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346E5" w:rsidRPr="00383035" w:rsidRDefault="00CE4DBD">
      <w:pPr>
        <w:rPr>
          <w:rFonts w:ascii="Times New Roman" w:eastAsia="黑体" w:hAnsi="Times New Roman" w:cs="Times New Roman"/>
          <w:color w:val="000000"/>
          <w:sz w:val="32"/>
          <w:szCs w:val="32"/>
        </w:rPr>
      </w:pPr>
      <w:r w:rsidRPr="00383035">
        <w:rPr>
          <w:rFonts w:ascii="Times New Roman" w:eastAsia="黑体" w:hAnsi="Times New Roman" w:cs="Times New Roman"/>
          <w:color w:val="000000"/>
          <w:sz w:val="32"/>
          <w:szCs w:val="32"/>
        </w:rPr>
        <w:t>附件</w:t>
      </w:r>
    </w:p>
    <w:p w:rsidR="007346E5" w:rsidRPr="00383035" w:rsidRDefault="00CE4DBD">
      <w:pPr>
        <w:jc w:val="center"/>
        <w:rPr>
          <w:rFonts w:ascii="Times New Roman" w:hAnsi="Times New Roman" w:cs="Times New Roman"/>
          <w:b/>
          <w:bCs/>
          <w:sz w:val="72"/>
        </w:rPr>
      </w:pPr>
      <w:r w:rsidRPr="00383035">
        <w:rPr>
          <w:rFonts w:ascii="Times New Roman" w:eastAsia="仿宋" w:hAnsi="Times New Roman" w:cs="Times New Roman"/>
          <w:noProof/>
          <w:color w:val="000000"/>
          <w:sz w:val="32"/>
          <w:szCs w:val="32"/>
        </w:rPr>
        <mc:AlternateContent>
          <mc:Choice Requires="wps">
            <w:drawing>
              <wp:anchor distT="0" distB="0" distL="114300" distR="114300" simplePos="0" relativeHeight="251659264" behindDoc="0" locked="0" layoutInCell="1" allowOverlap="1">
                <wp:simplePos x="0" y="0"/>
                <wp:positionH relativeFrom="column">
                  <wp:posOffset>3905250</wp:posOffset>
                </wp:positionH>
                <wp:positionV relativeFrom="paragraph">
                  <wp:posOffset>17145</wp:posOffset>
                </wp:positionV>
                <wp:extent cx="1942465" cy="396240"/>
                <wp:effectExtent l="3810" t="3810" r="0" b="0"/>
                <wp:wrapNone/>
                <wp:docPr id="1" name="文本框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42465" cy="396240"/>
                        </a:xfrm>
                        <a:prstGeom prst="rect">
                          <a:avLst/>
                        </a:prstGeom>
                        <a:solidFill>
                          <a:srgbClr val="FFFFFF"/>
                        </a:solidFill>
                        <a:ln>
                          <a:noFill/>
                        </a:ln>
                      </wps:spPr>
                      <wps:txbx>
                        <w:txbxContent>
                          <w:p w:rsidR="007346E5" w:rsidRDefault="00BE1D62">
                            <w:pPr>
                              <w:rPr>
                                <w:rFonts w:hint="eastAsia"/>
                                <w:u w:val="single"/>
                              </w:rPr>
                            </w:pPr>
                            <w:r>
                              <w:rPr>
                                <w:rFonts w:hint="eastAsia"/>
                              </w:rPr>
                              <w:t>编号：</w:t>
                            </w:r>
                            <w:r>
                              <w:rPr>
                                <w:rFonts w:hint="eastAsia"/>
                                <w:u w:val="single"/>
                              </w:rPr>
                              <w:t xml:space="preserve">     </w:t>
                            </w:r>
                            <w:r>
                              <w:rPr>
                                <w:u w:val="single"/>
                              </w:rPr>
                              <w:t xml:space="preserve">        </w:t>
                            </w:r>
                            <w:r>
                              <w:rPr>
                                <w:rFonts w:hint="eastAsia"/>
                                <w:u w:val="single"/>
                              </w:rPr>
                              <w:t xml:space="preserve">      </w:t>
                            </w:r>
                            <w:bookmarkStart w:id="0" w:name="_GoBack"/>
                            <w:bookmarkEnd w:id="0"/>
                          </w:p>
                        </w:txbxContent>
                      </wps:txbx>
                      <wps:bodyPr rot="0" vert="horz" wrap="square" lIns="91440" tIns="45720" rIns="91440" bIns="45720" anchor="t" anchorCtr="0" upright="1">
                        <a:noAutofit/>
                      </wps:bodyPr>
                    </wps:wsp>
                  </a:graphicData>
                </a:graphic>
              </wp:anchor>
            </w:drawing>
          </mc:Choice>
          <mc:Fallback>
            <w:pict>
              <v:shapetype id="_x0000_t202" coordsize="21600,21600" o:spt="202" path="m,l,21600r21600,l21600,xe">
                <v:stroke joinstyle="miter"/>
                <v:path gradientshapeok="t" o:connecttype="rect"/>
              </v:shapetype>
              <v:shape id="文本框 1" o:spid="_x0000_s1026" type="#_x0000_t202" style="position:absolute;left:0;text-align:left;margin-left:307.5pt;margin-top:1.35pt;width:152.95pt;height:31.2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" stroked="f">
                <v:textbox>
                  <w:txbxContent>
                    <w:p w:rsidR="007346E5" w:rsidRDefault="00BE1D62">
                      <w:pPr>
                        <w:rPr>
                          <w:rFonts w:hint="eastAsia"/>
                          <w:u w:val="single"/>
                        </w:rPr>
                      </w:pPr>
                      <w:r>
                        <w:rPr>
                          <w:rFonts w:hint="eastAsia"/>
                        </w:rPr>
                        <w:t>编号：</w:t>
                      </w:r>
                      <w:r>
                        <w:rPr>
                          <w:rFonts w:hint="eastAsia"/>
                          <w:u w:val="single"/>
                        </w:rPr>
                        <w:t xml:space="preserve">     </w:t>
                      </w:r>
                      <w:r>
                        <w:rPr>
                          <w:u w:val="single"/>
                        </w:rPr>
                        <w:t xml:space="preserve">        </w:t>
                      </w:r>
                      <w:r>
                        <w:rPr>
                          <w:rFonts w:hint="eastAsia"/>
                          <w:u w:val="single"/>
                        </w:rPr>
                        <w:t xml:space="preserve">      </w:t>
                      </w:r>
                      <w:bookmarkStart w:id="1" w:name="_GoBack"/>
                      <w:bookmarkEnd w:id="1"/>
                    </w:p>
                  </w:txbxContent>
                </v:textbox>
              </v:shape>
            </w:pict>
          </mc:Fallback>
        </mc:AlternateContent>
      </w:r>
    </w:p>
    <w:p w:rsidR="007346E5" w:rsidRPr="00383035" w:rsidRDefault="007346E5">
      <w:pPr>
        <w:jc w:val="center"/>
        <w:rPr>
          <w:rFonts w:ascii="Times New Roman" w:hAnsi="Times New Roman" w:cs="Times New Roman"/>
          <w:b/>
          <w:bCs/>
          <w:sz w:val="72"/>
        </w:rPr>
      </w:pPr>
    </w:p>
    <w:p w:rsidR="007346E5" w:rsidRPr="00383035" w:rsidRDefault="00CE4DBD">
      <w:pPr>
        <w:jc w:val="center"/>
        <w:rPr>
          <w:rFonts w:ascii="Times New Roman" w:hAnsi="Times New Roman" w:cs="Times New Roman"/>
          <w:b/>
          <w:bCs/>
          <w:sz w:val="72"/>
        </w:rPr>
      </w:pPr>
      <w:r w:rsidRPr="00383035">
        <w:rPr>
          <w:rFonts w:ascii="Times New Roman" w:hAnsi="Times New Roman" w:cs="Times New Roman"/>
          <w:b/>
          <w:bCs/>
          <w:sz w:val="72"/>
        </w:rPr>
        <w:t>浙江水利水电学院</w:t>
      </w:r>
    </w:p>
    <w:p w:rsidR="007346E5" w:rsidRPr="00383035" w:rsidRDefault="007346E5">
      <w:pPr>
        <w:jc w:val="center"/>
        <w:rPr>
          <w:rFonts w:ascii="Times New Roman" w:hAnsi="Times New Roman" w:cs="Times New Roman"/>
          <w:b/>
          <w:bCs/>
          <w:sz w:val="48"/>
        </w:rPr>
      </w:pPr>
    </w:p>
    <w:p w:rsidR="007346E5" w:rsidRPr="00383035" w:rsidRDefault="00CE4DBD">
      <w:pPr>
        <w:spacing w:line="360" w:lineRule="auto"/>
        <w:jc w:val="center"/>
        <w:rPr>
          <w:rFonts w:ascii="Times New Roman" w:hAnsi="Times New Roman" w:cs="Times New Roman"/>
          <w:b/>
          <w:bCs/>
          <w:sz w:val="52"/>
        </w:rPr>
      </w:pPr>
      <w:r w:rsidRPr="00383035">
        <w:rPr>
          <w:rFonts w:ascii="Times New Roman" w:hAnsi="Times New Roman" w:cs="Times New Roman"/>
          <w:b/>
          <w:bCs/>
          <w:sz w:val="52"/>
        </w:rPr>
        <w:t>大型仪器设备申购论证报告</w:t>
      </w:r>
    </w:p>
    <w:p w:rsidR="007346E5" w:rsidRPr="00383035" w:rsidRDefault="007346E5">
      <w:pPr>
        <w:jc w:val="center"/>
        <w:rPr>
          <w:rFonts w:ascii="Times New Roman" w:hAnsi="Times New Roman" w:cs="Times New Roman"/>
          <w:b/>
          <w:bCs/>
          <w:szCs w:val="21"/>
        </w:rPr>
      </w:pPr>
    </w:p>
    <w:p w:rsidR="007346E5" w:rsidRPr="00383035" w:rsidRDefault="007346E5">
      <w:pPr>
        <w:jc w:val="center"/>
        <w:rPr>
          <w:rFonts w:ascii="Times New Roman" w:hAnsi="Times New Roman" w:cs="Times New Roman"/>
          <w:b/>
          <w:bCs/>
          <w:sz w:val="44"/>
        </w:rPr>
      </w:pPr>
    </w:p>
    <w:p w:rsidR="007346E5" w:rsidRPr="00383035" w:rsidRDefault="007346E5">
      <w:pPr>
        <w:jc w:val="center"/>
        <w:rPr>
          <w:rFonts w:ascii="Times New Roman" w:hAnsi="Times New Roman" w:cs="Times New Roman"/>
          <w:b/>
          <w:bCs/>
          <w:sz w:val="44"/>
        </w:rPr>
      </w:pPr>
    </w:p>
    <w:p w:rsidR="004F424D" w:rsidRPr="00383035" w:rsidRDefault="004F424D" w:rsidP="00F11340">
      <w:pPr>
        <w:ind w:firstLineChars="300" w:firstLine="1080"/>
        <w:rPr>
          <w:rFonts w:ascii="Times New Roman" w:hAnsi="Times New Roman" w:cs="Times New Roman"/>
          <w:snapToGrid w:val="0"/>
          <w:spacing w:val="40"/>
          <w:kern w:val="36"/>
          <w:sz w:val="28"/>
          <w:u w:val="single"/>
        </w:rPr>
      </w:pPr>
      <w:r w:rsidRPr="004F424D">
        <w:rPr>
          <w:rFonts w:ascii="Times New Roman" w:hAnsi="Times New Roman" w:cs="Times New Roman"/>
          <w:snapToGrid w:val="0"/>
          <w:spacing w:val="40"/>
          <w:kern w:val="36"/>
          <w:sz w:val="28"/>
        </w:rPr>
        <w:t>仪器设备名称</w:t>
      </w:r>
      <w:r w:rsidRPr="004F424D">
        <w:rPr>
          <w:rFonts w:ascii="Times New Roman" w:hAnsi="Times New Roman" w:cs="Times New Roman"/>
          <w:snapToGrid w:val="0"/>
          <w:spacing w:val="40"/>
          <w:kern w:val="36"/>
          <w:sz w:val="28"/>
        </w:rPr>
        <w:t xml:space="preserve"> </w:t>
      </w:r>
      <w:r w:rsidRPr="004F424D">
        <w:rPr>
          <w:rFonts w:ascii="Times New Roman" w:hAnsi="Times New Roman" w:cs="Times New Roman"/>
          <w:snapToGrid w:val="0"/>
          <w:spacing w:val="40"/>
          <w:kern w:val="36"/>
          <w:sz w:val="28"/>
          <w:u w:val="single"/>
        </w:rPr>
        <w:t xml:space="preserve"> </w:t>
      </w:r>
      <w:r w:rsidRPr="004F424D">
        <w:rPr>
          <w:rFonts w:ascii="Times New Roman" w:hAnsi="Times New Roman" w:cs="Times New Roman"/>
          <w:snapToGrid w:val="0"/>
          <w:spacing w:val="40"/>
          <w:kern w:val="36"/>
          <w:sz w:val="28"/>
          <w:u w:val="single"/>
        </w:rPr>
        <w:t>大数据人工智能可视化</w:t>
      </w:r>
      <w:r w:rsidRPr="004F424D">
        <w:rPr>
          <w:rFonts w:ascii="Times New Roman" w:hAnsi="Times New Roman" w:cs="Times New Roman"/>
          <w:snapToGrid w:val="0"/>
          <w:spacing w:val="40"/>
          <w:kern w:val="36"/>
          <w:sz w:val="28"/>
          <w:u w:val="single"/>
        </w:rPr>
        <w:t>LED</w:t>
      </w:r>
      <w:r w:rsidRPr="004F424D">
        <w:rPr>
          <w:rFonts w:ascii="Times New Roman" w:hAnsi="Times New Roman" w:cs="Times New Roman"/>
          <w:snapToGrid w:val="0"/>
          <w:spacing w:val="40"/>
          <w:kern w:val="36"/>
          <w:sz w:val="28"/>
          <w:u w:val="single"/>
        </w:rPr>
        <w:t>大屏</w:t>
      </w:r>
      <w:r w:rsidRPr="004F424D">
        <w:rPr>
          <w:rFonts w:ascii="Times New Roman" w:hAnsi="Times New Roman" w:cs="Times New Roman"/>
          <w:snapToGrid w:val="0"/>
          <w:spacing w:val="40"/>
          <w:kern w:val="36"/>
          <w:sz w:val="28"/>
          <w:u w:val="single"/>
        </w:rPr>
        <w:t xml:space="preserve">  </w:t>
      </w:r>
    </w:p>
    <w:p w:rsidR="004F424D" w:rsidRPr="004F424D" w:rsidRDefault="004F424D" w:rsidP="004F424D">
      <w:pPr>
        <w:ind w:firstLineChars="300" w:firstLine="1080"/>
        <w:jc w:val="left"/>
        <w:rPr>
          <w:rFonts w:ascii="Times New Roman" w:hAnsi="Times New Roman" w:cs="Times New Roman"/>
          <w:snapToGrid w:val="0"/>
          <w:spacing w:val="40"/>
          <w:kern w:val="36"/>
          <w:sz w:val="28"/>
        </w:rPr>
      </w:pPr>
      <w:r w:rsidRPr="004F424D">
        <w:rPr>
          <w:rFonts w:ascii="Times New Roman" w:hAnsi="Times New Roman" w:cs="Times New Roman"/>
          <w:snapToGrid w:val="0"/>
          <w:spacing w:val="40"/>
          <w:kern w:val="36"/>
          <w:sz w:val="28"/>
        </w:rPr>
        <w:t>申</w:t>
      </w:r>
      <w:r w:rsidRPr="004F424D">
        <w:rPr>
          <w:rFonts w:ascii="Times New Roman" w:hAnsi="Times New Roman" w:cs="Times New Roman"/>
          <w:snapToGrid w:val="0"/>
          <w:spacing w:val="40"/>
          <w:kern w:val="36"/>
          <w:sz w:val="28"/>
        </w:rPr>
        <w:t xml:space="preserve">  </w:t>
      </w:r>
      <w:r w:rsidRPr="004F424D">
        <w:rPr>
          <w:rFonts w:ascii="Times New Roman" w:hAnsi="Times New Roman" w:cs="Times New Roman"/>
          <w:snapToGrid w:val="0"/>
          <w:spacing w:val="40"/>
          <w:kern w:val="36"/>
          <w:sz w:val="28"/>
        </w:rPr>
        <w:t>请</w:t>
      </w:r>
      <w:r w:rsidRPr="004F424D">
        <w:rPr>
          <w:rFonts w:ascii="Times New Roman" w:hAnsi="Times New Roman" w:cs="Times New Roman"/>
          <w:snapToGrid w:val="0"/>
          <w:spacing w:val="40"/>
          <w:kern w:val="36"/>
          <w:sz w:val="28"/>
        </w:rPr>
        <w:t xml:space="preserve">  </w:t>
      </w:r>
      <w:r w:rsidRPr="004F424D">
        <w:rPr>
          <w:rFonts w:ascii="Times New Roman" w:hAnsi="Times New Roman" w:cs="Times New Roman"/>
          <w:snapToGrid w:val="0"/>
          <w:spacing w:val="40"/>
          <w:kern w:val="36"/>
          <w:sz w:val="28"/>
        </w:rPr>
        <w:t>单</w:t>
      </w:r>
      <w:r w:rsidRPr="004F424D">
        <w:rPr>
          <w:rFonts w:ascii="Times New Roman" w:hAnsi="Times New Roman" w:cs="Times New Roman"/>
          <w:snapToGrid w:val="0"/>
          <w:spacing w:val="40"/>
          <w:kern w:val="36"/>
          <w:sz w:val="28"/>
        </w:rPr>
        <w:t xml:space="preserve">  </w:t>
      </w:r>
      <w:r w:rsidRPr="004F424D">
        <w:rPr>
          <w:rFonts w:ascii="Times New Roman" w:hAnsi="Times New Roman" w:cs="Times New Roman"/>
          <w:snapToGrid w:val="0"/>
          <w:spacing w:val="40"/>
          <w:kern w:val="36"/>
          <w:sz w:val="28"/>
        </w:rPr>
        <w:t>位</w:t>
      </w:r>
      <w:r w:rsidRPr="004F424D">
        <w:rPr>
          <w:rFonts w:ascii="Times New Roman" w:hAnsi="Times New Roman" w:cs="Times New Roman"/>
          <w:snapToGrid w:val="0"/>
          <w:spacing w:val="40"/>
          <w:kern w:val="36"/>
          <w:sz w:val="28"/>
        </w:rPr>
        <w:t xml:space="preserve"> </w:t>
      </w:r>
      <w:r w:rsidRPr="004F424D">
        <w:rPr>
          <w:rFonts w:ascii="Times New Roman" w:hAnsi="Times New Roman" w:cs="Times New Roman"/>
          <w:snapToGrid w:val="0"/>
          <w:spacing w:val="40"/>
          <w:kern w:val="36"/>
          <w:sz w:val="28"/>
          <w:u w:val="single"/>
        </w:rPr>
        <w:t xml:space="preserve">  </w:t>
      </w:r>
      <w:r w:rsidRPr="004F424D">
        <w:rPr>
          <w:rFonts w:ascii="Times New Roman" w:hAnsi="Times New Roman" w:cs="Times New Roman"/>
          <w:snapToGrid w:val="0"/>
          <w:spacing w:val="40"/>
          <w:kern w:val="36"/>
          <w:sz w:val="28"/>
          <w:u w:val="single"/>
        </w:rPr>
        <w:t>信息工程</w:t>
      </w:r>
      <w:r w:rsidRPr="004F424D">
        <w:rPr>
          <w:rFonts w:ascii="Times New Roman" w:hAnsi="Times New Roman" w:cs="Times New Roman"/>
          <w:snapToGrid w:val="0"/>
          <w:spacing w:val="40"/>
          <w:kern w:val="36"/>
          <w:sz w:val="28"/>
          <w:u w:val="single"/>
        </w:rPr>
        <w:t xml:space="preserve">       </w:t>
      </w:r>
      <w:r w:rsidRPr="004F424D">
        <w:rPr>
          <w:rFonts w:ascii="Times New Roman" w:hAnsi="Times New Roman" w:cs="Times New Roman"/>
          <w:snapToGrid w:val="0"/>
          <w:spacing w:val="40"/>
          <w:kern w:val="36"/>
          <w:sz w:val="28"/>
        </w:rPr>
        <w:t>学院（部门）</w:t>
      </w:r>
    </w:p>
    <w:p w:rsidR="004F424D" w:rsidRPr="004F424D" w:rsidRDefault="004F424D" w:rsidP="004F424D">
      <w:pPr>
        <w:ind w:firstLineChars="300" w:firstLine="1080"/>
        <w:rPr>
          <w:rFonts w:ascii="Times New Roman" w:hAnsi="Times New Roman" w:cs="Times New Roman"/>
          <w:snapToGrid w:val="0"/>
          <w:spacing w:val="40"/>
          <w:kern w:val="36"/>
          <w:sz w:val="28"/>
          <w:u w:val="single"/>
        </w:rPr>
      </w:pPr>
      <w:r w:rsidRPr="004F424D">
        <w:rPr>
          <w:rFonts w:ascii="Times New Roman" w:hAnsi="Times New Roman" w:cs="Times New Roman"/>
          <w:snapToGrid w:val="0"/>
          <w:spacing w:val="40"/>
          <w:kern w:val="36"/>
          <w:sz w:val="28"/>
        </w:rPr>
        <w:t>申</w:t>
      </w:r>
      <w:r w:rsidRPr="004F424D">
        <w:rPr>
          <w:rFonts w:ascii="Times New Roman" w:hAnsi="Times New Roman" w:cs="Times New Roman"/>
          <w:snapToGrid w:val="0"/>
          <w:spacing w:val="40"/>
          <w:kern w:val="36"/>
          <w:sz w:val="28"/>
        </w:rPr>
        <w:t xml:space="preserve"> </w:t>
      </w:r>
      <w:r w:rsidRPr="004F424D">
        <w:rPr>
          <w:rFonts w:ascii="Times New Roman" w:hAnsi="Times New Roman" w:cs="Times New Roman"/>
          <w:snapToGrid w:val="0"/>
          <w:spacing w:val="40"/>
          <w:kern w:val="36"/>
          <w:sz w:val="28"/>
        </w:rPr>
        <w:t>请</w:t>
      </w:r>
      <w:r w:rsidRPr="004F424D">
        <w:rPr>
          <w:rFonts w:ascii="Times New Roman" w:hAnsi="Times New Roman" w:cs="Times New Roman"/>
          <w:snapToGrid w:val="0"/>
          <w:spacing w:val="40"/>
          <w:kern w:val="36"/>
          <w:sz w:val="28"/>
        </w:rPr>
        <w:t xml:space="preserve"> </w:t>
      </w:r>
      <w:r w:rsidRPr="004F424D">
        <w:rPr>
          <w:rFonts w:ascii="Times New Roman" w:hAnsi="Times New Roman" w:cs="Times New Roman"/>
          <w:snapToGrid w:val="0"/>
          <w:spacing w:val="40"/>
          <w:kern w:val="36"/>
          <w:sz w:val="28"/>
        </w:rPr>
        <w:t>人（签名）</w:t>
      </w:r>
      <w:r w:rsidRPr="004F424D">
        <w:rPr>
          <w:rFonts w:ascii="Times New Roman" w:hAnsi="Times New Roman" w:cs="Times New Roman"/>
          <w:snapToGrid w:val="0"/>
          <w:spacing w:val="40"/>
          <w:kern w:val="36"/>
          <w:sz w:val="28"/>
          <w:u w:val="single"/>
        </w:rPr>
        <w:t xml:space="preserve">  </w:t>
      </w:r>
      <w:proofErr w:type="gramStart"/>
      <w:r w:rsidRPr="004F424D">
        <w:rPr>
          <w:rFonts w:ascii="Times New Roman" w:hAnsi="Times New Roman" w:cs="Times New Roman"/>
          <w:snapToGrid w:val="0"/>
          <w:spacing w:val="40"/>
          <w:kern w:val="36"/>
          <w:sz w:val="28"/>
          <w:u w:val="single"/>
        </w:rPr>
        <w:t>徐欧官</w:t>
      </w:r>
      <w:proofErr w:type="gramEnd"/>
      <w:r w:rsidRPr="004F424D">
        <w:rPr>
          <w:rFonts w:ascii="Times New Roman" w:hAnsi="Times New Roman" w:cs="Times New Roman"/>
          <w:snapToGrid w:val="0"/>
          <w:spacing w:val="40"/>
          <w:kern w:val="36"/>
          <w:sz w:val="28"/>
          <w:u w:val="single"/>
        </w:rPr>
        <w:t xml:space="preserve">                </w:t>
      </w:r>
    </w:p>
    <w:p w:rsidR="004F424D" w:rsidRPr="004F424D" w:rsidRDefault="004F424D" w:rsidP="004F424D">
      <w:pPr>
        <w:ind w:firstLineChars="300" w:firstLine="1080"/>
        <w:rPr>
          <w:rFonts w:ascii="Times New Roman" w:hAnsi="Times New Roman" w:cs="Times New Roman"/>
          <w:snapToGrid w:val="0"/>
          <w:spacing w:val="40"/>
          <w:kern w:val="36"/>
          <w:sz w:val="28"/>
        </w:rPr>
      </w:pPr>
      <w:r w:rsidRPr="004F424D">
        <w:rPr>
          <w:rFonts w:ascii="Times New Roman" w:hAnsi="Times New Roman" w:cs="Times New Roman"/>
          <w:snapToGrid w:val="0"/>
          <w:spacing w:val="40"/>
          <w:kern w:val="36"/>
          <w:sz w:val="28"/>
        </w:rPr>
        <w:t>联</w:t>
      </w:r>
      <w:r w:rsidRPr="004F424D">
        <w:rPr>
          <w:rFonts w:ascii="Times New Roman" w:hAnsi="Times New Roman" w:cs="Times New Roman"/>
          <w:snapToGrid w:val="0"/>
          <w:spacing w:val="40"/>
          <w:kern w:val="36"/>
          <w:sz w:val="28"/>
        </w:rPr>
        <w:t xml:space="preserve"> </w:t>
      </w:r>
      <w:r w:rsidRPr="004F424D">
        <w:rPr>
          <w:rFonts w:ascii="Times New Roman" w:hAnsi="Times New Roman" w:cs="Times New Roman"/>
          <w:snapToGrid w:val="0"/>
          <w:spacing w:val="40"/>
          <w:kern w:val="36"/>
          <w:sz w:val="28"/>
        </w:rPr>
        <w:t>系</w:t>
      </w:r>
      <w:r w:rsidRPr="004F424D">
        <w:rPr>
          <w:rFonts w:ascii="Times New Roman" w:hAnsi="Times New Roman" w:cs="Times New Roman"/>
          <w:snapToGrid w:val="0"/>
          <w:spacing w:val="40"/>
          <w:kern w:val="36"/>
          <w:sz w:val="28"/>
        </w:rPr>
        <w:t xml:space="preserve"> </w:t>
      </w:r>
      <w:r w:rsidRPr="004F424D">
        <w:rPr>
          <w:rFonts w:ascii="Times New Roman" w:hAnsi="Times New Roman" w:cs="Times New Roman"/>
          <w:snapToGrid w:val="0"/>
          <w:spacing w:val="40"/>
          <w:kern w:val="36"/>
          <w:sz w:val="28"/>
        </w:rPr>
        <w:t>电</w:t>
      </w:r>
      <w:r w:rsidRPr="004F424D">
        <w:rPr>
          <w:rFonts w:ascii="Times New Roman" w:hAnsi="Times New Roman" w:cs="Times New Roman"/>
          <w:snapToGrid w:val="0"/>
          <w:spacing w:val="40"/>
          <w:kern w:val="36"/>
          <w:sz w:val="28"/>
        </w:rPr>
        <w:t xml:space="preserve"> </w:t>
      </w:r>
      <w:r w:rsidRPr="004F424D">
        <w:rPr>
          <w:rFonts w:ascii="Times New Roman" w:hAnsi="Times New Roman" w:cs="Times New Roman"/>
          <w:snapToGrid w:val="0"/>
          <w:spacing w:val="40"/>
          <w:kern w:val="36"/>
          <w:sz w:val="28"/>
        </w:rPr>
        <w:t>话</w:t>
      </w:r>
      <w:r w:rsidRPr="004F424D">
        <w:rPr>
          <w:rFonts w:ascii="Times New Roman" w:hAnsi="Times New Roman" w:cs="Times New Roman"/>
          <w:snapToGrid w:val="0"/>
          <w:spacing w:val="40"/>
          <w:kern w:val="36"/>
          <w:sz w:val="28"/>
          <w:u w:val="single"/>
        </w:rPr>
        <w:t xml:space="preserve">  15381145588             </w:t>
      </w:r>
    </w:p>
    <w:p w:rsidR="004F424D" w:rsidRPr="004F424D" w:rsidRDefault="004F424D" w:rsidP="004F424D">
      <w:pPr>
        <w:ind w:firstLineChars="300" w:firstLine="1080"/>
        <w:rPr>
          <w:rFonts w:ascii="Times New Roman" w:hAnsi="Times New Roman" w:cs="Times New Roman"/>
          <w:snapToGrid w:val="0"/>
          <w:spacing w:val="40"/>
          <w:kern w:val="36"/>
          <w:sz w:val="28"/>
          <w:u w:val="single"/>
        </w:rPr>
      </w:pPr>
      <w:r w:rsidRPr="004F424D">
        <w:rPr>
          <w:rFonts w:ascii="Times New Roman" w:hAnsi="Times New Roman" w:cs="Times New Roman"/>
          <w:snapToGrid w:val="0"/>
          <w:spacing w:val="40"/>
          <w:kern w:val="36"/>
          <w:sz w:val="28"/>
        </w:rPr>
        <w:t>申</w:t>
      </w:r>
      <w:r w:rsidRPr="004F424D">
        <w:rPr>
          <w:rFonts w:ascii="Times New Roman" w:hAnsi="Times New Roman" w:cs="Times New Roman"/>
          <w:snapToGrid w:val="0"/>
          <w:spacing w:val="40"/>
          <w:kern w:val="36"/>
          <w:sz w:val="28"/>
        </w:rPr>
        <w:t xml:space="preserve">  </w:t>
      </w:r>
      <w:r w:rsidRPr="004F424D">
        <w:rPr>
          <w:rFonts w:ascii="Times New Roman" w:hAnsi="Times New Roman" w:cs="Times New Roman"/>
          <w:snapToGrid w:val="0"/>
          <w:spacing w:val="40"/>
          <w:kern w:val="36"/>
          <w:sz w:val="28"/>
        </w:rPr>
        <w:t>请</w:t>
      </w:r>
      <w:r w:rsidRPr="004F424D">
        <w:rPr>
          <w:rFonts w:ascii="Times New Roman" w:hAnsi="Times New Roman" w:cs="Times New Roman"/>
          <w:snapToGrid w:val="0"/>
          <w:spacing w:val="40"/>
          <w:kern w:val="36"/>
          <w:sz w:val="28"/>
        </w:rPr>
        <w:t xml:space="preserve">  </w:t>
      </w:r>
      <w:r w:rsidRPr="004F424D">
        <w:rPr>
          <w:rFonts w:ascii="Times New Roman" w:hAnsi="Times New Roman" w:cs="Times New Roman"/>
          <w:snapToGrid w:val="0"/>
          <w:spacing w:val="40"/>
          <w:kern w:val="36"/>
          <w:sz w:val="28"/>
        </w:rPr>
        <w:t>日</w:t>
      </w:r>
      <w:r w:rsidRPr="004F424D">
        <w:rPr>
          <w:rFonts w:ascii="Times New Roman" w:hAnsi="Times New Roman" w:cs="Times New Roman"/>
          <w:snapToGrid w:val="0"/>
          <w:spacing w:val="40"/>
          <w:kern w:val="36"/>
          <w:sz w:val="28"/>
        </w:rPr>
        <w:t xml:space="preserve">  </w:t>
      </w:r>
      <w:r w:rsidRPr="004F424D">
        <w:rPr>
          <w:rFonts w:ascii="Times New Roman" w:hAnsi="Times New Roman" w:cs="Times New Roman"/>
          <w:snapToGrid w:val="0"/>
          <w:spacing w:val="40"/>
          <w:kern w:val="36"/>
          <w:sz w:val="28"/>
        </w:rPr>
        <w:t>期</w:t>
      </w:r>
      <w:r w:rsidRPr="004F424D">
        <w:rPr>
          <w:rFonts w:ascii="Times New Roman" w:hAnsi="Times New Roman" w:cs="Times New Roman"/>
          <w:snapToGrid w:val="0"/>
          <w:spacing w:val="40"/>
          <w:kern w:val="36"/>
          <w:sz w:val="28"/>
        </w:rPr>
        <w:t xml:space="preserve">  </w:t>
      </w:r>
      <w:r w:rsidRPr="004F424D">
        <w:rPr>
          <w:rFonts w:ascii="Times New Roman" w:hAnsi="Times New Roman" w:cs="Times New Roman"/>
          <w:snapToGrid w:val="0"/>
          <w:spacing w:val="40"/>
          <w:kern w:val="36"/>
          <w:sz w:val="28"/>
          <w:u w:val="single"/>
        </w:rPr>
        <w:t xml:space="preserve"> 2023 </w:t>
      </w:r>
      <w:r w:rsidRPr="004F424D">
        <w:rPr>
          <w:rFonts w:ascii="Times New Roman" w:hAnsi="Times New Roman" w:cs="Times New Roman"/>
          <w:snapToGrid w:val="0"/>
          <w:spacing w:val="40"/>
          <w:kern w:val="36"/>
          <w:sz w:val="28"/>
        </w:rPr>
        <w:t>年</w:t>
      </w:r>
      <w:r w:rsidRPr="004F424D">
        <w:rPr>
          <w:rFonts w:ascii="Times New Roman" w:hAnsi="Times New Roman" w:cs="Times New Roman"/>
          <w:snapToGrid w:val="0"/>
          <w:spacing w:val="40"/>
          <w:kern w:val="36"/>
          <w:sz w:val="28"/>
          <w:u w:val="single"/>
        </w:rPr>
        <w:t xml:space="preserve"> 8 </w:t>
      </w:r>
      <w:r w:rsidRPr="004F424D">
        <w:rPr>
          <w:rFonts w:ascii="Times New Roman" w:hAnsi="Times New Roman" w:cs="Times New Roman"/>
          <w:snapToGrid w:val="0"/>
          <w:spacing w:val="40"/>
          <w:kern w:val="36"/>
          <w:sz w:val="28"/>
        </w:rPr>
        <w:t>月</w:t>
      </w:r>
      <w:r w:rsidRPr="004F424D">
        <w:rPr>
          <w:rFonts w:ascii="Times New Roman" w:hAnsi="Times New Roman" w:cs="Times New Roman"/>
          <w:snapToGrid w:val="0"/>
          <w:spacing w:val="40"/>
          <w:kern w:val="36"/>
          <w:sz w:val="28"/>
          <w:u w:val="single"/>
        </w:rPr>
        <w:t xml:space="preserve"> 21 </w:t>
      </w:r>
      <w:r w:rsidRPr="004F424D">
        <w:rPr>
          <w:rFonts w:ascii="Times New Roman" w:hAnsi="Times New Roman" w:cs="Times New Roman"/>
          <w:snapToGrid w:val="0"/>
          <w:spacing w:val="40"/>
          <w:kern w:val="36"/>
          <w:sz w:val="28"/>
        </w:rPr>
        <w:t>日</w:t>
      </w:r>
    </w:p>
    <w:p w:rsidR="007346E5" w:rsidRPr="00383035" w:rsidRDefault="007346E5">
      <w:pPr>
        <w:jc w:val="center"/>
        <w:rPr>
          <w:rFonts w:ascii="Times New Roman" w:hAnsi="Times New Roman" w:cs="Times New Roman"/>
        </w:rPr>
      </w:pPr>
    </w:p>
    <w:p w:rsidR="007346E5" w:rsidRPr="00383035" w:rsidRDefault="007346E5">
      <w:pPr>
        <w:spacing w:line="300" w:lineRule="exact"/>
        <w:ind w:leftChars="1114" w:left="2339"/>
        <w:rPr>
          <w:rFonts w:ascii="Times New Roman" w:hAnsi="Times New Roman" w:cs="Times New Roman"/>
        </w:rPr>
      </w:pPr>
    </w:p>
    <w:p w:rsidR="007346E5" w:rsidRPr="00383035" w:rsidRDefault="007346E5">
      <w:pPr>
        <w:spacing w:line="300" w:lineRule="exact"/>
        <w:jc w:val="center"/>
        <w:rPr>
          <w:rFonts w:ascii="Times New Roman" w:hAnsi="Times New Roman" w:cs="Times New Roman"/>
        </w:rPr>
      </w:pPr>
    </w:p>
    <w:p w:rsidR="007346E5" w:rsidRPr="00383035" w:rsidRDefault="007346E5">
      <w:pPr>
        <w:spacing w:line="300" w:lineRule="exact"/>
        <w:jc w:val="center"/>
        <w:rPr>
          <w:rFonts w:ascii="Times New Roman" w:hAnsi="Times New Roman" w:cs="Times New Roman"/>
        </w:rPr>
      </w:pPr>
    </w:p>
    <w:p w:rsidR="007346E5" w:rsidRPr="00383035" w:rsidRDefault="007346E5">
      <w:pPr>
        <w:spacing w:line="300" w:lineRule="exact"/>
        <w:jc w:val="center"/>
        <w:rPr>
          <w:rFonts w:ascii="Times New Roman" w:hAnsi="Times New Roman" w:cs="Times New Roman"/>
        </w:rPr>
      </w:pPr>
    </w:p>
    <w:p w:rsidR="007346E5" w:rsidRPr="00383035" w:rsidRDefault="007346E5">
      <w:pPr>
        <w:spacing w:line="300" w:lineRule="exact"/>
        <w:jc w:val="center"/>
        <w:rPr>
          <w:rFonts w:ascii="Times New Roman" w:hAnsi="Times New Roman" w:cs="Times New Roman"/>
        </w:rPr>
      </w:pPr>
    </w:p>
    <w:p w:rsidR="007346E5" w:rsidRPr="00383035" w:rsidRDefault="007346E5">
      <w:pPr>
        <w:spacing w:line="300" w:lineRule="exact"/>
        <w:jc w:val="center"/>
        <w:rPr>
          <w:rFonts w:ascii="Times New Roman" w:hAnsi="Times New Roman" w:cs="Times New Roman"/>
        </w:rPr>
      </w:pPr>
    </w:p>
    <w:p w:rsidR="007346E5" w:rsidRPr="00383035" w:rsidRDefault="007346E5">
      <w:pPr>
        <w:spacing w:line="300" w:lineRule="exact"/>
        <w:jc w:val="center"/>
        <w:rPr>
          <w:rFonts w:ascii="Times New Roman" w:hAnsi="Times New Roman" w:cs="Times New Roman"/>
        </w:rPr>
      </w:pPr>
    </w:p>
    <w:p w:rsidR="007346E5" w:rsidRPr="00383035" w:rsidRDefault="00CE4DBD">
      <w:pPr>
        <w:spacing w:line="360" w:lineRule="auto"/>
        <w:jc w:val="center"/>
        <w:rPr>
          <w:rFonts w:ascii="Times New Roman" w:hAnsi="Times New Roman" w:cs="Times New Roman"/>
          <w:sz w:val="32"/>
        </w:rPr>
        <w:sectPr w:rsidR="007346E5" w:rsidRPr="00383035" w:rsidSect="00931784">
          <w:headerReference w:type="even" r:id="rId8"/>
          <w:footerReference w:type="even" r:id="rId9"/>
          <w:footerReference w:type="default" r:id="rId10"/>
          <w:headerReference w:type="first" r:id="rId11"/>
          <w:pgSz w:w="11907" w:h="16840"/>
          <w:pgMar w:top="1440" w:right="1021" w:bottom="1077" w:left="1191" w:header="851" w:footer="992" w:gutter="0"/>
          <w:pgNumType w:start="0"/>
          <w:cols w:space="425"/>
          <w:titlePg/>
          <w:docGrid w:type="lines" w:linePitch="312"/>
        </w:sectPr>
      </w:pPr>
      <w:r w:rsidRPr="00383035">
        <w:rPr>
          <w:rFonts w:ascii="Times New Roman" w:hAnsi="Times New Roman" w:cs="Times New Roman"/>
          <w:sz w:val="32"/>
        </w:rPr>
        <w:t>实验室与设备管理处（采购中心）制</w:t>
      </w:r>
    </w:p>
    <w:p w:rsidR="007346E5" w:rsidRPr="00383035" w:rsidRDefault="00CE4DBD">
      <w:pPr>
        <w:pStyle w:val="a7"/>
        <w:spacing w:before="100" w:beforeAutospacing="1" w:after="100" w:afterAutospacing="1"/>
        <w:jc w:val="center"/>
        <w:rPr>
          <w:rFonts w:ascii="Times New Roman" w:hAnsi="Times New Roman" w:cs="Times New Roman"/>
          <w:sz w:val="36"/>
          <w:szCs w:val="36"/>
        </w:rPr>
      </w:pPr>
      <w:r w:rsidRPr="00383035">
        <w:rPr>
          <w:rFonts w:ascii="Times New Roman" w:hAnsi="Times New Roman" w:cs="Times New Roman"/>
          <w:sz w:val="36"/>
          <w:szCs w:val="36"/>
        </w:rPr>
        <w:lastRenderedPageBreak/>
        <w:t>填表说明</w:t>
      </w:r>
    </w:p>
    <w:p w:rsidR="007346E5" w:rsidRPr="00383035" w:rsidRDefault="00CE4DBD">
      <w:pPr>
        <w:pStyle w:val="Default"/>
        <w:ind w:firstLine="560"/>
        <w:rPr>
          <w:rFonts w:ascii="Times New Roman" w:eastAsiaTheme="minorEastAsia" w:hAnsi="Times New Roman" w:cs="Times New Roman"/>
          <w:color w:val="auto"/>
          <w:kern w:val="2"/>
          <w:sz w:val="28"/>
          <w:szCs w:val="28"/>
        </w:rPr>
      </w:pPr>
      <w:r w:rsidRPr="00383035">
        <w:rPr>
          <w:rFonts w:ascii="Times New Roman" w:eastAsiaTheme="minorEastAsia" w:hAnsi="Times New Roman" w:cs="Times New Roman"/>
          <w:color w:val="auto"/>
          <w:kern w:val="2"/>
          <w:sz w:val="28"/>
          <w:szCs w:val="28"/>
        </w:rPr>
        <w:t>一、凡购买单价在</w:t>
      </w:r>
      <w:r w:rsidRPr="00383035">
        <w:rPr>
          <w:rFonts w:ascii="Times New Roman" w:eastAsiaTheme="minorEastAsia" w:hAnsi="Times New Roman" w:cs="Times New Roman"/>
          <w:color w:val="auto"/>
          <w:kern w:val="2"/>
          <w:sz w:val="28"/>
          <w:szCs w:val="28"/>
        </w:rPr>
        <w:t>10</w:t>
      </w:r>
      <w:r w:rsidRPr="00383035">
        <w:rPr>
          <w:rFonts w:ascii="Times New Roman" w:eastAsiaTheme="minorEastAsia" w:hAnsi="Times New Roman" w:cs="Times New Roman"/>
          <w:color w:val="auto"/>
          <w:kern w:val="2"/>
          <w:sz w:val="28"/>
          <w:szCs w:val="28"/>
        </w:rPr>
        <w:t>万元</w:t>
      </w:r>
      <w:r w:rsidRPr="00383035">
        <w:rPr>
          <w:rFonts w:ascii="Times New Roman" w:eastAsiaTheme="minorEastAsia" w:hAnsi="Times New Roman" w:cs="Times New Roman"/>
          <w:color w:val="auto"/>
          <w:kern w:val="2"/>
          <w:sz w:val="28"/>
          <w:szCs w:val="28"/>
        </w:rPr>
        <w:t>(</w:t>
      </w:r>
      <w:r w:rsidRPr="00383035">
        <w:rPr>
          <w:rFonts w:ascii="Times New Roman" w:eastAsiaTheme="minorEastAsia" w:hAnsi="Times New Roman" w:cs="Times New Roman"/>
          <w:color w:val="auto"/>
          <w:kern w:val="2"/>
          <w:sz w:val="28"/>
          <w:szCs w:val="28"/>
        </w:rPr>
        <w:t>含</w:t>
      </w:r>
      <w:r w:rsidRPr="00383035">
        <w:rPr>
          <w:rFonts w:ascii="Times New Roman" w:eastAsiaTheme="minorEastAsia" w:hAnsi="Times New Roman" w:cs="Times New Roman"/>
          <w:color w:val="auto"/>
          <w:kern w:val="2"/>
          <w:sz w:val="28"/>
          <w:szCs w:val="28"/>
        </w:rPr>
        <w:t>)</w:t>
      </w:r>
      <w:r w:rsidRPr="00383035">
        <w:rPr>
          <w:rFonts w:ascii="Times New Roman" w:eastAsiaTheme="minorEastAsia" w:hAnsi="Times New Roman" w:cs="Times New Roman"/>
          <w:color w:val="auto"/>
          <w:kern w:val="2"/>
          <w:sz w:val="28"/>
          <w:szCs w:val="28"/>
        </w:rPr>
        <w:t>以上的仪器设备均需进行申购论证。</w:t>
      </w:r>
    </w:p>
    <w:p w:rsidR="007346E5" w:rsidRPr="00383035" w:rsidRDefault="00CE4DBD">
      <w:pPr>
        <w:spacing w:line="360" w:lineRule="auto"/>
        <w:ind w:firstLineChars="200" w:firstLine="560"/>
        <w:rPr>
          <w:rFonts w:ascii="Times New Roman" w:hAnsi="Times New Roman" w:cs="Times New Roman"/>
          <w:sz w:val="28"/>
          <w:szCs w:val="28"/>
        </w:rPr>
      </w:pPr>
      <w:r w:rsidRPr="00383035">
        <w:rPr>
          <w:rFonts w:ascii="Times New Roman" w:hAnsi="Times New Roman" w:cs="Times New Roman"/>
          <w:sz w:val="28"/>
          <w:szCs w:val="28"/>
        </w:rPr>
        <w:t>二、《申购论证报告》一式三份，经审核后一份存实设处，作为考核依据；一份</w:t>
      </w:r>
      <w:proofErr w:type="gramStart"/>
      <w:r w:rsidRPr="00383035">
        <w:rPr>
          <w:rFonts w:ascii="Times New Roman" w:hAnsi="Times New Roman" w:cs="Times New Roman"/>
          <w:sz w:val="28"/>
          <w:szCs w:val="28"/>
        </w:rPr>
        <w:t>存申请</w:t>
      </w:r>
      <w:proofErr w:type="gramEnd"/>
      <w:r w:rsidRPr="00383035">
        <w:rPr>
          <w:rFonts w:ascii="Times New Roman" w:hAnsi="Times New Roman" w:cs="Times New Roman"/>
          <w:sz w:val="28"/>
          <w:szCs w:val="28"/>
        </w:rPr>
        <w:t>单位；一份申请人待设备到货后存入设备档案。</w:t>
      </w:r>
    </w:p>
    <w:p w:rsidR="007346E5" w:rsidRPr="00383035" w:rsidRDefault="00CE4DBD">
      <w:pPr>
        <w:pStyle w:val="a7"/>
        <w:adjustRightInd w:val="0"/>
        <w:snapToGrid w:val="0"/>
        <w:spacing w:line="360" w:lineRule="auto"/>
        <w:ind w:firstLineChars="200" w:firstLine="560"/>
        <w:rPr>
          <w:rFonts w:ascii="Times New Roman" w:eastAsiaTheme="minorEastAsia" w:hAnsi="Times New Roman" w:cs="Times New Roman"/>
          <w:sz w:val="28"/>
          <w:szCs w:val="28"/>
        </w:rPr>
      </w:pPr>
      <w:r w:rsidRPr="00383035">
        <w:rPr>
          <w:rFonts w:ascii="Times New Roman" w:eastAsiaTheme="minorEastAsia" w:hAnsi="Times New Roman" w:cs="Times New Roman"/>
          <w:sz w:val="28"/>
          <w:szCs w:val="28"/>
        </w:rPr>
        <w:t>三、单价</w:t>
      </w:r>
      <w:r w:rsidRPr="00383035">
        <w:rPr>
          <w:rFonts w:ascii="Times New Roman" w:eastAsiaTheme="minorEastAsia" w:hAnsi="Times New Roman" w:cs="Times New Roman"/>
          <w:sz w:val="28"/>
          <w:szCs w:val="28"/>
        </w:rPr>
        <w:t>10-40</w:t>
      </w:r>
      <w:r w:rsidRPr="00383035">
        <w:rPr>
          <w:rFonts w:ascii="Times New Roman" w:eastAsiaTheme="minorEastAsia" w:hAnsi="Times New Roman" w:cs="Times New Roman"/>
          <w:sz w:val="28"/>
          <w:szCs w:val="28"/>
        </w:rPr>
        <w:t>万元的仪器设备由各单位自行组织</w:t>
      </w:r>
      <w:r w:rsidRPr="00383035">
        <w:rPr>
          <w:rFonts w:ascii="Times New Roman" w:eastAsiaTheme="minorEastAsia" w:hAnsi="Times New Roman" w:cs="Times New Roman"/>
          <w:sz w:val="28"/>
          <w:szCs w:val="28"/>
        </w:rPr>
        <w:t>5</w:t>
      </w:r>
      <w:r w:rsidRPr="00383035">
        <w:rPr>
          <w:rFonts w:ascii="Times New Roman" w:eastAsiaTheme="minorEastAsia" w:hAnsi="Times New Roman" w:cs="Times New Roman"/>
          <w:sz w:val="28"/>
          <w:szCs w:val="28"/>
        </w:rPr>
        <w:t>名专家论证、评议；单价</w:t>
      </w:r>
      <w:r w:rsidRPr="00383035">
        <w:rPr>
          <w:rFonts w:ascii="Times New Roman" w:eastAsiaTheme="minorEastAsia" w:hAnsi="Times New Roman" w:cs="Times New Roman"/>
          <w:sz w:val="28"/>
          <w:szCs w:val="28"/>
        </w:rPr>
        <w:t>40</w:t>
      </w:r>
      <w:r w:rsidRPr="00383035">
        <w:rPr>
          <w:rFonts w:ascii="Times New Roman" w:eastAsiaTheme="minorEastAsia" w:hAnsi="Times New Roman" w:cs="Times New Roman"/>
          <w:sz w:val="28"/>
          <w:szCs w:val="28"/>
        </w:rPr>
        <w:t>万元（含）以上的仪器设备由各单位组织</w:t>
      </w:r>
      <w:r w:rsidRPr="00383035">
        <w:rPr>
          <w:rFonts w:ascii="Times New Roman" w:eastAsiaTheme="minorEastAsia" w:hAnsi="Times New Roman" w:cs="Times New Roman"/>
          <w:sz w:val="28"/>
          <w:szCs w:val="28"/>
        </w:rPr>
        <w:t>5</w:t>
      </w:r>
      <w:r w:rsidRPr="00383035">
        <w:rPr>
          <w:rFonts w:ascii="Times New Roman" w:eastAsiaTheme="minorEastAsia" w:hAnsi="Times New Roman" w:cs="Times New Roman"/>
          <w:sz w:val="28"/>
          <w:szCs w:val="28"/>
        </w:rPr>
        <w:t>名专家（其中必须有校外专家）论证、评议，实设处参与。</w:t>
      </w:r>
    </w:p>
    <w:p w:rsidR="007346E5" w:rsidRPr="00383035" w:rsidRDefault="00CE4DBD">
      <w:pPr>
        <w:pStyle w:val="Default"/>
        <w:ind w:firstLine="560"/>
        <w:rPr>
          <w:rFonts w:ascii="Times New Roman" w:eastAsiaTheme="minorEastAsia" w:hAnsi="Times New Roman" w:cs="Times New Roman"/>
          <w:color w:val="auto"/>
          <w:kern w:val="2"/>
          <w:sz w:val="28"/>
          <w:szCs w:val="28"/>
        </w:rPr>
      </w:pPr>
      <w:r w:rsidRPr="00383035">
        <w:rPr>
          <w:rFonts w:ascii="Times New Roman" w:eastAsiaTheme="minorEastAsia" w:hAnsi="Times New Roman" w:cs="Times New Roman"/>
          <w:color w:val="auto"/>
          <w:kern w:val="2"/>
          <w:sz w:val="28"/>
          <w:szCs w:val="28"/>
        </w:rPr>
        <w:t>四、如所购置仪器设备</w:t>
      </w:r>
      <w:r w:rsidRPr="00383035">
        <w:rPr>
          <w:rFonts w:ascii="Times New Roman" w:eastAsiaTheme="minorEastAsia" w:hAnsi="Times New Roman" w:cs="Times New Roman"/>
          <w:color w:val="auto"/>
          <w:kern w:val="2"/>
          <w:sz w:val="28"/>
          <w:szCs w:val="28"/>
        </w:rPr>
        <w:t>(</w:t>
      </w:r>
      <w:r w:rsidRPr="00383035">
        <w:rPr>
          <w:rFonts w:ascii="Times New Roman" w:eastAsiaTheme="minorEastAsia" w:hAnsi="Times New Roman" w:cs="Times New Roman"/>
          <w:color w:val="auto"/>
          <w:kern w:val="2"/>
          <w:sz w:val="28"/>
          <w:szCs w:val="28"/>
        </w:rPr>
        <w:t>包括软件</w:t>
      </w:r>
      <w:r w:rsidRPr="00383035">
        <w:rPr>
          <w:rFonts w:ascii="Times New Roman" w:eastAsiaTheme="minorEastAsia" w:hAnsi="Times New Roman" w:cs="Times New Roman"/>
          <w:color w:val="auto"/>
          <w:kern w:val="2"/>
          <w:sz w:val="28"/>
          <w:szCs w:val="28"/>
        </w:rPr>
        <w:t>)</w:t>
      </w:r>
      <w:r w:rsidRPr="00383035">
        <w:rPr>
          <w:rFonts w:ascii="Times New Roman" w:eastAsiaTheme="minorEastAsia" w:hAnsi="Times New Roman" w:cs="Times New Roman"/>
          <w:color w:val="auto"/>
          <w:kern w:val="2"/>
          <w:sz w:val="28"/>
          <w:szCs w:val="28"/>
        </w:rPr>
        <w:t>系原仪器设备附件、添置件、或扩大使用功能，请填写上原仪器设备的使用机时，培养人数等情况。</w:t>
      </w:r>
    </w:p>
    <w:p w:rsidR="007346E5" w:rsidRPr="00383035" w:rsidRDefault="00CE4DBD">
      <w:pPr>
        <w:pStyle w:val="Default"/>
        <w:ind w:firstLine="560"/>
        <w:rPr>
          <w:rFonts w:ascii="Times New Roman" w:eastAsiaTheme="minorEastAsia" w:hAnsi="Times New Roman" w:cs="Times New Roman"/>
          <w:color w:val="auto"/>
          <w:kern w:val="2"/>
          <w:sz w:val="28"/>
          <w:szCs w:val="28"/>
        </w:rPr>
      </w:pPr>
      <w:r w:rsidRPr="00383035">
        <w:rPr>
          <w:rFonts w:ascii="Times New Roman" w:eastAsiaTheme="minorEastAsia" w:hAnsi="Times New Roman" w:cs="Times New Roman"/>
          <w:color w:val="auto"/>
          <w:kern w:val="2"/>
          <w:sz w:val="28"/>
          <w:szCs w:val="28"/>
        </w:rPr>
        <w:t>五、本表必须逐项详细、如实填写。</w:t>
      </w:r>
    </w:p>
    <w:p w:rsidR="007346E5" w:rsidRPr="00383035" w:rsidRDefault="007346E5">
      <w:pPr>
        <w:spacing w:line="300" w:lineRule="exact"/>
        <w:rPr>
          <w:rFonts w:ascii="Times New Roman" w:hAnsi="Times New Roman" w:cs="Times New Roman"/>
          <w:sz w:val="32"/>
        </w:rPr>
      </w:pPr>
    </w:p>
    <w:p w:rsidR="007346E5" w:rsidRPr="00383035" w:rsidRDefault="007346E5">
      <w:pPr>
        <w:spacing w:line="300" w:lineRule="exact"/>
        <w:rPr>
          <w:rFonts w:ascii="Times New Roman" w:hAnsi="Times New Roman" w:cs="Times New Roman"/>
          <w:sz w:val="32"/>
        </w:rPr>
        <w:sectPr w:rsidR="007346E5" w:rsidRPr="00383035" w:rsidSect="00931784">
          <w:pgSz w:w="11907" w:h="16840"/>
          <w:pgMar w:top="1440" w:right="1021" w:bottom="1077" w:left="1191" w:header="851" w:footer="992" w:gutter="0"/>
          <w:pgNumType w:start="0"/>
          <w:cols w:space="425"/>
          <w:titlePg/>
          <w:docGrid w:type="lines" w:linePitch="312"/>
        </w:sectPr>
      </w:pPr>
    </w:p>
    <w:tbl>
      <w:tblPr>
        <w:tblpPr w:leftFromText="180" w:rightFromText="180" w:vertAnchor="text" w:tblpXSpec="center" w:tblpY="1"/>
        <w:tblOverlap w:val="never"/>
        <w:tblW w:w="96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0"/>
        <w:gridCol w:w="1455"/>
        <w:gridCol w:w="401"/>
        <w:gridCol w:w="489"/>
        <w:gridCol w:w="1475"/>
        <w:gridCol w:w="142"/>
        <w:gridCol w:w="283"/>
        <w:gridCol w:w="737"/>
        <w:gridCol w:w="256"/>
        <w:gridCol w:w="425"/>
        <w:gridCol w:w="1450"/>
        <w:gridCol w:w="347"/>
        <w:gridCol w:w="208"/>
        <w:gridCol w:w="1161"/>
      </w:tblGrid>
      <w:tr w:rsidR="007346E5" w:rsidRPr="00383035" w:rsidTr="00F11340">
        <w:trPr>
          <w:trHeight w:val="416"/>
        </w:trPr>
        <w:tc>
          <w:tcPr>
            <w:tcW w:w="2305" w:type="dxa"/>
            <w:gridSpan w:val="2"/>
            <w:vAlign w:val="center"/>
          </w:tcPr>
          <w:p w:rsidR="007346E5" w:rsidRPr="00383035" w:rsidRDefault="00CE4DBD" w:rsidP="00F11340">
            <w:pPr>
              <w:spacing w:line="300" w:lineRule="exact"/>
              <w:rPr>
                <w:rFonts w:ascii="Times New Roman" w:hAnsi="Times New Roman" w:cs="Times New Roman"/>
                <w:sz w:val="24"/>
              </w:rPr>
            </w:pPr>
            <w:r w:rsidRPr="00383035">
              <w:rPr>
                <w:rFonts w:ascii="Times New Roman" w:eastAsia="仿宋_GB2312" w:hAnsi="Times New Roman" w:cs="Times New Roman"/>
                <w:bCs/>
                <w:sz w:val="36"/>
              </w:rPr>
              <w:lastRenderedPageBreak/>
              <w:br w:type="page"/>
            </w:r>
            <w:r w:rsidRPr="00383035">
              <w:rPr>
                <w:rFonts w:ascii="Times New Roman" w:hAnsi="Times New Roman" w:cs="Times New Roman"/>
                <w:sz w:val="24"/>
              </w:rPr>
              <w:t>仪器设备中文名称</w:t>
            </w:r>
          </w:p>
        </w:tc>
        <w:tc>
          <w:tcPr>
            <w:tcW w:w="7374" w:type="dxa"/>
            <w:gridSpan w:val="12"/>
            <w:vAlign w:val="center"/>
          </w:tcPr>
          <w:p w:rsidR="007346E5" w:rsidRPr="00383035" w:rsidRDefault="00CE4DBD" w:rsidP="00F11340">
            <w:pPr>
              <w:spacing w:line="300" w:lineRule="exact"/>
              <w:jc w:val="center"/>
              <w:rPr>
                <w:rFonts w:ascii="Times New Roman" w:eastAsia="仿宋_GB2312" w:hAnsi="Times New Roman" w:cs="Times New Roman"/>
                <w:sz w:val="24"/>
              </w:rPr>
            </w:pPr>
            <w:r w:rsidRPr="00383035">
              <w:rPr>
                <w:rFonts w:ascii="Times New Roman" w:eastAsia="宋体" w:hAnsi="Times New Roman" w:cs="Times New Roman"/>
                <w:szCs w:val="21"/>
              </w:rPr>
              <w:t>大数据人工智能可视化</w:t>
            </w:r>
            <w:r w:rsidRPr="00383035">
              <w:rPr>
                <w:rFonts w:ascii="Times New Roman" w:eastAsia="宋体" w:hAnsi="Times New Roman" w:cs="Times New Roman"/>
                <w:szCs w:val="21"/>
              </w:rPr>
              <w:t>LED</w:t>
            </w:r>
            <w:r w:rsidRPr="00383035">
              <w:rPr>
                <w:rFonts w:ascii="Times New Roman" w:eastAsia="宋体" w:hAnsi="Times New Roman" w:cs="Times New Roman"/>
                <w:szCs w:val="21"/>
              </w:rPr>
              <w:t>大屏</w:t>
            </w:r>
            <w:r w:rsidRPr="00383035">
              <w:rPr>
                <w:rFonts w:ascii="Times New Roman" w:eastAsia="宋体" w:hAnsi="Times New Roman" w:cs="Times New Roman"/>
                <w:szCs w:val="21"/>
              </w:rPr>
              <w:t>P2.0</w:t>
            </w:r>
          </w:p>
        </w:tc>
      </w:tr>
      <w:tr w:rsidR="007346E5" w:rsidRPr="00383035" w:rsidTr="00F11340">
        <w:trPr>
          <w:trHeight w:val="422"/>
        </w:trPr>
        <w:tc>
          <w:tcPr>
            <w:tcW w:w="2305" w:type="dxa"/>
            <w:gridSpan w:val="2"/>
            <w:vAlign w:val="center"/>
          </w:tcPr>
          <w:p w:rsidR="007346E5" w:rsidRPr="00383035" w:rsidRDefault="00CE4DBD" w:rsidP="00F11340">
            <w:pPr>
              <w:spacing w:line="300" w:lineRule="exact"/>
              <w:jc w:val="left"/>
              <w:rPr>
                <w:rFonts w:ascii="Times New Roman" w:hAnsi="Times New Roman" w:cs="Times New Roman"/>
                <w:sz w:val="24"/>
              </w:rPr>
            </w:pPr>
            <w:r w:rsidRPr="00383035">
              <w:rPr>
                <w:rFonts w:ascii="Times New Roman" w:hAnsi="Times New Roman" w:cs="Times New Roman"/>
                <w:sz w:val="24"/>
              </w:rPr>
              <w:t>仪器设备外文名称</w:t>
            </w:r>
          </w:p>
        </w:tc>
        <w:tc>
          <w:tcPr>
            <w:tcW w:w="7374" w:type="dxa"/>
            <w:gridSpan w:val="12"/>
            <w:vAlign w:val="center"/>
          </w:tcPr>
          <w:p w:rsidR="007346E5" w:rsidRPr="00383035" w:rsidRDefault="00CE4DBD" w:rsidP="00F11340">
            <w:pPr>
              <w:spacing w:line="300" w:lineRule="exact"/>
              <w:jc w:val="center"/>
              <w:rPr>
                <w:rFonts w:ascii="Times New Roman" w:eastAsia="宋体" w:hAnsi="Times New Roman" w:cs="Times New Roman"/>
                <w:sz w:val="24"/>
              </w:rPr>
            </w:pPr>
            <w:r w:rsidRPr="00383035">
              <w:rPr>
                <w:rFonts w:ascii="Times New Roman" w:eastAsia="宋体" w:hAnsi="Times New Roman" w:cs="Times New Roman"/>
                <w:color w:val="333333"/>
                <w:sz w:val="24"/>
                <w:szCs w:val="24"/>
                <w:shd w:val="clear" w:color="auto" w:fill="FFFFFF"/>
              </w:rPr>
              <w:t>LEDPoint2.0mm</w:t>
            </w:r>
          </w:p>
        </w:tc>
      </w:tr>
      <w:tr w:rsidR="007346E5" w:rsidRPr="00383035" w:rsidTr="00F11340">
        <w:trPr>
          <w:trHeight w:val="413"/>
        </w:trPr>
        <w:tc>
          <w:tcPr>
            <w:tcW w:w="2305" w:type="dxa"/>
            <w:gridSpan w:val="2"/>
            <w:vAlign w:val="center"/>
          </w:tcPr>
          <w:p w:rsidR="007346E5" w:rsidRPr="00383035" w:rsidRDefault="00CE4DBD" w:rsidP="00F11340">
            <w:pPr>
              <w:spacing w:line="300" w:lineRule="exact"/>
              <w:jc w:val="left"/>
              <w:rPr>
                <w:rFonts w:ascii="Times New Roman" w:hAnsi="Times New Roman" w:cs="Times New Roman"/>
                <w:sz w:val="24"/>
              </w:rPr>
            </w:pPr>
            <w:r w:rsidRPr="00383035">
              <w:rPr>
                <w:rFonts w:ascii="Times New Roman" w:hAnsi="Times New Roman" w:cs="Times New Roman"/>
                <w:sz w:val="24"/>
              </w:rPr>
              <w:t>型号规格</w:t>
            </w:r>
          </w:p>
        </w:tc>
        <w:tc>
          <w:tcPr>
            <w:tcW w:w="2365" w:type="dxa"/>
            <w:gridSpan w:val="3"/>
            <w:vAlign w:val="center"/>
          </w:tcPr>
          <w:p w:rsidR="007346E5" w:rsidRPr="00383035" w:rsidRDefault="00CE4DBD" w:rsidP="00F11340">
            <w:pPr>
              <w:spacing w:line="300" w:lineRule="exact"/>
              <w:jc w:val="center"/>
              <w:rPr>
                <w:rFonts w:ascii="Times New Roman" w:eastAsia="仿宋_GB2312" w:hAnsi="Times New Roman" w:cs="Times New Roman"/>
                <w:sz w:val="24"/>
              </w:rPr>
            </w:pPr>
            <w:r w:rsidRPr="00383035">
              <w:rPr>
                <w:rFonts w:ascii="Times New Roman" w:eastAsia="宋体" w:hAnsi="Times New Roman" w:cs="Times New Roman"/>
                <w:color w:val="333333"/>
                <w:sz w:val="24"/>
                <w:szCs w:val="24"/>
                <w:shd w:val="clear" w:color="auto" w:fill="FFFFFF"/>
              </w:rPr>
              <w:t>P2.0</w:t>
            </w:r>
          </w:p>
        </w:tc>
        <w:tc>
          <w:tcPr>
            <w:tcW w:w="1418" w:type="dxa"/>
            <w:gridSpan w:val="4"/>
            <w:vAlign w:val="center"/>
          </w:tcPr>
          <w:p w:rsidR="007346E5" w:rsidRPr="00383035" w:rsidRDefault="00CE4DBD" w:rsidP="00F11340">
            <w:pPr>
              <w:spacing w:line="300" w:lineRule="exact"/>
              <w:jc w:val="center"/>
              <w:rPr>
                <w:rFonts w:ascii="Times New Roman" w:eastAsia="仿宋_GB2312" w:hAnsi="Times New Roman" w:cs="Times New Roman"/>
                <w:sz w:val="24"/>
              </w:rPr>
            </w:pPr>
            <w:r w:rsidRPr="00383035">
              <w:rPr>
                <w:rFonts w:ascii="Times New Roman" w:hAnsi="Times New Roman" w:cs="Times New Roman"/>
                <w:sz w:val="24"/>
              </w:rPr>
              <w:t>设备属性</w:t>
            </w:r>
          </w:p>
        </w:tc>
        <w:tc>
          <w:tcPr>
            <w:tcW w:w="3591" w:type="dxa"/>
            <w:gridSpan w:val="5"/>
            <w:vAlign w:val="center"/>
          </w:tcPr>
          <w:p w:rsidR="007346E5" w:rsidRPr="00383035" w:rsidRDefault="00CE4DBD" w:rsidP="00F11340">
            <w:pPr>
              <w:spacing w:line="300" w:lineRule="exact"/>
              <w:jc w:val="center"/>
              <w:rPr>
                <w:rFonts w:ascii="Times New Roman" w:eastAsia="仿宋_GB2312" w:hAnsi="Times New Roman" w:cs="Times New Roman"/>
                <w:sz w:val="24"/>
              </w:rPr>
            </w:pPr>
            <w:r w:rsidRPr="00383035">
              <w:rPr>
                <w:rFonts w:ascii="Segoe UI Symbol" w:hAnsi="Segoe UI Symbol" w:cs="Segoe UI Symbol"/>
                <w:sz w:val="24"/>
              </w:rPr>
              <w:t>☑</w:t>
            </w:r>
            <w:r w:rsidRPr="00383035">
              <w:rPr>
                <w:rFonts w:ascii="Times New Roman" w:hAnsi="Times New Roman" w:cs="Times New Roman"/>
                <w:sz w:val="24"/>
              </w:rPr>
              <w:t>通用</w:t>
            </w:r>
            <w:r w:rsidRPr="00383035">
              <w:rPr>
                <w:rFonts w:ascii="Times New Roman" w:eastAsia="宋体" w:hAnsi="Times New Roman" w:cs="Times New Roman"/>
                <w:sz w:val="24"/>
              </w:rPr>
              <w:t>□</w:t>
            </w:r>
            <w:r w:rsidRPr="00383035">
              <w:rPr>
                <w:rFonts w:ascii="Times New Roman" w:hAnsi="Times New Roman" w:cs="Times New Roman"/>
                <w:sz w:val="24"/>
              </w:rPr>
              <w:t>专用</w:t>
            </w:r>
          </w:p>
        </w:tc>
      </w:tr>
      <w:tr w:rsidR="007346E5" w:rsidRPr="00383035" w:rsidTr="00F11340">
        <w:trPr>
          <w:trHeight w:val="547"/>
        </w:trPr>
        <w:tc>
          <w:tcPr>
            <w:tcW w:w="2305" w:type="dxa"/>
            <w:gridSpan w:val="2"/>
            <w:vAlign w:val="center"/>
          </w:tcPr>
          <w:p w:rsidR="007346E5" w:rsidRPr="00383035" w:rsidRDefault="00CE4DBD" w:rsidP="00F11340">
            <w:pPr>
              <w:spacing w:line="300" w:lineRule="exact"/>
              <w:jc w:val="left"/>
              <w:rPr>
                <w:rFonts w:ascii="Times New Roman" w:hAnsi="Times New Roman" w:cs="Times New Roman"/>
                <w:sz w:val="24"/>
              </w:rPr>
            </w:pPr>
            <w:r w:rsidRPr="00383035">
              <w:rPr>
                <w:rFonts w:ascii="Times New Roman" w:hAnsi="Times New Roman" w:cs="Times New Roman"/>
                <w:sz w:val="24"/>
              </w:rPr>
              <w:t>申购类别</w:t>
            </w:r>
          </w:p>
        </w:tc>
        <w:tc>
          <w:tcPr>
            <w:tcW w:w="7374" w:type="dxa"/>
            <w:gridSpan w:val="12"/>
            <w:vAlign w:val="center"/>
          </w:tcPr>
          <w:p w:rsidR="007346E5" w:rsidRPr="00383035" w:rsidRDefault="00CE4DBD" w:rsidP="00F11340">
            <w:pPr>
              <w:spacing w:line="300" w:lineRule="exact"/>
              <w:jc w:val="center"/>
              <w:rPr>
                <w:rFonts w:ascii="Times New Roman" w:hAnsi="Times New Roman" w:cs="Times New Roman"/>
                <w:sz w:val="24"/>
              </w:rPr>
            </w:pPr>
            <w:r w:rsidRPr="00383035">
              <w:rPr>
                <w:rFonts w:ascii="Times New Roman" w:hAnsi="Times New Roman" w:cs="Times New Roman"/>
                <w:sz w:val="24"/>
              </w:rPr>
              <w:t>新增（</w:t>
            </w:r>
            <w:r w:rsidRPr="00383035">
              <w:rPr>
                <w:rFonts w:ascii="Times New Roman" w:hAnsi="Times New Roman" w:cs="Times New Roman"/>
                <w:sz w:val="24"/>
              </w:rPr>
              <w:t>√</w:t>
            </w:r>
            <w:r w:rsidRPr="00383035">
              <w:rPr>
                <w:rFonts w:ascii="Times New Roman" w:hAnsi="Times New Roman" w:cs="Times New Roman"/>
                <w:sz w:val="24"/>
              </w:rPr>
              <w:t>）更新（）配套（）</w:t>
            </w:r>
          </w:p>
        </w:tc>
      </w:tr>
      <w:tr w:rsidR="007346E5" w:rsidRPr="00383035" w:rsidTr="004427EA">
        <w:trPr>
          <w:trHeight w:val="413"/>
        </w:trPr>
        <w:tc>
          <w:tcPr>
            <w:tcW w:w="2305" w:type="dxa"/>
            <w:gridSpan w:val="2"/>
            <w:vMerge w:val="restart"/>
            <w:vAlign w:val="center"/>
          </w:tcPr>
          <w:p w:rsidR="007346E5" w:rsidRPr="00383035" w:rsidRDefault="00CE4DBD" w:rsidP="00F11340">
            <w:pPr>
              <w:spacing w:line="300" w:lineRule="exact"/>
              <w:jc w:val="left"/>
              <w:rPr>
                <w:rFonts w:ascii="Times New Roman" w:hAnsi="Times New Roman" w:cs="Times New Roman"/>
                <w:sz w:val="24"/>
              </w:rPr>
            </w:pPr>
            <w:r w:rsidRPr="00383035">
              <w:rPr>
                <w:rFonts w:ascii="Times New Roman" w:hAnsi="Times New Roman" w:cs="Times New Roman"/>
                <w:sz w:val="24"/>
              </w:rPr>
              <w:t>申购数量</w:t>
            </w:r>
          </w:p>
        </w:tc>
        <w:tc>
          <w:tcPr>
            <w:tcW w:w="2365" w:type="dxa"/>
            <w:gridSpan w:val="3"/>
            <w:vMerge w:val="restart"/>
            <w:vAlign w:val="center"/>
          </w:tcPr>
          <w:p w:rsidR="007346E5" w:rsidRPr="00383035" w:rsidRDefault="00CE4DBD" w:rsidP="00F11340">
            <w:pPr>
              <w:spacing w:line="300" w:lineRule="exact"/>
              <w:jc w:val="center"/>
              <w:rPr>
                <w:rFonts w:ascii="Times New Roman" w:hAnsi="Times New Roman" w:cs="Times New Roman"/>
                <w:sz w:val="24"/>
              </w:rPr>
            </w:pPr>
            <w:r w:rsidRPr="00383035">
              <w:rPr>
                <w:rFonts w:ascii="Times New Roman" w:hAnsi="Times New Roman" w:cs="Times New Roman"/>
                <w:szCs w:val="21"/>
              </w:rPr>
              <w:t>1</w:t>
            </w:r>
            <w:r w:rsidRPr="00383035">
              <w:rPr>
                <w:rFonts w:ascii="Times New Roman" w:hAnsi="Times New Roman" w:cs="Times New Roman"/>
                <w:szCs w:val="21"/>
              </w:rPr>
              <w:t>套（</w:t>
            </w:r>
            <w:r w:rsidRPr="00383035">
              <w:rPr>
                <w:rFonts w:ascii="Times New Roman" w:hAnsi="Times New Roman" w:cs="Times New Roman"/>
                <w:szCs w:val="21"/>
              </w:rPr>
              <w:t>10.75</w:t>
            </w:r>
            <w:r w:rsidRPr="00383035">
              <w:rPr>
                <w:rFonts w:ascii="Times New Roman" w:hAnsi="Times New Roman" w:cs="Times New Roman"/>
                <w:szCs w:val="21"/>
              </w:rPr>
              <w:t>平米）</w:t>
            </w:r>
          </w:p>
        </w:tc>
        <w:tc>
          <w:tcPr>
            <w:tcW w:w="1418" w:type="dxa"/>
            <w:gridSpan w:val="4"/>
            <w:vMerge w:val="restart"/>
            <w:vAlign w:val="center"/>
          </w:tcPr>
          <w:p w:rsidR="007346E5" w:rsidRPr="00383035" w:rsidRDefault="00CE4DBD" w:rsidP="00F11340">
            <w:pPr>
              <w:spacing w:line="300" w:lineRule="exact"/>
              <w:jc w:val="center"/>
              <w:rPr>
                <w:rFonts w:ascii="Times New Roman" w:eastAsia="仿宋_GB2312" w:hAnsi="Times New Roman" w:cs="Times New Roman"/>
                <w:sz w:val="24"/>
              </w:rPr>
            </w:pPr>
            <w:r w:rsidRPr="00383035">
              <w:rPr>
                <w:rFonts w:ascii="Times New Roman" w:hAnsi="Times New Roman" w:cs="Times New Roman"/>
                <w:sz w:val="24"/>
              </w:rPr>
              <w:t>单价估计</w:t>
            </w:r>
          </w:p>
        </w:tc>
        <w:tc>
          <w:tcPr>
            <w:tcW w:w="3591" w:type="dxa"/>
            <w:gridSpan w:val="5"/>
            <w:vAlign w:val="center"/>
          </w:tcPr>
          <w:p w:rsidR="007346E5" w:rsidRPr="00383035" w:rsidRDefault="00CE4DBD" w:rsidP="00F11340">
            <w:pPr>
              <w:spacing w:line="300" w:lineRule="exact"/>
              <w:rPr>
                <w:rFonts w:ascii="Times New Roman" w:hAnsi="Times New Roman" w:cs="Times New Roman"/>
                <w:sz w:val="24"/>
              </w:rPr>
            </w:pPr>
            <w:r w:rsidRPr="00383035">
              <w:rPr>
                <w:rFonts w:ascii="Times New Roman" w:hAnsi="Times New Roman" w:cs="Times New Roman"/>
                <w:szCs w:val="21"/>
              </w:rPr>
              <w:t>人民币</w:t>
            </w:r>
            <w:r w:rsidRPr="00383035">
              <w:rPr>
                <w:rFonts w:ascii="Times New Roman" w:hAnsi="Times New Roman" w:cs="Times New Roman"/>
                <w:szCs w:val="21"/>
              </w:rPr>
              <w:t>(</w:t>
            </w:r>
            <w:r w:rsidRPr="00383035">
              <w:rPr>
                <w:rFonts w:ascii="Times New Roman" w:hAnsi="Times New Roman" w:cs="Times New Roman"/>
                <w:szCs w:val="21"/>
              </w:rPr>
              <w:t>元</w:t>
            </w:r>
            <w:r w:rsidRPr="00383035">
              <w:rPr>
                <w:rFonts w:ascii="Times New Roman" w:hAnsi="Times New Roman" w:cs="Times New Roman"/>
                <w:szCs w:val="21"/>
              </w:rPr>
              <w:t>)</w:t>
            </w:r>
            <w:r w:rsidRPr="00383035">
              <w:rPr>
                <w:rFonts w:ascii="Times New Roman" w:hAnsi="Times New Roman" w:cs="Times New Roman"/>
                <w:szCs w:val="21"/>
              </w:rPr>
              <w:t>：</w:t>
            </w:r>
            <w:r w:rsidRPr="00383035">
              <w:rPr>
                <w:rFonts w:ascii="Times New Roman" w:eastAsia="仿宋_GB2312" w:hAnsi="Times New Roman" w:cs="Times New Roman"/>
                <w:sz w:val="24"/>
              </w:rPr>
              <w:t>155400</w:t>
            </w:r>
          </w:p>
        </w:tc>
      </w:tr>
      <w:tr w:rsidR="007346E5" w:rsidRPr="00383035" w:rsidTr="00F11340">
        <w:tc>
          <w:tcPr>
            <w:tcW w:w="2305" w:type="dxa"/>
            <w:gridSpan w:val="2"/>
            <w:vMerge/>
            <w:vAlign w:val="center"/>
          </w:tcPr>
          <w:p w:rsidR="007346E5" w:rsidRPr="00383035" w:rsidRDefault="007346E5" w:rsidP="00F11340">
            <w:pPr>
              <w:spacing w:line="300" w:lineRule="exact"/>
              <w:jc w:val="center"/>
              <w:rPr>
                <w:rFonts w:ascii="Times New Roman" w:hAnsi="Times New Roman" w:cs="Times New Roman"/>
                <w:sz w:val="24"/>
              </w:rPr>
            </w:pPr>
          </w:p>
        </w:tc>
        <w:tc>
          <w:tcPr>
            <w:tcW w:w="2365" w:type="dxa"/>
            <w:gridSpan w:val="3"/>
            <w:vMerge/>
            <w:vAlign w:val="center"/>
          </w:tcPr>
          <w:p w:rsidR="007346E5" w:rsidRPr="00383035" w:rsidRDefault="007346E5" w:rsidP="00F11340">
            <w:pPr>
              <w:spacing w:line="300" w:lineRule="exact"/>
              <w:jc w:val="center"/>
              <w:rPr>
                <w:rFonts w:ascii="Times New Roman" w:eastAsia="仿宋_GB2312" w:hAnsi="Times New Roman" w:cs="Times New Roman"/>
                <w:sz w:val="24"/>
              </w:rPr>
            </w:pPr>
          </w:p>
        </w:tc>
        <w:tc>
          <w:tcPr>
            <w:tcW w:w="1418" w:type="dxa"/>
            <w:gridSpan w:val="4"/>
            <w:vMerge/>
            <w:vAlign w:val="center"/>
          </w:tcPr>
          <w:p w:rsidR="007346E5" w:rsidRPr="00383035" w:rsidRDefault="007346E5" w:rsidP="00F11340">
            <w:pPr>
              <w:spacing w:line="300" w:lineRule="exact"/>
              <w:jc w:val="center"/>
              <w:rPr>
                <w:rFonts w:ascii="Times New Roman" w:hAnsi="Times New Roman" w:cs="Times New Roman"/>
                <w:sz w:val="24"/>
              </w:rPr>
            </w:pPr>
          </w:p>
        </w:tc>
        <w:tc>
          <w:tcPr>
            <w:tcW w:w="3591" w:type="dxa"/>
            <w:gridSpan w:val="5"/>
            <w:vAlign w:val="center"/>
          </w:tcPr>
          <w:p w:rsidR="007346E5" w:rsidRPr="00383035" w:rsidRDefault="00CE4DBD" w:rsidP="00F11340">
            <w:pPr>
              <w:spacing w:line="300" w:lineRule="exact"/>
              <w:rPr>
                <w:rFonts w:ascii="Times New Roman" w:hAnsi="Times New Roman" w:cs="Times New Roman"/>
                <w:sz w:val="24"/>
              </w:rPr>
            </w:pPr>
            <w:r w:rsidRPr="00383035">
              <w:rPr>
                <w:rFonts w:ascii="Times New Roman" w:hAnsi="Times New Roman" w:cs="Times New Roman"/>
                <w:szCs w:val="21"/>
              </w:rPr>
              <w:t>(</w:t>
            </w:r>
            <w:r w:rsidRPr="00383035">
              <w:rPr>
                <w:rFonts w:ascii="Times New Roman" w:hAnsi="Times New Roman" w:cs="Times New Roman"/>
                <w:szCs w:val="21"/>
              </w:rPr>
              <w:t>折合</w:t>
            </w:r>
            <w:r w:rsidRPr="00383035">
              <w:rPr>
                <w:rFonts w:ascii="Times New Roman" w:hAnsi="Times New Roman" w:cs="Times New Roman"/>
                <w:szCs w:val="21"/>
              </w:rPr>
              <w:t>)</w:t>
            </w:r>
            <w:r w:rsidRPr="00383035">
              <w:rPr>
                <w:rFonts w:ascii="Times New Roman" w:hAnsi="Times New Roman" w:cs="Times New Roman"/>
                <w:szCs w:val="21"/>
              </w:rPr>
              <w:t>外币：</w:t>
            </w:r>
            <w:r w:rsidRPr="00383035">
              <w:rPr>
                <w:rFonts w:ascii="Times New Roman" w:hAnsi="Times New Roman" w:cs="Times New Roman"/>
                <w:szCs w:val="21"/>
              </w:rPr>
              <w:t>/</w:t>
            </w:r>
          </w:p>
        </w:tc>
      </w:tr>
      <w:tr w:rsidR="007346E5" w:rsidRPr="00383035" w:rsidTr="00F11340">
        <w:trPr>
          <w:cantSplit/>
        </w:trPr>
        <w:tc>
          <w:tcPr>
            <w:tcW w:w="850" w:type="dxa"/>
            <w:tcBorders>
              <w:bottom w:val="single" w:sz="4" w:space="0" w:color="auto"/>
            </w:tcBorders>
            <w:vAlign w:val="center"/>
          </w:tcPr>
          <w:p w:rsidR="007346E5" w:rsidRPr="00383035" w:rsidRDefault="00CE4DBD" w:rsidP="00F11340">
            <w:pPr>
              <w:spacing w:line="360" w:lineRule="exact"/>
              <w:jc w:val="center"/>
              <w:rPr>
                <w:rFonts w:ascii="Times New Roman" w:hAnsi="Times New Roman" w:cs="Times New Roman"/>
                <w:sz w:val="24"/>
              </w:rPr>
            </w:pPr>
            <w:r w:rsidRPr="00383035">
              <w:rPr>
                <w:rFonts w:ascii="Times New Roman" w:hAnsi="Times New Roman" w:cs="Times New Roman"/>
                <w:bCs/>
                <w:spacing w:val="16"/>
                <w:sz w:val="28"/>
                <w:szCs w:val="28"/>
              </w:rPr>
              <w:t>主要技术指标、特点及用途</w:t>
            </w:r>
          </w:p>
        </w:tc>
        <w:tc>
          <w:tcPr>
            <w:tcW w:w="8829" w:type="dxa"/>
            <w:gridSpan w:val="13"/>
          </w:tcPr>
          <w:p w:rsidR="007346E5" w:rsidRPr="00383035" w:rsidRDefault="00CE4DBD" w:rsidP="00F11340">
            <w:pPr>
              <w:spacing w:line="360" w:lineRule="atLeast"/>
              <w:rPr>
                <w:rFonts w:ascii="Times New Roman" w:hAnsi="Times New Roman" w:cs="Times New Roman"/>
                <w:b/>
                <w:szCs w:val="21"/>
              </w:rPr>
            </w:pPr>
            <w:r w:rsidRPr="00383035">
              <w:rPr>
                <w:rFonts w:ascii="Times New Roman" w:hAnsi="Times New Roman" w:cs="Times New Roman"/>
                <w:b/>
                <w:szCs w:val="21"/>
              </w:rPr>
              <w:t>主要技术指标、特点：</w:t>
            </w:r>
          </w:p>
          <w:p w:rsidR="007346E5" w:rsidRPr="00383035" w:rsidRDefault="00CE4DBD" w:rsidP="00F11340">
            <w:pPr>
              <w:spacing w:line="360" w:lineRule="atLeast"/>
              <w:rPr>
                <w:rFonts w:ascii="Times New Roman" w:hAnsi="Times New Roman" w:cs="Times New Roman"/>
                <w:b/>
                <w:bCs/>
                <w:szCs w:val="21"/>
              </w:rPr>
            </w:pPr>
            <w:r w:rsidRPr="00383035">
              <w:rPr>
                <w:rFonts w:ascii="Times New Roman" w:hAnsi="Times New Roman" w:cs="Times New Roman"/>
                <w:b/>
                <w:bCs/>
                <w:szCs w:val="21"/>
              </w:rPr>
              <w:t>（</w:t>
            </w:r>
            <w:r w:rsidRPr="00383035">
              <w:rPr>
                <w:rFonts w:ascii="Times New Roman" w:hAnsi="Times New Roman" w:cs="Times New Roman"/>
                <w:b/>
                <w:bCs/>
                <w:szCs w:val="21"/>
              </w:rPr>
              <w:t>1</w:t>
            </w:r>
            <w:r w:rsidRPr="00383035">
              <w:rPr>
                <w:rFonts w:ascii="Times New Roman" w:hAnsi="Times New Roman" w:cs="Times New Roman"/>
                <w:b/>
                <w:bCs/>
                <w:szCs w:val="21"/>
              </w:rPr>
              <w:t>）室内小间距</w:t>
            </w:r>
            <w:r w:rsidRPr="00383035">
              <w:rPr>
                <w:rFonts w:ascii="Times New Roman" w:hAnsi="Times New Roman" w:cs="Times New Roman"/>
                <w:b/>
                <w:bCs/>
                <w:szCs w:val="21"/>
              </w:rPr>
              <w:t>LED</w:t>
            </w:r>
            <w:r w:rsidRPr="00383035">
              <w:rPr>
                <w:rFonts w:ascii="Times New Roman" w:hAnsi="Times New Roman" w:cs="Times New Roman"/>
                <w:b/>
                <w:bCs/>
                <w:szCs w:val="21"/>
              </w:rPr>
              <w:t>显示屏</w:t>
            </w:r>
            <w:r w:rsidRPr="00383035">
              <w:rPr>
                <w:rFonts w:ascii="Times New Roman" w:hAnsi="Times New Roman" w:cs="Times New Roman"/>
                <w:b/>
                <w:bCs/>
                <w:szCs w:val="21"/>
              </w:rPr>
              <w:t>P2.0</w:t>
            </w:r>
          </w:p>
          <w:p w:rsidR="007346E5" w:rsidRPr="00383035" w:rsidRDefault="00CE4DBD" w:rsidP="00F11340">
            <w:pPr>
              <w:spacing w:line="360" w:lineRule="atLeast"/>
              <w:rPr>
                <w:rFonts w:ascii="Times New Roman" w:hAnsi="Times New Roman" w:cs="Times New Roman"/>
                <w:szCs w:val="21"/>
              </w:rPr>
            </w:pPr>
            <w:r w:rsidRPr="00383035">
              <w:rPr>
                <w:rFonts w:ascii="Times New Roman" w:hAnsi="Times New Roman" w:cs="Times New Roman"/>
                <w:szCs w:val="21"/>
              </w:rPr>
              <w:t>1</w:t>
            </w:r>
            <w:r w:rsidRPr="00383035">
              <w:rPr>
                <w:rFonts w:ascii="Times New Roman" w:hAnsi="Times New Roman" w:cs="Times New Roman"/>
                <w:szCs w:val="21"/>
              </w:rPr>
              <w:t>．像素间距</w:t>
            </w:r>
            <w:r w:rsidRPr="00383035">
              <w:rPr>
                <w:rFonts w:ascii="Times New Roman" w:hAnsi="Times New Roman" w:cs="Times New Roman"/>
                <w:szCs w:val="21"/>
              </w:rPr>
              <w:t>≤2mm</w:t>
            </w:r>
            <w:r w:rsidRPr="00383035">
              <w:rPr>
                <w:rFonts w:ascii="Times New Roman" w:hAnsi="Times New Roman" w:cs="Times New Roman"/>
                <w:szCs w:val="21"/>
              </w:rPr>
              <w:t>；像素密度</w:t>
            </w:r>
            <w:r w:rsidRPr="00383035">
              <w:rPr>
                <w:rFonts w:ascii="Times New Roman" w:hAnsi="Times New Roman" w:cs="Times New Roman"/>
                <w:szCs w:val="21"/>
              </w:rPr>
              <w:t>≥250000</w:t>
            </w:r>
            <w:r w:rsidRPr="00383035">
              <w:rPr>
                <w:rFonts w:ascii="Times New Roman" w:hAnsi="Times New Roman" w:cs="Times New Roman"/>
                <w:szCs w:val="21"/>
              </w:rPr>
              <w:t>点</w:t>
            </w:r>
            <w:r w:rsidRPr="00383035">
              <w:rPr>
                <w:rFonts w:ascii="Times New Roman" w:hAnsi="Times New Roman" w:cs="Times New Roman"/>
                <w:szCs w:val="21"/>
              </w:rPr>
              <w:t>/</w:t>
            </w:r>
            <w:r w:rsidRPr="00383035">
              <w:rPr>
                <w:rFonts w:ascii="Times New Roman" w:hAnsi="Times New Roman" w:cs="Times New Roman"/>
                <w:szCs w:val="21"/>
              </w:rPr>
              <w:t>㎡；</w:t>
            </w:r>
            <w:r w:rsidRPr="00383035">
              <w:rPr>
                <w:rFonts w:ascii="Times New Roman" w:hAnsi="Times New Roman" w:cs="Times New Roman"/>
                <w:szCs w:val="21"/>
              </w:rPr>
              <w:t>SMD1515</w:t>
            </w:r>
            <w:r w:rsidRPr="00383035">
              <w:rPr>
                <w:rFonts w:ascii="Times New Roman" w:hAnsi="Times New Roman" w:cs="Times New Roman"/>
                <w:szCs w:val="21"/>
              </w:rPr>
              <w:t>黑灯；</w:t>
            </w:r>
          </w:p>
          <w:p w:rsidR="007346E5" w:rsidRPr="00383035" w:rsidRDefault="00CE4DBD" w:rsidP="00F11340">
            <w:pPr>
              <w:spacing w:line="360" w:lineRule="atLeast"/>
              <w:rPr>
                <w:rFonts w:ascii="Times New Roman" w:hAnsi="Times New Roman" w:cs="Times New Roman"/>
                <w:szCs w:val="21"/>
              </w:rPr>
            </w:pPr>
            <w:r w:rsidRPr="00383035">
              <w:rPr>
                <w:rFonts w:ascii="Times New Roman" w:hAnsi="Times New Roman" w:cs="Times New Roman"/>
                <w:szCs w:val="21"/>
              </w:rPr>
              <w:t>2</w:t>
            </w:r>
            <w:r w:rsidRPr="00383035">
              <w:rPr>
                <w:rFonts w:ascii="Times New Roman" w:hAnsi="Times New Roman" w:cs="Times New Roman"/>
                <w:szCs w:val="21"/>
              </w:rPr>
              <w:t>．整屏尺寸：宽</w:t>
            </w:r>
            <w:r w:rsidRPr="00383035">
              <w:rPr>
                <w:rFonts w:ascii="Times New Roman" w:hAnsi="Times New Roman" w:cs="Times New Roman"/>
                <w:szCs w:val="21"/>
              </w:rPr>
              <w:t>≥4.48m</w:t>
            </w:r>
            <w:r w:rsidRPr="00383035">
              <w:rPr>
                <w:rFonts w:ascii="Times New Roman" w:hAnsi="Times New Roman" w:cs="Times New Roman"/>
                <w:szCs w:val="21"/>
              </w:rPr>
              <w:t>，高</w:t>
            </w:r>
            <w:r w:rsidRPr="00383035">
              <w:rPr>
                <w:rFonts w:ascii="Times New Roman" w:hAnsi="Times New Roman" w:cs="Times New Roman"/>
                <w:szCs w:val="21"/>
              </w:rPr>
              <w:t>≥2.4m</w:t>
            </w:r>
            <w:r w:rsidRPr="00383035">
              <w:rPr>
                <w:rFonts w:ascii="Times New Roman" w:hAnsi="Times New Roman" w:cs="Times New Roman"/>
                <w:szCs w:val="21"/>
              </w:rPr>
              <w:t>，显示面积</w:t>
            </w:r>
            <w:r w:rsidRPr="00383035">
              <w:rPr>
                <w:rFonts w:ascii="Times New Roman" w:hAnsi="Times New Roman" w:cs="Times New Roman"/>
                <w:szCs w:val="21"/>
              </w:rPr>
              <w:t>≥10.75</w:t>
            </w:r>
            <w:r w:rsidRPr="00383035">
              <w:rPr>
                <w:rFonts w:ascii="Times New Roman" w:hAnsi="Times New Roman" w:cs="Times New Roman"/>
                <w:szCs w:val="21"/>
              </w:rPr>
              <w:t>㎡，显示屏长宽根据根各生产厂家自行设计，长宽尺寸和面积不小于规定尺寸；；</w:t>
            </w:r>
          </w:p>
          <w:p w:rsidR="007346E5" w:rsidRPr="00383035" w:rsidRDefault="00CE4DBD" w:rsidP="00F11340">
            <w:pPr>
              <w:spacing w:line="360" w:lineRule="atLeast"/>
              <w:rPr>
                <w:rFonts w:ascii="Times New Roman" w:hAnsi="Times New Roman" w:cs="Times New Roman"/>
                <w:szCs w:val="21"/>
              </w:rPr>
            </w:pPr>
            <w:r w:rsidRPr="00383035">
              <w:rPr>
                <w:rFonts w:ascii="Times New Roman" w:hAnsi="Times New Roman" w:cs="Times New Roman"/>
                <w:szCs w:val="21"/>
              </w:rPr>
              <w:t>3</w:t>
            </w:r>
            <w:r w:rsidRPr="00383035">
              <w:rPr>
                <w:rFonts w:ascii="Times New Roman" w:hAnsi="Times New Roman" w:cs="Times New Roman"/>
                <w:szCs w:val="21"/>
              </w:rPr>
              <w:t>．采用原厂整机出厂方式供货，不接受市场组装机，采用原厂整机出厂方式供货安装，要求提供厂家整机出厂承诺函、产品官网页面截图和查询链接，并附带有显示屏制造商箱体和</w:t>
            </w:r>
            <w:proofErr w:type="gramStart"/>
            <w:r w:rsidRPr="00383035">
              <w:rPr>
                <w:rFonts w:ascii="Times New Roman" w:hAnsi="Times New Roman" w:cs="Times New Roman"/>
                <w:szCs w:val="21"/>
              </w:rPr>
              <w:t>模组</w:t>
            </w:r>
            <w:proofErr w:type="gramEnd"/>
            <w:r w:rsidRPr="00383035">
              <w:rPr>
                <w:rFonts w:ascii="Times New Roman" w:hAnsi="Times New Roman" w:cs="Times New Roman"/>
                <w:szCs w:val="21"/>
              </w:rPr>
              <w:t>的</w:t>
            </w:r>
            <w:r w:rsidRPr="00383035">
              <w:rPr>
                <w:rFonts w:ascii="Times New Roman" w:hAnsi="Times New Roman" w:cs="Times New Roman"/>
                <w:szCs w:val="21"/>
              </w:rPr>
              <w:t>logo</w:t>
            </w:r>
            <w:r w:rsidRPr="00383035">
              <w:rPr>
                <w:rFonts w:ascii="Times New Roman" w:hAnsi="Times New Roman" w:cs="Times New Roman"/>
                <w:szCs w:val="21"/>
              </w:rPr>
              <w:t>图片；</w:t>
            </w:r>
          </w:p>
          <w:p w:rsidR="007346E5" w:rsidRPr="00383035" w:rsidRDefault="00CE4DBD" w:rsidP="00F11340">
            <w:pPr>
              <w:spacing w:line="360" w:lineRule="atLeast"/>
              <w:rPr>
                <w:rFonts w:ascii="Times New Roman" w:hAnsi="Times New Roman" w:cs="Times New Roman"/>
                <w:szCs w:val="21"/>
              </w:rPr>
            </w:pPr>
            <w:r w:rsidRPr="00383035">
              <w:rPr>
                <w:rFonts w:ascii="Times New Roman" w:hAnsi="Times New Roman" w:cs="Times New Roman"/>
                <w:szCs w:val="21"/>
              </w:rPr>
              <w:t>4</w:t>
            </w:r>
            <w:r w:rsidRPr="00383035">
              <w:rPr>
                <w:rFonts w:ascii="Times New Roman" w:hAnsi="Times New Roman" w:cs="Times New Roman"/>
                <w:szCs w:val="21"/>
              </w:rPr>
              <w:t>．箱体可裁剪，裁切后可与标准箱体上下拼接，实现模组级尺寸调整，匹配不同屏体尺寸需求；。</w:t>
            </w:r>
          </w:p>
          <w:p w:rsidR="007346E5" w:rsidRPr="00383035" w:rsidRDefault="00CE4DBD" w:rsidP="00F11340">
            <w:pPr>
              <w:spacing w:line="360" w:lineRule="atLeast"/>
              <w:rPr>
                <w:rFonts w:ascii="Times New Roman" w:hAnsi="Times New Roman" w:cs="Times New Roman"/>
                <w:szCs w:val="21"/>
              </w:rPr>
            </w:pPr>
            <w:r w:rsidRPr="00383035">
              <w:rPr>
                <w:rFonts w:ascii="Times New Roman" w:hAnsi="Times New Roman" w:cs="Times New Roman"/>
                <w:szCs w:val="21"/>
              </w:rPr>
              <w:t>5</w:t>
            </w:r>
            <w:r w:rsidRPr="00383035">
              <w:rPr>
                <w:rFonts w:ascii="Times New Roman" w:hAnsi="Times New Roman" w:cs="Times New Roman"/>
                <w:szCs w:val="21"/>
              </w:rPr>
              <w:t>．电源、接收卡、模组组合式一体设计，便于维护检修，提高安装和维护效率；支持模组、电源、接收卡前维护；</w:t>
            </w:r>
          </w:p>
          <w:p w:rsidR="007346E5" w:rsidRPr="00383035" w:rsidRDefault="00CE4DBD" w:rsidP="00F11340">
            <w:pPr>
              <w:spacing w:line="360" w:lineRule="atLeast"/>
              <w:rPr>
                <w:rFonts w:ascii="Times New Roman" w:hAnsi="Times New Roman" w:cs="Times New Roman"/>
                <w:szCs w:val="21"/>
              </w:rPr>
            </w:pPr>
            <w:r w:rsidRPr="00383035">
              <w:rPr>
                <w:rFonts w:ascii="Times New Roman" w:hAnsi="Times New Roman" w:cs="Times New Roman"/>
                <w:szCs w:val="21"/>
              </w:rPr>
              <w:t>6</w:t>
            </w:r>
            <w:r w:rsidRPr="00383035">
              <w:rPr>
                <w:rFonts w:ascii="Times New Roman" w:hAnsi="Times New Roman" w:cs="Times New Roman"/>
                <w:szCs w:val="21"/>
              </w:rPr>
              <w:t>．显示单元平整度（</w:t>
            </w:r>
            <w:r w:rsidRPr="00383035">
              <w:rPr>
                <w:rFonts w:ascii="Times New Roman" w:hAnsi="Times New Roman" w:cs="Times New Roman"/>
                <w:szCs w:val="21"/>
              </w:rPr>
              <w:t>mm</w:t>
            </w:r>
            <w:r w:rsidRPr="00383035">
              <w:rPr>
                <w:rFonts w:ascii="Times New Roman" w:hAnsi="Times New Roman" w:cs="Times New Roman"/>
                <w:szCs w:val="21"/>
              </w:rPr>
              <w:t>）</w:t>
            </w:r>
            <w:r w:rsidRPr="00383035">
              <w:rPr>
                <w:rFonts w:ascii="Times New Roman" w:hAnsi="Times New Roman" w:cs="Times New Roman"/>
                <w:szCs w:val="21"/>
              </w:rPr>
              <w:t>≤0.05</w:t>
            </w:r>
            <w:r w:rsidRPr="00383035">
              <w:rPr>
                <w:rFonts w:ascii="Times New Roman" w:hAnsi="Times New Roman" w:cs="Times New Roman"/>
                <w:szCs w:val="21"/>
              </w:rPr>
              <w:t>，箱体内部模组间采用铝板拼接；模组平整度（</w:t>
            </w:r>
            <w:r w:rsidRPr="00383035">
              <w:rPr>
                <w:rFonts w:ascii="Times New Roman" w:hAnsi="Times New Roman" w:cs="Times New Roman"/>
                <w:szCs w:val="21"/>
              </w:rPr>
              <w:t>mm</w:t>
            </w:r>
            <w:r w:rsidRPr="00383035">
              <w:rPr>
                <w:rFonts w:ascii="Times New Roman" w:hAnsi="Times New Roman" w:cs="Times New Roman"/>
                <w:szCs w:val="21"/>
              </w:rPr>
              <w:t>）</w:t>
            </w:r>
            <w:r w:rsidRPr="00383035">
              <w:rPr>
                <w:rFonts w:ascii="Times New Roman" w:hAnsi="Times New Roman" w:cs="Times New Roman"/>
                <w:szCs w:val="21"/>
              </w:rPr>
              <w:t>≤0.05</w:t>
            </w:r>
            <w:r w:rsidRPr="00383035">
              <w:rPr>
                <w:rFonts w:ascii="Times New Roman" w:hAnsi="Times New Roman" w:cs="Times New Roman"/>
                <w:szCs w:val="21"/>
              </w:rPr>
              <w:t>；相对错位偏差（水平</w:t>
            </w:r>
            <w:r w:rsidRPr="00383035">
              <w:rPr>
                <w:rFonts w:ascii="Times New Roman" w:hAnsi="Times New Roman" w:cs="Times New Roman"/>
                <w:szCs w:val="21"/>
              </w:rPr>
              <w:t>/</w:t>
            </w:r>
            <w:r w:rsidRPr="00383035">
              <w:rPr>
                <w:rFonts w:ascii="Times New Roman" w:hAnsi="Times New Roman" w:cs="Times New Roman"/>
                <w:szCs w:val="21"/>
              </w:rPr>
              <w:t>垂直）</w:t>
            </w:r>
            <w:r w:rsidRPr="00383035">
              <w:rPr>
                <w:rFonts w:ascii="Times New Roman" w:hAnsi="Times New Roman" w:cs="Times New Roman"/>
                <w:szCs w:val="21"/>
              </w:rPr>
              <w:t>≤1.0%</w:t>
            </w:r>
            <w:r w:rsidRPr="00383035">
              <w:rPr>
                <w:rFonts w:ascii="Times New Roman" w:hAnsi="Times New Roman" w:cs="Times New Roman"/>
                <w:szCs w:val="21"/>
              </w:rPr>
              <w:t>；</w:t>
            </w:r>
          </w:p>
          <w:p w:rsidR="007346E5" w:rsidRPr="00383035" w:rsidRDefault="00CE4DBD" w:rsidP="00F11340">
            <w:pPr>
              <w:spacing w:line="360" w:lineRule="atLeast"/>
              <w:rPr>
                <w:rFonts w:ascii="Times New Roman" w:hAnsi="Times New Roman" w:cs="Times New Roman"/>
                <w:szCs w:val="21"/>
              </w:rPr>
            </w:pPr>
            <w:r w:rsidRPr="00383035">
              <w:rPr>
                <w:rFonts w:ascii="Times New Roman" w:hAnsi="Times New Roman" w:cs="Times New Roman"/>
                <w:szCs w:val="21"/>
              </w:rPr>
              <w:t>7</w:t>
            </w:r>
            <w:r w:rsidRPr="00383035">
              <w:rPr>
                <w:rFonts w:ascii="Times New Roman" w:hAnsi="Times New Roman" w:cs="Times New Roman"/>
                <w:szCs w:val="21"/>
              </w:rPr>
              <w:t>．亮度</w:t>
            </w:r>
            <w:r w:rsidRPr="00383035">
              <w:rPr>
                <w:rFonts w:ascii="Times New Roman" w:hAnsi="Times New Roman" w:cs="Times New Roman"/>
                <w:szCs w:val="21"/>
              </w:rPr>
              <w:t>≥500nit</w:t>
            </w:r>
            <w:r w:rsidRPr="00383035">
              <w:rPr>
                <w:rFonts w:ascii="Times New Roman" w:hAnsi="Times New Roman" w:cs="Times New Roman"/>
                <w:szCs w:val="21"/>
              </w:rPr>
              <w:t>（</w:t>
            </w:r>
            <w:r w:rsidRPr="00383035">
              <w:rPr>
                <w:rFonts w:ascii="Times New Roman" w:hAnsi="Times New Roman" w:cs="Times New Roman"/>
                <w:szCs w:val="21"/>
              </w:rPr>
              <w:t>0-100%</w:t>
            </w:r>
            <w:r w:rsidRPr="00383035">
              <w:rPr>
                <w:rFonts w:ascii="Times New Roman" w:hAnsi="Times New Roman" w:cs="Times New Roman"/>
                <w:szCs w:val="21"/>
              </w:rPr>
              <w:t>无级可调）；</w:t>
            </w:r>
          </w:p>
          <w:p w:rsidR="007346E5" w:rsidRPr="00383035" w:rsidRDefault="00CE4DBD" w:rsidP="00F11340">
            <w:pPr>
              <w:spacing w:line="360" w:lineRule="atLeast"/>
              <w:rPr>
                <w:rFonts w:ascii="Times New Roman" w:hAnsi="Times New Roman" w:cs="Times New Roman"/>
                <w:szCs w:val="21"/>
              </w:rPr>
            </w:pPr>
            <w:r w:rsidRPr="00383035">
              <w:rPr>
                <w:rFonts w:ascii="Times New Roman" w:hAnsi="Times New Roman" w:cs="Times New Roman"/>
                <w:szCs w:val="21"/>
              </w:rPr>
              <w:t>8</w:t>
            </w:r>
            <w:r w:rsidRPr="00383035">
              <w:rPr>
                <w:rFonts w:ascii="Times New Roman" w:hAnsi="Times New Roman" w:cs="Times New Roman"/>
                <w:szCs w:val="21"/>
              </w:rPr>
              <w:t>．最高对比度</w:t>
            </w:r>
            <w:r w:rsidRPr="00383035">
              <w:rPr>
                <w:rFonts w:ascii="Times New Roman" w:hAnsi="Times New Roman" w:cs="Times New Roman"/>
                <w:szCs w:val="21"/>
              </w:rPr>
              <w:t>≥10000:1</w:t>
            </w:r>
            <w:r w:rsidRPr="00383035">
              <w:rPr>
                <w:rFonts w:ascii="Times New Roman" w:hAnsi="Times New Roman" w:cs="Times New Roman"/>
                <w:szCs w:val="21"/>
              </w:rPr>
              <w:t>；</w:t>
            </w:r>
          </w:p>
          <w:p w:rsidR="007346E5" w:rsidRPr="00383035" w:rsidRDefault="00CE4DBD" w:rsidP="00F11340">
            <w:pPr>
              <w:spacing w:line="360" w:lineRule="atLeast"/>
              <w:rPr>
                <w:rFonts w:ascii="Times New Roman" w:hAnsi="Times New Roman" w:cs="Times New Roman"/>
                <w:szCs w:val="21"/>
              </w:rPr>
            </w:pPr>
            <w:r w:rsidRPr="00383035">
              <w:rPr>
                <w:rFonts w:ascii="Times New Roman" w:hAnsi="Times New Roman" w:cs="Times New Roman"/>
                <w:szCs w:val="21"/>
              </w:rPr>
              <w:t>9</w:t>
            </w:r>
            <w:r w:rsidRPr="00383035">
              <w:rPr>
                <w:rFonts w:ascii="Times New Roman" w:hAnsi="Times New Roman" w:cs="Times New Roman"/>
                <w:szCs w:val="21"/>
              </w:rPr>
              <w:t>．刷新频率</w:t>
            </w:r>
            <w:r w:rsidRPr="00383035">
              <w:rPr>
                <w:rFonts w:ascii="Times New Roman" w:hAnsi="Times New Roman" w:cs="Times New Roman"/>
                <w:szCs w:val="21"/>
              </w:rPr>
              <w:t>≥3840HZ</w:t>
            </w:r>
            <w:r w:rsidRPr="00383035">
              <w:rPr>
                <w:rFonts w:ascii="Times New Roman" w:hAnsi="Times New Roman" w:cs="Times New Roman"/>
                <w:szCs w:val="21"/>
              </w:rPr>
              <w:t>；</w:t>
            </w:r>
          </w:p>
          <w:p w:rsidR="007346E5" w:rsidRPr="00383035" w:rsidRDefault="00CE4DBD" w:rsidP="00F11340">
            <w:pPr>
              <w:spacing w:line="360" w:lineRule="atLeast"/>
              <w:rPr>
                <w:rFonts w:ascii="Times New Roman" w:hAnsi="Times New Roman" w:cs="Times New Roman"/>
                <w:szCs w:val="21"/>
              </w:rPr>
            </w:pPr>
            <w:r w:rsidRPr="00383035">
              <w:rPr>
                <w:rFonts w:ascii="Times New Roman" w:hAnsi="Times New Roman" w:cs="Times New Roman"/>
                <w:szCs w:val="21"/>
              </w:rPr>
              <w:t>10</w:t>
            </w:r>
            <w:r w:rsidRPr="00383035">
              <w:rPr>
                <w:rFonts w:ascii="Times New Roman" w:hAnsi="Times New Roman" w:cs="Times New Roman"/>
                <w:szCs w:val="21"/>
              </w:rPr>
              <w:t>．灰度等级</w:t>
            </w:r>
            <w:r w:rsidRPr="00383035">
              <w:rPr>
                <w:rFonts w:ascii="Times New Roman" w:hAnsi="Times New Roman" w:cs="Times New Roman"/>
                <w:szCs w:val="21"/>
              </w:rPr>
              <w:t>16bit</w:t>
            </w:r>
            <w:r w:rsidRPr="00383035">
              <w:rPr>
                <w:rFonts w:ascii="Times New Roman" w:hAnsi="Times New Roman" w:cs="Times New Roman"/>
                <w:szCs w:val="21"/>
              </w:rPr>
              <w:t>；</w:t>
            </w:r>
            <w:proofErr w:type="gramStart"/>
            <w:r w:rsidRPr="00383035">
              <w:rPr>
                <w:rFonts w:ascii="Times New Roman" w:hAnsi="Times New Roman" w:cs="Times New Roman"/>
                <w:szCs w:val="21"/>
              </w:rPr>
              <w:t>支持低亮高</w:t>
            </w:r>
            <w:proofErr w:type="gramEnd"/>
            <w:r w:rsidRPr="00383035">
              <w:rPr>
                <w:rFonts w:ascii="Times New Roman" w:hAnsi="Times New Roman" w:cs="Times New Roman"/>
                <w:szCs w:val="21"/>
              </w:rPr>
              <w:t>灰，采用</w:t>
            </w:r>
            <w:r w:rsidRPr="00383035">
              <w:rPr>
                <w:rFonts w:ascii="Times New Roman" w:hAnsi="Times New Roman" w:cs="Times New Roman"/>
                <w:szCs w:val="21"/>
              </w:rPr>
              <w:t>PMW</w:t>
            </w:r>
            <w:r w:rsidRPr="00383035">
              <w:rPr>
                <w:rFonts w:ascii="Times New Roman" w:hAnsi="Times New Roman" w:cs="Times New Roman"/>
                <w:szCs w:val="21"/>
              </w:rPr>
              <w:t>灰阶控制技术</w:t>
            </w:r>
            <w:proofErr w:type="gramStart"/>
            <w:r w:rsidRPr="00383035">
              <w:rPr>
                <w:rFonts w:ascii="Times New Roman" w:hAnsi="Times New Roman" w:cs="Times New Roman"/>
                <w:szCs w:val="21"/>
              </w:rPr>
              <w:t>提升低</w:t>
            </w:r>
            <w:proofErr w:type="gramEnd"/>
            <w:r w:rsidRPr="00383035">
              <w:rPr>
                <w:rFonts w:ascii="Times New Roman" w:hAnsi="Times New Roman" w:cs="Times New Roman"/>
                <w:szCs w:val="21"/>
              </w:rPr>
              <w:t>灰视觉效果；支持</w:t>
            </w:r>
            <w:r w:rsidRPr="00383035">
              <w:rPr>
                <w:rFonts w:ascii="Times New Roman" w:hAnsi="Times New Roman" w:cs="Times New Roman"/>
                <w:szCs w:val="21"/>
              </w:rPr>
              <w:t>0-100%</w:t>
            </w:r>
            <w:r w:rsidRPr="00383035">
              <w:rPr>
                <w:rFonts w:ascii="Times New Roman" w:hAnsi="Times New Roman" w:cs="Times New Roman"/>
                <w:szCs w:val="21"/>
              </w:rPr>
              <w:t>亮度时，</w:t>
            </w:r>
            <w:r w:rsidRPr="00383035">
              <w:rPr>
                <w:rFonts w:ascii="Times New Roman" w:hAnsi="Times New Roman" w:cs="Times New Roman"/>
                <w:szCs w:val="21"/>
              </w:rPr>
              <w:t>8-16bits</w:t>
            </w:r>
            <w:r w:rsidRPr="00383035">
              <w:rPr>
                <w:rFonts w:ascii="Times New Roman" w:hAnsi="Times New Roman" w:cs="Times New Roman"/>
                <w:szCs w:val="21"/>
              </w:rPr>
              <w:t>灰度自定义设置；</w:t>
            </w:r>
          </w:p>
          <w:p w:rsidR="007346E5" w:rsidRPr="00383035" w:rsidRDefault="00CE4DBD" w:rsidP="00F11340">
            <w:pPr>
              <w:spacing w:line="360" w:lineRule="atLeast"/>
              <w:rPr>
                <w:rFonts w:ascii="Times New Roman" w:hAnsi="Times New Roman" w:cs="Times New Roman"/>
                <w:szCs w:val="21"/>
              </w:rPr>
            </w:pPr>
            <w:r w:rsidRPr="00383035">
              <w:rPr>
                <w:rFonts w:ascii="Times New Roman" w:hAnsi="Times New Roman" w:cs="Times New Roman"/>
                <w:szCs w:val="21"/>
              </w:rPr>
              <w:t>11</w:t>
            </w:r>
            <w:r w:rsidRPr="00383035">
              <w:rPr>
                <w:rFonts w:ascii="Times New Roman" w:hAnsi="Times New Roman" w:cs="Times New Roman"/>
                <w:szCs w:val="21"/>
              </w:rPr>
              <w:t>．屏体正面为黑色亚光处理，反光率</w:t>
            </w:r>
            <w:r w:rsidRPr="00383035">
              <w:rPr>
                <w:rFonts w:ascii="Times New Roman" w:hAnsi="Times New Roman" w:cs="Times New Roman"/>
                <w:szCs w:val="21"/>
              </w:rPr>
              <w:t>≤1.5%</w:t>
            </w:r>
            <w:r w:rsidRPr="00383035">
              <w:rPr>
                <w:rFonts w:ascii="Times New Roman" w:hAnsi="Times New Roman" w:cs="Times New Roman"/>
                <w:szCs w:val="21"/>
              </w:rPr>
              <w:t>；样品在</w:t>
            </w:r>
            <w:r w:rsidRPr="00383035">
              <w:rPr>
                <w:rFonts w:ascii="Times New Roman" w:hAnsi="Times New Roman" w:cs="Times New Roman"/>
                <w:szCs w:val="21"/>
              </w:rPr>
              <w:t>10Lux/5600K</w:t>
            </w:r>
            <w:r w:rsidRPr="00383035">
              <w:rPr>
                <w:rFonts w:ascii="Times New Roman" w:hAnsi="Times New Roman" w:cs="Times New Roman"/>
                <w:szCs w:val="21"/>
              </w:rPr>
              <w:t>照度下，对屏幕表面进行光反射率试验，屏幕表面光反射率</w:t>
            </w:r>
            <w:r w:rsidRPr="00383035">
              <w:rPr>
                <w:rFonts w:ascii="Times New Roman" w:hAnsi="Times New Roman" w:cs="Times New Roman"/>
                <w:szCs w:val="21"/>
              </w:rPr>
              <w:t>(</w:t>
            </w:r>
            <w:r w:rsidRPr="00383035">
              <w:rPr>
                <w:rFonts w:ascii="Times New Roman" w:hAnsi="Times New Roman" w:cs="Times New Roman"/>
                <w:szCs w:val="21"/>
              </w:rPr>
              <w:t>单位面积反射亮度</w:t>
            </w:r>
            <w:r w:rsidRPr="00383035">
              <w:rPr>
                <w:rFonts w:ascii="Times New Roman" w:hAnsi="Times New Roman" w:cs="Times New Roman"/>
                <w:szCs w:val="21"/>
              </w:rPr>
              <w:t>)</w:t>
            </w:r>
            <w:r w:rsidRPr="00383035">
              <w:rPr>
                <w:rFonts w:ascii="Times New Roman" w:hAnsi="Times New Roman" w:cs="Times New Roman"/>
                <w:szCs w:val="21"/>
              </w:rPr>
              <w:t>＜</w:t>
            </w:r>
            <w:r w:rsidRPr="00383035">
              <w:rPr>
                <w:rFonts w:ascii="Times New Roman" w:hAnsi="Times New Roman" w:cs="Times New Roman"/>
                <w:szCs w:val="21"/>
              </w:rPr>
              <w:t>3cd/m²</w:t>
            </w:r>
            <w:r w:rsidRPr="00383035">
              <w:rPr>
                <w:rFonts w:ascii="Times New Roman" w:hAnsi="Times New Roman" w:cs="Times New Roman"/>
                <w:szCs w:val="21"/>
              </w:rPr>
              <w:t>；</w:t>
            </w:r>
          </w:p>
          <w:p w:rsidR="007346E5" w:rsidRPr="00383035" w:rsidRDefault="00CE4DBD" w:rsidP="00F11340">
            <w:pPr>
              <w:spacing w:line="360" w:lineRule="atLeast"/>
              <w:rPr>
                <w:rFonts w:ascii="Times New Roman" w:hAnsi="Times New Roman" w:cs="Times New Roman"/>
                <w:szCs w:val="21"/>
              </w:rPr>
            </w:pPr>
            <w:r w:rsidRPr="00383035">
              <w:rPr>
                <w:rFonts w:ascii="Times New Roman" w:hAnsi="Times New Roman" w:cs="Times New Roman"/>
                <w:szCs w:val="21"/>
              </w:rPr>
              <w:t>12</w:t>
            </w:r>
            <w:r w:rsidRPr="00383035">
              <w:rPr>
                <w:rFonts w:ascii="Times New Roman" w:hAnsi="Times New Roman" w:cs="Times New Roman"/>
                <w:szCs w:val="21"/>
              </w:rPr>
              <w:t>．水平视角</w:t>
            </w:r>
            <w:r w:rsidRPr="00383035">
              <w:rPr>
                <w:rFonts w:ascii="Times New Roman" w:hAnsi="Times New Roman" w:cs="Times New Roman"/>
                <w:szCs w:val="21"/>
              </w:rPr>
              <w:t>≥160°</w:t>
            </w:r>
            <w:r w:rsidRPr="00383035">
              <w:rPr>
                <w:rFonts w:ascii="Times New Roman" w:hAnsi="Times New Roman" w:cs="Times New Roman"/>
                <w:szCs w:val="21"/>
              </w:rPr>
              <w:t>；垂直视角</w:t>
            </w:r>
            <w:r w:rsidRPr="00383035">
              <w:rPr>
                <w:rFonts w:ascii="Times New Roman" w:hAnsi="Times New Roman" w:cs="Times New Roman"/>
                <w:szCs w:val="21"/>
              </w:rPr>
              <w:t>≥160°</w:t>
            </w:r>
            <w:r w:rsidRPr="00383035">
              <w:rPr>
                <w:rFonts w:ascii="Times New Roman" w:hAnsi="Times New Roman" w:cs="Times New Roman"/>
                <w:szCs w:val="21"/>
              </w:rPr>
              <w:t>；像素中心距偏差</w:t>
            </w:r>
            <w:r w:rsidRPr="00383035">
              <w:rPr>
                <w:rFonts w:ascii="Times New Roman" w:hAnsi="Times New Roman" w:cs="Times New Roman"/>
                <w:szCs w:val="21"/>
              </w:rPr>
              <w:t>≤1%</w:t>
            </w:r>
            <w:r w:rsidRPr="00383035">
              <w:rPr>
                <w:rFonts w:ascii="Times New Roman" w:hAnsi="Times New Roman" w:cs="Times New Roman"/>
                <w:szCs w:val="21"/>
              </w:rPr>
              <w:t>；</w:t>
            </w:r>
            <w:proofErr w:type="gramStart"/>
            <w:r w:rsidRPr="00383035">
              <w:rPr>
                <w:rFonts w:ascii="Times New Roman" w:hAnsi="Times New Roman" w:cs="Times New Roman"/>
                <w:szCs w:val="21"/>
              </w:rPr>
              <w:t>色域</w:t>
            </w:r>
            <w:proofErr w:type="gramEnd"/>
            <w:r w:rsidRPr="00383035">
              <w:rPr>
                <w:rFonts w:ascii="Times New Roman" w:hAnsi="Times New Roman" w:cs="Times New Roman"/>
                <w:szCs w:val="21"/>
              </w:rPr>
              <w:t>≥120%NTSC</w:t>
            </w:r>
            <w:r w:rsidRPr="00383035">
              <w:rPr>
                <w:rFonts w:ascii="Times New Roman" w:hAnsi="Times New Roman" w:cs="Times New Roman"/>
                <w:szCs w:val="21"/>
              </w:rPr>
              <w:t>；</w:t>
            </w:r>
          </w:p>
          <w:p w:rsidR="007346E5" w:rsidRPr="00383035" w:rsidRDefault="00CE4DBD" w:rsidP="00F11340">
            <w:pPr>
              <w:spacing w:line="360" w:lineRule="atLeast"/>
              <w:rPr>
                <w:rFonts w:ascii="Times New Roman" w:hAnsi="Times New Roman" w:cs="Times New Roman"/>
                <w:szCs w:val="21"/>
              </w:rPr>
            </w:pPr>
            <w:r w:rsidRPr="00383035">
              <w:rPr>
                <w:rFonts w:ascii="Times New Roman" w:hAnsi="Times New Roman" w:cs="Times New Roman"/>
                <w:szCs w:val="21"/>
              </w:rPr>
              <w:t>13</w:t>
            </w:r>
            <w:r w:rsidRPr="00383035">
              <w:rPr>
                <w:rFonts w:ascii="Times New Roman" w:hAnsi="Times New Roman" w:cs="Times New Roman"/>
                <w:szCs w:val="21"/>
              </w:rPr>
              <w:t>．基色主波长误差</w:t>
            </w:r>
            <w:r w:rsidRPr="00383035">
              <w:rPr>
                <w:rFonts w:ascii="Times New Roman" w:hAnsi="Times New Roman" w:cs="Times New Roman"/>
                <w:szCs w:val="21"/>
              </w:rPr>
              <w:t>C</w:t>
            </w:r>
            <w:r w:rsidRPr="00383035">
              <w:rPr>
                <w:rFonts w:ascii="Times New Roman" w:hAnsi="Times New Roman" w:cs="Times New Roman"/>
                <w:szCs w:val="21"/>
              </w:rPr>
              <w:t>级</w:t>
            </w:r>
            <w:r w:rsidRPr="00383035">
              <w:rPr>
                <w:rFonts w:ascii="宋体" w:eastAsia="宋体" w:hAnsi="宋体" w:cs="宋体" w:hint="eastAsia"/>
                <w:szCs w:val="21"/>
              </w:rPr>
              <w:t>△</w:t>
            </w:r>
            <w:r w:rsidRPr="00383035">
              <w:rPr>
                <w:rFonts w:ascii="Times New Roman" w:hAnsi="Times New Roman" w:cs="Times New Roman"/>
                <w:szCs w:val="21"/>
              </w:rPr>
              <w:t>λD≤5</w:t>
            </w:r>
            <w:r w:rsidRPr="00383035">
              <w:rPr>
                <w:rFonts w:ascii="Times New Roman" w:hAnsi="Times New Roman" w:cs="Times New Roman"/>
                <w:szCs w:val="21"/>
              </w:rPr>
              <w:t>，亮度误差值在</w:t>
            </w:r>
            <w:r w:rsidRPr="00383035">
              <w:rPr>
                <w:rFonts w:ascii="Times New Roman" w:hAnsi="Times New Roman" w:cs="Times New Roman"/>
                <w:szCs w:val="21"/>
              </w:rPr>
              <w:t>3%</w:t>
            </w:r>
            <w:r w:rsidRPr="00383035">
              <w:rPr>
                <w:rFonts w:ascii="Times New Roman" w:hAnsi="Times New Roman" w:cs="Times New Roman"/>
                <w:szCs w:val="21"/>
              </w:rPr>
              <w:t>，灯芯的波长误差值在</w:t>
            </w:r>
            <w:r w:rsidRPr="00383035">
              <w:rPr>
                <w:rFonts w:ascii="Times New Roman" w:hAnsi="Times New Roman" w:cs="Times New Roman"/>
                <w:szCs w:val="21"/>
              </w:rPr>
              <w:t>±1nm</w:t>
            </w:r>
            <w:r w:rsidRPr="00383035">
              <w:rPr>
                <w:rFonts w:ascii="Times New Roman" w:hAnsi="Times New Roman" w:cs="Times New Roman"/>
                <w:szCs w:val="21"/>
              </w:rPr>
              <w:t>之内；白场色坐标符合</w:t>
            </w:r>
            <w:r w:rsidRPr="00383035">
              <w:rPr>
                <w:rFonts w:ascii="Times New Roman" w:hAnsi="Times New Roman" w:cs="Times New Roman"/>
                <w:szCs w:val="21"/>
              </w:rPr>
              <w:t>SJ/T11141-20175.10.5</w:t>
            </w:r>
            <w:r w:rsidRPr="00383035">
              <w:rPr>
                <w:rFonts w:ascii="Times New Roman" w:hAnsi="Times New Roman" w:cs="Times New Roman"/>
                <w:szCs w:val="21"/>
              </w:rPr>
              <w:t>规定范围；亮度鉴别等级</w:t>
            </w:r>
            <w:r w:rsidRPr="00383035">
              <w:rPr>
                <w:rFonts w:ascii="Times New Roman" w:hAnsi="Times New Roman" w:cs="Times New Roman"/>
                <w:szCs w:val="21"/>
              </w:rPr>
              <w:t>C</w:t>
            </w:r>
            <w:r w:rsidRPr="00383035">
              <w:rPr>
                <w:rFonts w:ascii="Times New Roman" w:hAnsi="Times New Roman" w:cs="Times New Roman"/>
                <w:szCs w:val="21"/>
              </w:rPr>
              <w:t>级</w:t>
            </w:r>
            <w:r w:rsidRPr="00383035">
              <w:rPr>
                <w:rFonts w:ascii="Times New Roman" w:hAnsi="Times New Roman" w:cs="Times New Roman"/>
                <w:szCs w:val="21"/>
              </w:rPr>
              <w:t>Bj≥20</w:t>
            </w:r>
            <w:r w:rsidRPr="00383035">
              <w:rPr>
                <w:rFonts w:ascii="Times New Roman" w:hAnsi="Times New Roman" w:cs="Times New Roman"/>
                <w:szCs w:val="21"/>
              </w:rPr>
              <w:t>；</w:t>
            </w:r>
          </w:p>
          <w:p w:rsidR="007346E5" w:rsidRPr="00383035" w:rsidRDefault="00CE4DBD" w:rsidP="00F11340">
            <w:pPr>
              <w:spacing w:line="360" w:lineRule="atLeast"/>
              <w:rPr>
                <w:rFonts w:ascii="Times New Roman" w:hAnsi="Times New Roman" w:cs="Times New Roman"/>
                <w:szCs w:val="21"/>
              </w:rPr>
            </w:pPr>
            <w:r w:rsidRPr="00383035">
              <w:rPr>
                <w:rFonts w:ascii="Times New Roman" w:hAnsi="Times New Roman" w:cs="Times New Roman"/>
                <w:szCs w:val="21"/>
              </w:rPr>
              <w:t>14</w:t>
            </w:r>
            <w:r w:rsidRPr="00383035">
              <w:rPr>
                <w:rFonts w:ascii="Times New Roman" w:hAnsi="Times New Roman" w:cs="Times New Roman"/>
                <w:szCs w:val="21"/>
              </w:rPr>
              <w:t>．模</w:t>
            </w:r>
            <w:proofErr w:type="gramStart"/>
            <w:r w:rsidRPr="00383035">
              <w:rPr>
                <w:rFonts w:ascii="Times New Roman" w:hAnsi="Times New Roman" w:cs="Times New Roman"/>
                <w:szCs w:val="21"/>
              </w:rPr>
              <w:t>组支持</w:t>
            </w:r>
            <w:proofErr w:type="gramEnd"/>
            <w:r w:rsidRPr="00383035">
              <w:rPr>
                <w:rFonts w:ascii="Times New Roman" w:hAnsi="Times New Roman" w:cs="Times New Roman"/>
                <w:szCs w:val="21"/>
              </w:rPr>
              <w:t>双电压</w:t>
            </w:r>
            <w:r w:rsidRPr="00383035">
              <w:rPr>
                <w:rFonts w:ascii="Times New Roman" w:hAnsi="Times New Roman" w:cs="Times New Roman"/>
                <w:szCs w:val="21"/>
              </w:rPr>
              <w:t>DC2.8V/DC3.8V</w:t>
            </w:r>
            <w:r w:rsidRPr="00383035">
              <w:rPr>
                <w:rFonts w:ascii="Times New Roman" w:hAnsi="Times New Roman" w:cs="Times New Roman"/>
                <w:szCs w:val="21"/>
              </w:rPr>
              <w:t>或单电压</w:t>
            </w:r>
            <w:r w:rsidRPr="00383035">
              <w:rPr>
                <w:rFonts w:ascii="Times New Roman" w:hAnsi="Times New Roman" w:cs="Times New Roman"/>
                <w:szCs w:val="21"/>
              </w:rPr>
              <w:t>DC4.2V~DC5V</w:t>
            </w:r>
            <w:r w:rsidRPr="00383035">
              <w:rPr>
                <w:rFonts w:ascii="Times New Roman" w:hAnsi="Times New Roman" w:cs="Times New Roman"/>
                <w:szCs w:val="21"/>
              </w:rPr>
              <w:t>供电方式；</w:t>
            </w:r>
            <w:proofErr w:type="gramStart"/>
            <w:r w:rsidRPr="00383035">
              <w:rPr>
                <w:rFonts w:ascii="Times New Roman" w:hAnsi="Times New Roman" w:cs="Times New Roman"/>
                <w:szCs w:val="21"/>
              </w:rPr>
              <w:t>免工具</w:t>
            </w:r>
            <w:proofErr w:type="gramEnd"/>
            <w:r w:rsidRPr="00383035">
              <w:rPr>
                <w:rFonts w:ascii="Times New Roman" w:hAnsi="Times New Roman" w:cs="Times New Roman"/>
                <w:szCs w:val="21"/>
              </w:rPr>
              <w:t>维护，同时有</w:t>
            </w:r>
            <w:proofErr w:type="gramStart"/>
            <w:r w:rsidRPr="00383035">
              <w:rPr>
                <w:rFonts w:ascii="Times New Roman" w:hAnsi="Times New Roman" w:cs="Times New Roman"/>
                <w:szCs w:val="21"/>
              </w:rPr>
              <w:t>防呆设计</w:t>
            </w:r>
            <w:proofErr w:type="gramEnd"/>
            <w:r w:rsidRPr="00383035">
              <w:rPr>
                <w:rFonts w:ascii="Times New Roman" w:hAnsi="Times New Roman" w:cs="Times New Roman"/>
                <w:szCs w:val="21"/>
              </w:rPr>
              <w:t>，预防接错电源线短路而导致的烧毁模组行为；</w:t>
            </w:r>
          </w:p>
          <w:p w:rsidR="007346E5" w:rsidRPr="00383035" w:rsidRDefault="00CE4DBD" w:rsidP="00F11340">
            <w:pPr>
              <w:spacing w:line="360" w:lineRule="atLeast"/>
              <w:rPr>
                <w:rFonts w:ascii="Times New Roman" w:hAnsi="Times New Roman" w:cs="Times New Roman"/>
                <w:szCs w:val="21"/>
              </w:rPr>
            </w:pPr>
            <w:r w:rsidRPr="00383035">
              <w:rPr>
                <w:rFonts w:ascii="Times New Roman" w:hAnsi="Times New Roman" w:cs="Times New Roman"/>
                <w:szCs w:val="21"/>
              </w:rPr>
              <w:t>15</w:t>
            </w:r>
            <w:r w:rsidRPr="00383035">
              <w:rPr>
                <w:rFonts w:ascii="Times New Roman" w:hAnsi="Times New Roman" w:cs="Times New Roman"/>
                <w:szCs w:val="21"/>
              </w:rPr>
              <w:t>．支持摩尔纹抑制功能，减轻摩尔纹视觉主观效果</w:t>
            </w:r>
            <w:r w:rsidRPr="00383035">
              <w:rPr>
                <w:rFonts w:ascii="Times New Roman" w:hAnsi="Times New Roman" w:cs="Times New Roman"/>
                <w:szCs w:val="21"/>
              </w:rPr>
              <w:t>80%</w:t>
            </w:r>
            <w:r w:rsidRPr="00383035">
              <w:rPr>
                <w:rFonts w:ascii="Times New Roman" w:hAnsi="Times New Roman" w:cs="Times New Roman"/>
                <w:szCs w:val="21"/>
              </w:rPr>
              <w:t>；；</w:t>
            </w:r>
          </w:p>
          <w:p w:rsidR="007346E5" w:rsidRPr="00383035" w:rsidRDefault="00CE4DBD" w:rsidP="00F11340">
            <w:pPr>
              <w:spacing w:line="360" w:lineRule="atLeast"/>
              <w:rPr>
                <w:rFonts w:ascii="Times New Roman" w:hAnsi="Times New Roman" w:cs="Times New Roman"/>
                <w:szCs w:val="21"/>
              </w:rPr>
            </w:pPr>
            <w:r w:rsidRPr="00383035">
              <w:rPr>
                <w:rFonts w:ascii="Times New Roman" w:hAnsi="Times New Roman" w:cs="Times New Roman"/>
                <w:szCs w:val="21"/>
              </w:rPr>
              <w:t>16</w:t>
            </w:r>
            <w:r w:rsidRPr="00383035">
              <w:rPr>
                <w:rFonts w:ascii="Times New Roman" w:hAnsi="Times New Roman" w:cs="Times New Roman"/>
                <w:szCs w:val="21"/>
              </w:rPr>
              <w:t>．平均功耗</w:t>
            </w:r>
            <w:r w:rsidRPr="00383035">
              <w:rPr>
                <w:rFonts w:ascii="Times New Roman" w:hAnsi="Times New Roman" w:cs="Times New Roman"/>
                <w:szCs w:val="21"/>
              </w:rPr>
              <w:t>≤110W/</w:t>
            </w:r>
            <w:r w:rsidRPr="00383035">
              <w:rPr>
                <w:rFonts w:ascii="Times New Roman" w:hAnsi="Times New Roman" w:cs="Times New Roman"/>
                <w:szCs w:val="21"/>
              </w:rPr>
              <w:t>㎡；峰值功耗</w:t>
            </w:r>
            <w:r w:rsidRPr="00383035">
              <w:rPr>
                <w:rFonts w:ascii="Times New Roman" w:hAnsi="Times New Roman" w:cs="Times New Roman"/>
                <w:szCs w:val="21"/>
              </w:rPr>
              <w:t>≤330W/</w:t>
            </w:r>
            <w:r w:rsidRPr="00383035">
              <w:rPr>
                <w:rFonts w:ascii="Times New Roman" w:hAnsi="Times New Roman" w:cs="Times New Roman"/>
                <w:szCs w:val="21"/>
              </w:rPr>
              <w:t>㎡，采用节能驱动技术设计；单箱功率</w:t>
            </w:r>
            <w:r w:rsidRPr="00383035">
              <w:rPr>
                <w:rFonts w:ascii="Times New Roman" w:hAnsi="Times New Roman" w:cs="Times New Roman"/>
                <w:szCs w:val="21"/>
              </w:rPr>
              <w:t>≤49W</w:t>
            </w:r>
            <w:r w:rsidRPr="00383035">
              <w:rPr>
                <w:rFonts w:ascii="Times New Roman" w:hAnsi="Times New Roman" w:cs="Times New Roman"/>
                <w:szCs w:val="21"/>
              </w:rPr>
              <w:t>，显示屏黑屏不点亮时功耗</w:t>
            </w:r>
            <w:r w:rsidRPr="00383035">
              <w:rPr>
                <w:rFonts w:ascii="Times New Roman" w:hAnsi="Times New Roman" w:cs="Times New Roman"/>
                <w:szCs w:val="21"/>
              </w:rPr>
              <w:t>≤42W/</w:t>
            </w:r>
            <w:r w:rsidRPr="00383035">
              <w:rPr>
                <w:rFonts w:ascii="Times New Roman" w:hAnsi="Times New Roman" w:cs="Times New Roman"/>
                <w:szCs w:val="21"/>
              </w:rPr>
              <w:t>㎡；；</w:t>
            </w:r>
          </w:p>
          <w:p w:rsidR="007346E5" w:rsidRPr="00383035" w:rsidRDefault="00CE4DBD" w:rsidP="00F11340">
            <w:pPr>
              <w:spacing w:line="360" w:lineRule="atLeast"/>
              <w:rPr>
                <w:rFonts w:ascii="Times New Roman" w:hAnsi="Times New Roman" w:cs="Times New Roman"/>
                <w:szCs w:val="21"/>
              </w:rPr>
            </w:pPr>
            <w:r w:rsidRPr="00383035">
              <w:rPr>
                <w:rFonts w:ascii="Times New Roman" w:hAnsi="Times New Roman" w:cs="Times New Roman"/>
                <w:szCs w:val="21"/>
              </w:rPr>
              <w:t>17</w:t>
            </w:r>
            <w:r w:rsidRPr="00383035">
              <w:rPr>
                <w:rFonts w:ascii="Times New Roman" w:hAnsi="Times New Roman" w:cs="Times New Roman"/>
                <w:szCs w:val="21"/>
              </w:rPr>
              <w:t>．具有单点、模块级亮度、色度校正功能，校正后亮度损失＜</w:t>
            </w:r>
            <w:r w:rsidRPr="00383035">
              <w:rPr>
                <w:rFonts w:ascii="Times New Roman" w:hAnsi="Times New Roman" w:cs="Times New Roman"/>
                <w:szCs w:val="21"/>
              </w:rPr>
              <w:t>10%</w:t>
            </w:r>
            <w:r w:rsidRPr="00383035">
              <w:rPr>
                <w:rFonts w:ascii="Times New Roman" w:hAnsi="Times New Roman" w:cs="Times New Roman"/>
                <w:szCs w:val="21"/>
              </w:rPr>
              <w:t>；通过调整流入每个</w:t>
            </w:r>
            <w:r w:rsidRPr="00383035">
              <w:rPr>
                <w:rFonts w:ascii="Times New Roman" w:hAnsi="Times New Roman" w:cs="Times New Roman"/>
                <w:szCs w:val="21"/>
              </w:rPr>
              <w:t>LED</w:t>
            </w:r>
            <w:r w:rsidRPr="00383035">
              <w:rPr>
                <w:rFonts w:ascii="Times New Roman" w:hAnsi="Times New Roman" w:cs="Times New Roman"/>
                <w:szCs w:val="21"/>
              </w:rPr>
              <w:t>的电流控制像素亮度，从而实现整</w:t>
            </w:r>
            <w:proofErr w:type="gramStart"/>
            <w:r w:rsidRPr="00383035">
              <w:rPr>
                <w:rFonts w:ascii="Times New Roman" w:hAnsi="Times New Roman" w:cs="Times New Roman"/>
                <w:szCs w:val="21"/>
              </w:rPr>
              <w:t>屏一致</w:t>
            </w:r>
            <w:proofErr w:type="gramEnd"/>
            <w:r w:rsidRPr="00383035">
              <w:rPr>
                <w:rFonts w:ascii="Times New Roman" w:hAnsi="Times New Roman" w:cs="Times New Roman"/>
                <w:szCs w:val="21"/>
              </w:rPr>
              <w:t>的亮度。</w:t>
            </w:r>
          </w:p>
          <w:p w:rsidR="007346E5" w:rsidRPr="00383035" w:rsidRDefault="00CE4DBD" w:rsidP="00F11340">
            <w:pPr>
              <w:spacing w:line="360" w:lineRule="atLeast"/>
              <w:rPr>
                <w:rFonts w:ascii="Times New Roman" w:hAnsi="Times New Roman" w:cs="Times New Roman"/>
                <w:szCs w:val="21"/>
              </w:rPr>
            </w:pPr>
            <w:r w:rsidRPr="00383035">
              <w:rPr>
                <w:rFonts w:ascii="Times New Roman" w:hAnsi="Times New Roman" w:cs="Times New Roman"/>
                <w:szCs w:val="21"/>
              </w:rPr>
              <w:t>18</w:t>
            </w:r>
            <w:r w:rsidRPr="00383035">
              <w:rPr>
                <w:rFonts w:ascii="Times New Roman" w:hAnsi="Times New Roman" w:cs="Times New Roman"/>
                <w:szCs w:val="21"/>
              </w:rPr>
              <w:t>．带有智能（黑屏）节电功能，开启智能节电功能比没有开启节能</w:t>
            </w:r>
            <w:r w:rsidRPr="00383035">
              <w:rPr>
                <w:rFonts w:ascii="Times New Roman" w:hAnsi="Times New Roman" w:cs="Times New Roman"/>
                <w:szCs w:val="21"/>
              </w:rPr>
              <w:t>50%</w:t>
            </w:r>
            <w:r w:rsidRPr="00383035">
              <w:rPr>
                <w:rFonts w:ascii="Times New Roman" w:hAnsi="Times New Roman" w:cs="Times New Roman"/>
                <w:szCs w:val="21"/>
              </w:rPr>
              <w:t>以上，能源效率值</w:t>
            </w:r>
            <w:r w:rsidRPr="00383035">
              <w:rPr>
                <w:rFonts w:ascii="Times New Roman" w:hAnsi="Times New Roman" w:cs="Times New Roman"/>
                <w:szCs w:val="21"/>
              </w:rPr>
              <w:lastRenderedPageBreak/>
              <w:t>≥3cd/W</w:t>
            </w:r>
            <w:r w:rsidRPr="00383035">
              <w:rPr>
                <w:rFonts w:ascii="Times New Roman" w:hAnsi="Times New Roman" w:cs="Times New Roman"/>
                <w:szCs w:val="21"/>
              </w:rPr>
              <w:t>，睡眠模式功率密度值</w:t>
            </w:r>
            <w:r w:rsidRPr="00383035">
              <w:rPr>
                <w:rFonts w:ascii="Times New Roman" w:hAnsi="Times New Roman" w:cs="Times New Roman"/>
                <w:szCs w:val="21"/>
              </w:rPr>
              <w:t>≤125W/</w:t>
            </w:r>
            <w:r w:rsidRPr="00383035">
              <w:rPr>
                <w:rFonts w:ascii="Times New Roman" w:hAnsi="Times New Roman" w:cs="Times New Roman"/>
                <w:szCs w:val="21"/>
              </w:rPr>
              <w:t>㎡；；</w:t>
            </w:r>
          </w:p>
          <w:p w:rsidR="007346E5" w:rsidRPr="00383035" w:rsidRDefault="00CE4DBD" w:rsidP="00F11340">
            <w:pPr>
              <w:spacing w:line="360" w:lineRule="atLeast"/>
              <w:rPr>
                <w:rFonts w:ascii="Times New Roman" w:hAnsi="Times New Roman" w:cs="Times New Roman"/>
                <w:szCs w:val="21"/>
              </w:rPr>
            </w:pPr>
            <w:r w:rsidRPr="00383035">
              <w:rPr>
                <w:rFonts w:ascii="Times New Roman" w:hAnsi="Times New Roman" w:cs="Times New Roman"/>
                <w:szCs w:val="21"/>
              </w:rPr>
              <w:t>19</w:t>
            </w:r>
            <w:r w:rsidRPr="00383035">
              <w:rPr>
                <w:rFonts w:ascii="Times New Roman" w:hAnsi="Times New Roman" w:cs="Times New Roman"/>
                <w:szCs w:val="21"/>
              </w:rPr>
              <w:t>．为了保证更好的观看体验，显示屏采用无风扇静音设计，在距离屏幕</w:t>
            </w:r>
            <w:r w:rsidRPr="00383035">
              <w:rPr>
                <w:rFonts w:ascii="Times New Roman" w:hAnsi="Times New Roman" w:cs="Times New Roman"/>
                <w:szCs w:val="21"/>
              </w:rPr>
              <w:t>1</w:t>
            </w:r>
            <w:r w:rsidRPr="00383035">
              <w:rPr>
                <w:rFonts w:ascii="Times New Roman" w:hAnsi="Times New Roman" w:cs="Times New Roman"/>
                <w:szCs w:val="21"/>
              </w:rPr>
              <w:t>米处前、后、左、右方工作噪声声压不超过</w:t>
            </w:r>
            <w:r w:rsidRPr="00383035">
              <w:rPr>
                <w:rFonts w:ascii="Times New Roman" w:hAnsi="Times New Roman" w:cs="Times New Roman"/>
                <w:szCs w:val="21"/>
              </w:rPr>
              <w:t>3.5dBA</w:t>
            </w:r>
            <w:r w:rsidRPr="00383035">
              <w:rPr>
                <w:rFonts w:ascii="Times New Roman" w:hAnsi="Times New Roman" w:cs="Times New Roman"/>
                <w:szCs w:val="21"/>
              </w:rPr>
              <w:t>；；</w:t>
            </w:r>
          </w:p>
          <w:p w:rsidR="007346E5" w:rsidRPr="00383035" w:rsidRDefault="00CE4DBD" w:rsidP="00F11340">
            <w:pPr>
              <w:spacing w:line="360" w:lineRule="atLeast"/>
              <w:rPr>
                <w:rFonts w:ascii="Times New Roman" w:hAnsi="Times New Roman" w:cs="Times New Roman"/>
                <w:szCs w:val="21"/>
              </w:rPr>
            </w:pPr>
            <w:r w:rsidRPr="00383035">
              <w:rPr>
                <w:rFonts w:ascii="Times New Roman" w:hAnsi="Times New Roman" w:cs="Times New Roman"/>
                <w:szCs w:val="21"/>
              </w:rPr>
              <w:t>20</w:t>
            </w:r>
            <w:r w:rsidRPr="00383035">
              <w:rPr>
                <w:rFonts w:ascii="Times New Roman" w:hAnsi="Times New Roman" w:cs="Times New Roman"/>
                <w:szCs w:val="21"/>
              </w:rPr>
              <w:t>．采用低转折节能技术，具有</w:t>
            </w:r>
            <w:r w:rsidRPr="00383035">
              <w:rPr>
                <w:rFonts w:ascii="Times New Roman" w:hAnsi="Times New Roman" w:cs="Times New Roman"/>
                <w:szCs w:val="21"/>
              </w:rPr>
              <w:t>4</w:t>
            </w:r>
            <w:r w:rsidRPr="00383035">
              <w:rPr>
                <w:rFonts w:ascii="Times New Roman" w:hAnsi="Times New Roman" w:cs="Times New Roman"/>
                <w:szCs w:val="21"/>
              </w:rPr>
              <w:t>档可调节恒流拐点电压；</w:t>
            </w:r>
          </w:p>
          <w:p w:rsidR="007346E5" w:rsidRPr="00383035" w:rsidRDefault="00CE4DBD" w:rsidP="00F11340">
            <w:pPr>
              <w:spacing w:line="360" w:lineRule="atLeast"/>
              <w:rPr>
                <w:rFonts w:ascii="Times New Roman" w:hAnsi="Times New Roman" w:cs="Times New Roman"/>
                <w:szCs w:val="21"/>
              </w:rPr>
            </w:pPr>
            <w:r w:rsidRPr="00383035">
              <w:rPr>
                <w:rFonts w:ascii="Times New Roman" w:hAnsi="Times New Roman" w:cs="Times New Roman"/>
                <w:szCs w:val="21"/>
              </w:rPr>
              <w:t>21</w:t>
            </w:r>
            <w:r w:rsidRPr="00383035">
              <w:rPr>
                <w:rFonts w:ascii="Times New Roman" w:hAnsi="Times New Roman" w:cs="Times New Roman"/>
                <w:szCs w:val="21"/>
              </w:rPr>
              <w:t>．支持任意非标准分辨率信号输入自适应</w:t>
            </w:r>
            <w:r w:rsidRPr="00383035">
              <w:rPr>
                <w:rFonts w:ascii="Times New Roman" w:hAnsi="Times New Roman" w:cs="Times New Roman"/>
                <w:szCs w:val="21"/>
              </w:rPr>
              <w:t>,</w:t>
            </w:r>
            <w:r w:rsidRPr="00383035">
              <w:rPr>
                <w:rFonts w:ascii="Times New Roman" w:hAnsi="Times New Roman" w:cs="Times New Roman"/>
                <w:szCs w:val="21"/>
              </w:rPr>
              <w:t>输出范围内进行缩放</w:t>
            </w:r>
            <w:r w:rsidRPr="00383035">
              <w:rPr>
                <w:rFonts w:ascii="Times New Roman" w:hAnsi="Times New Roman" w:cs="Times New Roman"/>
                <w:szCs w:val="21"/>
              </w:rPr>
              <w:t>,</w:t>
            </w:r>
            <w:r w:rsidRPr="00383035">
              <w:rPr>
                <w:rFonts w:ascii="Times New Roman" w:hAnsi="Times New Roman" w:cs="Times New Roman"/>
                <w:szCs w:val="21"/>
              </w:rPr>
              <w:t>实现最佳分辨率自动匹配</w:t>
            </w:r>
            <w:r w:rsidRPr="00383035">
              <w:rPr>
                <w:rFonts w:ascii="Times New Roman" w:hAnsi="Times New Roman" w:cs="Times New Roman"/>
                <w:szCs w:val="21"/>
              </w:rPr>
              <w:t>,</w:t>
            </w:r>
            <w:r w:rsidRPr="00383035">
              <w:rPr>
                <w:rFonts w:ascii="Times New Roman" w:hAnsi="Times New Roman" w:cs="Times New Roman"/>
                <w:szCs w:val="21"/>
              </w:rPr>
              <w:t>避免屏幕比例和黑边问题的复杂调试</w:t>
            </w:r>
            <w:r w:rsidRPr="00383035">
              <w:rPr>
                <w:rFonts w:ascii="Times New Roman" w:hAnsi="Times New Roman" w:cs="Times New Roman"/>
                <w:szCs w:val="21"/>
              </w:rPr>
              <w:t>;</w:t>
            </w:r>
          </w:p>
          <w:p w:rsidR="007346E5" w:rsidRPr="00383035" w:rsidRDefault="00CE4DBD" w:rsidP="00F11340">
            <w:pPr>
              <w:spacing w:line="360" w:lineRule="atLeast"/>
              <w:rPr>
                <w:rFonts w:ascii="Times New Roman" w:hAnsi="Times New Roman" w:cs="Times New Roman"/>
                <w:szCs w:val="21"/>
              </w:rPr>
            </w:pPr>
            <w:r w:rsidRPr="00383035">
              <w:rPr>
                <w:rFonts w:ascii="Times New Roman" w:hAnsi="Times New Roman" w:cs="Times New Roman"/>
                <w:szCs w:val="21"/>
              </w:rPr>
              <w:t>22</w:t>
            </w:r>
            <w:r w:rsidRPr="00383035">
              <w:rPr>
                <w:rFonts w:ascii="Times New Roman" w:hAnsi="Times New Roman" w:cs="Times New Roman"/>
                <w:szCs w:val="21"/>
              </w:rPr>
              <w:t>．通过构造非线性校正曲线和色坐标变换系数矩阵实现了显示效果的不断改善</w:t>
            </w:r>
            <w:r w:rsidRPr="00383035">
              <w:rPr>
                <w:rFonts w:ascii="Times New Roman" w:hAnsi="Times New Roman" w:cs="Times New Roman"/>
                <w:szCs w:val="21"/>
              </w:rPr>
              <w:t>,</w:t>
            </w:r>
            <w:r w:rsidRPr="00383035">
              <w:rPr>
                <w:rFonts w:ascii="Times New Roman" w:hAnsi="Times New Roman" w:cs="Times New Roman"/>
                <w:szCs w:val="21"/>
              </w:rPr>
              <w:t>各项重要指标如色彩还原性、色温调节范围、亮度均匀性、色度均匀性、刷新率、换帧频率等均符合广电级标准；</w:t>
            </w:r>
          </w:p>
          <w:p w:rsidR="007346E5" w:rsidRPr="00383035" w:rsidRDefault="00CE4DBD" w:rsidP="00F11340">
            <w:pPr>
              <w:spacing w:line="360" w:lineRule="atLeast"/>
              <w:rPr>
                <w:rFonts w:ascii="Times New Roman" w:hAnsi="Times New Roman" w:cs="Times New Roman"/>
                <w:szCs w:val="21"/>
              </w:rPr>
            </w:pPr>
            <w:r w:rsidRPr="00383035">
              <w:rPr>
                <w:rFonts w:ascii="Times New Roman" w:hAnsi="Times New Roman" w:cs="Times New Roman"/>
                <w:szCs w:val="21"/>
              </w:rPr>
              <w:t>23</w:t>
            </w:r>
            <w:r w:rsidRPr="00383035">
              <w:rPr>
                <w:rFonts w:ascii="Times New Roman" w:hAnsi="Times New Roman" w:cs="Times New Roman"/>
                <w:szCs w:val="21"/>
              </w:rPr>
              <w:t>．支持多</w:t>
            </w:r>
            <w:r w:rsidRPr="00383035">
              <w:rPr>
                <w:rFonts w:ascii="Times New Roman" w:hAnsi="Times New Roman" w:cs="Times New Roman"/>
                <w:szCs w:val="21"/>
              </w:rPr>
              <w:t>bin</w:t>
            </w:r>
            <w:r w:rsidRPr="00383035">
              <w:rPr>
                <w:rFonts w:ascii="Times New Roman" w:hAnsi="Times New Roman" w:cs="Times New Roman"/>
                <w:szCs w:val="21"/>
              </w:rPr>
              <w:t>色度校正</w:t>
            </w:r>
            <w:r w:rsidRPr="00383035">
              <w:rPr>
                <w:rFonts w:ascii="Times New Roman" w:hAnsi="Times New Roman" w:cs="Times New Roman"/>
                <w:szCs w:val="21"/>
              </w:rPr>
              <w:t>,</w:t>
            </w:r>
            <w:r w:rsidRPr="00383035">
              <w:rPr>
                <w:rFonts w:ascii="Times New Roman" w:hAnsi="Times New Roman" w:cs="Times New Roman"/>
                <w:szCs w:val="21"/>
              </w:rPr>
              <w:t>校正数据存储在模组里</w:t>
            </w:r>
            <w:r w:rsidRPr="00383035">
              <w:rPr>
                <w:rFonts w:ascii="Times New Roman" w:hAnsi="Times New Roman" w:cs="Times New Roman"/>
                <w:szCs w:val="21"/>
              </w:rPr>
              <w:t>,</w:t>
            </w:r>
            <w:r w:rsidRPr="00383035">
              <w:rPr>
                <w:rFonts w:ascii="Times New Roman" w:hAnsi="Times New Roman" w:cs="Times New Roman"/>
                <w:szCs w:val="21"/>
              </w:rPr>
              <w:t>采用色彩管理系统</w:t>
            </w:r>
            <w:r w:rsidRPr="00383035">
              <w:rPr>
                <w:rFonts w:ascii="Times New Roman" w:hAnsi="Times New Roman" w:cs="Times New Roman"/>
                <w:szCs w:val="21"/>
              </w:rPr>
              <w:t>,</w:t>
            </w:r>
            <w:r w:rsidRPr="00383035">
              <w:rPr>
                <w:rFonts w:ascii="Times New Roman" w:hAnsi="Times New Roman" w:cs="Times New Roman"/>
                <w:szCs w:val="21"/>
              </w:rPr>
              <w:t>在</w:t>
            </w:r>
            <w:r w:rsidRPr="00383035">
              <w:rPr>
                <w:rFonts w:ascii="Times New Roman" w:hAnsi="Times New Roman" w:cs="Times New Roman"/>
                <w:szCs w:val="21"/>
              </w:rPr>
              <w:t>LED</w:t>
            </w:r>
            <w:r w:rsidRPr="00383035">
              <w:rPr>
                <w:rFonts w:ascii="Times New Roman" w:hAnsi="Times New Roman" w:cs="Times New Roman"/>
                <w:szCs w:val="21"/>
              </w:rPr>
              <w:t>控制系统对视频解码后</w:t>
            </w:r>
            <w:r w:rsidRPr="00383035">
              <w:rPr>
                <w:rFonts w:ascii="Times New Roman" w:hAnsi="Times New Roman" w:cs="Times New Roman"/>
                <w:szCs w:val="21"/>
              </w:rPr>
              <w:t>,</w:t>
            </w:r>
            <w:r w:rsidRPr="00383035">
              <w:rPr>
                <w:rFonts w:ascii="Times New Roman" w:hAnsi="Times New Roman" w:cs="Times New Roman"/>
                <w:szCs w:val="21"/>
              </w:rPr>
              <w:t>添加二次过滤显示算法</w:t>
            </w:r>
            <w:r w:rsidRPr="00383035">
              <w:rPr>
                <w:rFonts w:ascii="Times New Roman" w:hAnsi="Times New Roman" w:cs="Times New Roman"/>
                <w:szCs w:val="21"/>
              </w:rPr>
              <w:t>,</w:t>
            </w:r>
            <w:r w:rsidRPr="00383035">
              <w:rPr>
                <w:rFonts w:ascii="Times New Roman" w:hAnsi="Times New Roman" w:cs="Times New Roman"/>
                <w:szCs w:val="21"/>
              </w:rPr>
              <w:t>对显示屏每一个发光二极管进行逐点</w:t>
            </w:r>
            <w:r w:rsidRPr="00383035">
              <w:rPr>
                <w:rFonts w:ascii="Times New Roman" w:hAnsi="Times New Roman" w:cs="Times New Roman"/>
                <w:szCs w:val="21"/>
              </w:rPr>
              <w:t>14</w:t>
            </w:r>
            <w:r w:rsidRPr="00383035">
              <w:rPr>
                <w:rFonts w:ascii="Times New Roman" w:hAnsi="Times New Roman" w:cs="Times New Roman"/>
                <w:szCs w:val="21"/>
              </w:rPr>
              <w:t>位颜色校正</w:t>
            </w:r>
            <w:r w:rsidRPr="00383035">
              <w:rPr>
                <w:rFonts w:ascii="Times New Roman" w:hAnsi="Times New Roman" w:cs="Times New Roman"/>
                <w:szCs w:val="21"/>
              </w:rPr>
              <w:t>:</w:t>
            </w:r>
            <w:r w:rsidRPr="00383035">
              <w:rPr>
                <w:rFonts w:ascii="Times New Roman" w:hAnsi="Times New Roman" w:cs="Times New Roman"/>
                <w:szCs w:val="21"/>
              </w:rPr>
              <w:t>支持色彩及亮度自动调整</w:t>
            </w:r>
            <w:r w:rsidRPr="00383035">
              <w:rPr>
                <w:rFonts w:ascii="Times New Roman" w:hAnsi="Times New Roman" w:cs="Times New Roman"/>
                <w:szCs w:val="21"/>
              </w:rPr>
              <w:t>,</w:t>
            </w:r>
            <w:r w:rsidRPr="00383035">
              <w:rPr>
                <w:rFonts w:ascii="Times New Roman" w:hAnsi="Times New Roman" w:cs="Times New Roman"/>
                <w:szCs w:val="21"/>
              </w:rPr>
              <w:t>保持色彩亮度一致性。</w:t>
            </w:r>
          </w:p>
          <w:p w:rsidR="007346E5" w:rsidRPr="00383035" w:rsidRDefault="00CE4DBD" w:rsidP="00F11340">
            <w:pPr>
              <w:spacing w:line="360" w:lineRule="atLeast"/>
              <w:rPr>
                <w:rFonts w:ascii="Times New Roman" w:hAnsi="Times New Roman" w:cs="Times New Roman"/>
                <w:szCs w:val="21"/>
              </w:rPr>
            </w:pPr>
            <w:r w:rsidRPr="00383035">
              <w:rPr>
                <w:rFonts w:ascii="Times New Roman" w:hAnsi="Times New Roman" w:cs="Times New Roman"/>
                <w:szCs w:val="21"/>
              </w:rPr>
              <w:t>24</w:t>
            </w:r>
            <w:r w:rsidRPr="00383035">
              <w:rPr>
                <w:rFonts w:ascii="Times New Roman" w:hAnsi="Times New Roman" w:cs="Times New Roman"/>
                <w:szCs w:val="21"/>
              </w:rPr>
              <w:t>．焊盘采用</w:t>
            </w:r>
            <w:r w:rsidRPr="00383035">
              <w:rPr>
                <w:rFonts w:ascii="Times New Roman" w:hAnsi="Times New Roman" w:cs="Times New Roman"/>
                <w:szCs w:val="21"/>
              </w:rPr>
              <w:t>OSP</w:t>
            </w:r>
            <w:r w:rsidRPr="00383035">
              <w:rPr>
                <w:rFonts w:ascii="Times New Roman" w:hAnsi="Times New Roman" w:cs="Times New Roman"/>
                <w:szCs w:val="21"/>
              </w:rPr>
              <w:t>工艺处理，充分保证单模块安装的稳定性和抗氧化性，板材采用玻璃化温度能达到</w:t>
            </w:r>
            <w:proofErr w:type="gramStart"/>
            <w:r w:rsidRPr="00383035">
              <w:rPr>
                <w:rFonts w:ascii="Times New Roman" w:hAnsi="Times New Roman" w:cs="Times New Roman"/>
                <w:szCs w:val="21"/>
              </w:rPr>
              <w:t>覆</w:t>
            </w:r>
            <w:proofErr w:type="gramEnd"/>
            <w:r w:rsidRPr="00383035">
              <w:rPr>
                <w:rFonts w:ascii="Times New Roman" w:hAnsi="Times New Roman" w:cs="Times New Roman"/>
                <w:szCs w:val="21"/>
              </w:rPr>
              <w:t>铜板</w:t>
            </w:r>
            <w:r w:rsidRPr="00383035">
              <w:rPr>
                <w:rFonts w:ascii="Times New Roman" w:hAnsi="Times New Roman" w:cs="Times New Roman"/>
                <w:szCs w:val="21"/>
              </w:rPr>
              <w:t>≥150℃</w:t>
            </w:r>
            <w:r w:rsidRPr="00383035">
              <w:rPr>
                <w:rFonts w:ascii="Times New Roman" w:hAnsi="Times New Roman" w:cs="Times New Roman"/>
                <w:szCs w:val="21"/>
              </w:rPr>
              <w:t>；；</w:t>
            </w:r>
          </w:p>
          <w:p w:rsidR="007346E5" w:rsidRPr="00383035" w:rsidRDefault="00CE4DBD" w:rsidP="00F11340">
            <w:pPr>
              <w:spacing w:line="360" w:lineRule="atLeast"/>
              <w:rPr>
                <w:rFonts w:ascii="Times New Roman" w:hAnsi="Times New Roman" w:cs="Times New Roman"/>
                <w:szCs w:val="21"/>
              </w:rPr>
            </w:pPr>
            <w:r w:rsidRPr="00383035">
              <w:rPr>
                <w:rFonts w:ascii="Times New Roman" w:hAnsi="Times New Roman" w:cs="Times New Roman"/>
                <w:szCs w:val="21"/>
              </w:rPr>
              <w:t>25</w:t>
            </w:r>
            <w:r w:rsidRPr="00383035">
              <w:rPr>
                <w:rFonts w:ascii="Times New Roman" w:hAnsi="Times New Roman" w:cs="Times New Roman"/>
                <w:szCs w:val="21"/>
              </w:rPr>
              <w:t>．支持网络远程控制，可实现远程开关机；支持亮度、色温、场景调节，系统信息查看。可实现远程监督控制，对可能发生的潜在故障记录日志，并向操作员发出警报信号。；</w:t>
            </w:r>
          </w:p>
          <w:p w:rsidR="007346E5" w:rsidRPr="00383035" w:rsidRDefault="00CE4DBD" w:rsidP="00F11340">
            <w:pPr>
              <w:spacing w:line="360" w:lineRule="atLeast"/>
              <w:rPr>
                <w:rFonts w:ascii="Times New Roman" w:hAnsi="Times New Roman" w:cs="Times New Roman"/>
                <w:szCs w:val="21"/>
              </w:rPr>
            </w:pPr>
            <w:r w:rsidRPr="00383035">
              <w:rPr>
                <w:rFonts w:ascii="Times New Roman" w:hAnsi="Times New Roman" w:cs="Times New Roman"/>
                <w:szCs w:val="21"/>
              </w:rPr>
              <w:t>26</w:t>
            </w:r>
            <w:r w:rsidRPr="00383035">
              <w:rPr>
                <w:rFonts w:ascii="Times New Roman" w:hAnsi="Times New Roman" w:cs="Times New Roman"/>
                <w:szCs w:val="21"/>
              </w:rPr>
              <w:t>．支持防电力远程窃密技术：采用信息相关方式阻止电力通信，采用电子对抗原理，防止电磁</w:t>
            </w:r>
            <w:r w:rsidRPr="00383035">
              <w:rPr>
                <w:rFonts w:ascii="Times New Roman" w:hAnsi="Times New Roman" w:cs="Times New Roman"/>
                <w:szCs w:val="21"/>
              </w:rPr>
              <w:t>3</w:t>
            </w:r>
            <w:r w:rsidRPr="00383035">
              <w:rPr>
                <w:rFonts w:ascii="Times New Roman" w:hAnsi="Times New Roman" w:cs="Times New Roman"/>
                <w:szCs w:val="21"/>
              </w:rPr>
              <w:t>传导辐射泄露有用信息，防止劫持相关控制设备。；</w:t>
            </w:r>
          </w:p>
          <w:p w:rsidR="007346E5" w:rsidRPr="00383035" w:rsidRDefault="00CE4DBD" w:rsidP="00F11340">
            <w:pPr>
              <w:spacing w:line="360" w:lineRule="atLeast"/>
              <w:rPr>
                <w:rFonts w:ascii="Times New Roman" w:hAnsi="Times New Roman" w:cs="Times New Roman"/>
                <w:szCs w:val="21"/>
              </w:rPr>
            </w:pPr>
            <w:r w:rsidRPr="00383035">
              <w:rPr>
                <w:rFonts w:ascii="Times New Roman" w:hAnsi="Times New Roman" w:cs="Times New Roman"/>
                <w:szCs w:val="21"/>
              </w:rPr>
              <w:t>27</w:t>
            </w:r>
            <w:r w:rsidRPr="00383035">
              <w:rPr>
                <w:rFonts w:ascii="Times New Roman" w:hAnsi="Times New Roman" w:cs="Times New Roman"/>
                <w:szCs w:val="21"/>
              </w:rPr>
              <w:t>．</w:t>
            </w:r>
            <w:r w:rsidRPr="00383035">
              <w:rPr>
                <w:rFonts w:ascii="Times New Roman" w:hAnsi="Times New Roman" w:cs="Times New Roman"/>
                <w:szCs w:val="21"/>
              </w:rPr>
              <w:t>LED</w:t>
            </w:r>
            <w:r w:rsidRPr="00383035">
              <w:rPr>
                <w:rFonts w:ascii="Times New Roman" w:hAnsi="Times New Roman" w:cs="Times New Roman"/>
                <w:szCs w:val="21"/>
              </w:rPr>
              <w:t>显示屏确保协议通讯及系统运行稳定；屏体控制器与屏体之间有信号加密传输功能；</w:t>
            </w:r>
          </w:p>
          <w:p w:rsidR="007346E5" w:rsidRPr="00383035" w:rsidRDefault="00CE4DBD" w:rsidP="00F11340">
            <w:pPr>
              <w:spacing w:line="360" w:lineRule="atLeast"/>
              <w:rPr>
                <w:rFonts w:ascii="Times New Roman" w:hAnsi="Times New Roman" w:cs="Times New Roman"/>
                <w:szCs w:val="21"/>
              </w:rPr>
            </w:pPr>
            <w:r w:rsidRPr="00383035">
              <w:rPr>
                <w:rFonts w:ascii="Times New Roman" w:hAnsi="Times New Roman" w:cs="Times New Roman"/>
                <w:szCs w:val="21"/>
              </w:rPr>
              <w:t>28</w:t>
            </w:r>
            <w:r w:rsidRPr="00383035">
              <w:rPr>
                <w:rFonts w:ascii="Times New Roman" w:hAnsi="Times New Roman" w:cs="Times New Roman"/>
                <w:szCs w:val="21"/>
              </w:rPr>
              <w:t>．支持</w:t>
            </w:r>
            <w:r w:rsidRPr="00383035">
              <w:rPr>
                <w:rFonts w:ascii="Times New Roman" w:hAnsi="Times New Roman" w:cs="Times New Roman"/>
                <w:szCs w:val="21"/>
              </w:rPr>
              <w:t>BT.2020</w:t>
            </w:r>
            <w:r w:rsidRPr="00383035">
              <w:rPr>
                <w:rFonts w:ascii="Times New Roman" w:hAnsi="Times New Roman" w:cs="Times New Roman"/>
                <w:szCs w:val="21"/>
              </w:rPr>
              <w:t>、</w:t>
            </w:r>
            <w:r w:rsidRPr="00383035">
              <w:rPr>
                <w:rFonts w:ascii="Times New Roman" w:hAnsi="Times New Roman" w:cs="Times New Roman"/>
                <w:szCs w:val="21"/>
              </w:rPr>
              <w:t>DCI.P3</w:t>
            </w:r>
            <w:r w:rsidRPr="00383035">
              <w:rPr>
                <w:rFonts w:ascii="Times New Roman" w:hAnsi="Times New Roman" w:cs="Times New Roman"/>
                <w:szCs w:val="21"/>
              </w:rPr>
              <w:t>、</w:t>
            </w:r>
            <w:r w:rsidRPr="00383035">
              <w:rPr>
                <w:rFonts w:ascii="Times New Roman" w:hAnsi="Times New Roman" w:cs="Times New Roman"/>
                <w:szCs w:val="21"/>
              </w:rPr>
              <w:t>BT.709</w:t>
            </w:r>
            <w:r w:rsidRPr="00383035">
              <w:rPr>
                <w:rFonts w:ascii="Times New Roman" w:hAnsi="Times New Roman" w:cs="Times New Roman"/>
                <w:szCs w:val="21"/>
              </w:rPr>
              <w:t>、</w:t>
            </w:r>
            <w:proofErr w:type="spellStart"/>
            <w:r w:rsidRPr="00383035">
              <w:rPr>
                <w:rFonts w:ascii="Times New Roman" w:hAnsi="Times New Roman" w:cs="Times New Roman"/>
                <w:szCs w:val="21"/>
              </w:rPr>
              <w:t>sGRB</w:t>
            </w:r>
            <w:proofErr w:type="spellEnd"/>
            <w:r w:rsidRPr="00383035">
              <w:rPr>
                <w:rFonts w:ascii="Times New Roman" w:hAnsi="Times New Roman" w:cs="Times New Roman"/>
                <w:szCs w:val="21"/>
              </w:rPr>
              <w:t>等</w:t>
            </w:r>
            <w:proofErr w:type="gramStart"/>
            <w:r w:rsidRPr="00383035">
              <w:rPr>
                <w:rFonts w:ascii="Times New Roman" w:hAnsi="Times New Roman" w:cs="Times New Roman"/>
                <w:szCs w:val="21"/>
              </w:rPr>
              <w:t>多种色域</w:t>
            </w:r>
            <w:proofErr w:type="gramEnd"/>
            <w:r w:rsidRPr="00383035">
              <w:rPr>
                <w:rFonts w:ascii="Times New Roman" w:hAnsi="Times New Roman" w:cs="Times New Roman"/>
                <w:szCs w:val="21"/>
              </w:rPr>
              <w:t>转换。</w:t>
            </w:r>
          </w:p>
          <w:p w:rsidR="007346E5" w:rsidRPr="00383035" w:rsidRDefault="00CE4DBD" w:rsidP="00F11340">
            <w:pPr>
              <w:spacing w:line="360" w:lineRule="atLeast"/>
              <w:rPr>
                <w:rFonts w:ascii="Times New Roman" w:hAnsi="Times New Roman" w:cs="Times New Roman"/>
                <w:szCs w:val="21"/>
              </w:rPr>
            </w:pPr>
            <w:r w:rsidRPr="00383035">
              <w:rPr>
                <w:rFonts w:ascii="Times New Roman" w:hAnsi="Times New Roman" w:cs="Times New Roman"/>
                <w:szCs w:val="21"/>
              </w:rPr>
              <w:t>29</w:t>
            </w:r>
            <w:r w:rsidRPr="00383035">
              <w:rPr>
                <w:rFonts w:ascii="Times New Roman" w:hAnsi="Times New Roman" w:cs="Times New Roman"/>
                <w:szCs w:val="21"/>
              </w:rPr>
              <w:t>．</w:t>
            </w:r>
            <w:r w:rsidRPr="00383035">
              <w:rPr>
                <w:rFonts w:ascii="Times New Roman" w:hAnsi="Times New Roman" w:cs="Times New Roman"/>
                <w:szCs w:val="21"/>
              </w:rPr>
              <w:t>LED</w:t>
            </w:r>
            <w:r w:rsidRPr="00383035">
              <w:rPr>
                <w:rFonts w:ascii="Times New Roman" w:hAnsi="Times New Roman" w:cs="Times New Roman"/>
                <w:szCs w:val="21"/>
              </w:rPr>
              <w:t>显示屏的显示画面无几何畸变、扭曲、比例失调情况，无亮度、色温非线性失真。</w:t>
            </w:r>
            <w:r w:rsidRPr="00383035">
              <w:rPr>
                <w:rFonts w:ascii="Times New Roman" w:hAnsi="Times New Roman" w:cs="Times New Roman"/>
                <w:szCs w:val="21"/>
              </w:rPr>
              <w:t>LED</w:t>
            </w:r>
            <w:r w:rsidRPr="00383035">
              <w:rPr>
                <w:rFonts w:ascii="Times New Roman" w:hAnsi="Times New Roman" w:cs="Times New Roman"/>
                <w:szCs w:val="21"/>
              </w:rPr>
              <w:t>显示屏图像主观质量评价等级为优，评分为</w:t>
            </w:r>
            <w:r w:rsidRPr="00383035">
              <w:rPr>
                <w:rFonts w:ascii="Times New Roman" w:hAnsi="Times New Roman" w:cs="Times New Roman"/>
                <w:szCs w:val="21"/>
              </w:rPr>
              <w:t>5</w:t>
            </w:r>
            <w:r w:rsidRPr="00383035">
              <w:rPr>
                <w:rFonts w:ascii="Times New Roman" w:hAnsi="Times New Roman" w:cs="Times New Roman"/>
                <w:szCs w:val="21"/>
              </w:rPr>
              <w:t>分。</w:t>
            </w:r>
          </w:p>
          <w:p w:rsidR="007346E5" w:rsidRPr="00383035" w:rsidRDefault="00CE4DBD" w:rsidP="00F11340">
            <w:pPr>
              <w:spacing w:line="360" w:lineRule="atLeast"/>
              <w:rPr>
                <w:rFonts w:ascii="Times New Roman" w:hAnsi="Times New Roman" w:cs="Times New Roman"/>
                <w:szCs w:val="21"/>
              </w:rPr>
            </w:pPr>
            <w:r w:rsidRPr="00383035">
              <w:rPr>
                <w:rFonts w:ascii="Times New Roman" w:hAnsi="Times New Roman" w:cs="Times New Roman"/>
                <w:szCs w:val="21"/>
              </w:rPr>
              <w:t>30</w:t>
            </w:r>
            <w:r w:rsidRPr="00383035">
              <w:rPr>
                <w:rFonts w:ascii="Times New Roman" w:hAnsi="Times New Roman" w:cs="Times New Roman"/>
                <w:szCs w:val="21"/>
              </w:rPr>
              <w:t>．内部线材</w:t>
            </w:r>
            <w:proofErr w:type="gramStart"/>
            <w:r w:rsidRPr="00383035">
              <w:rPr>
                <w:rFonts w:ascii="Times New Roman" w:hAnsi="Times New Roman" w:cs="Times New Roman"/>
                <w:szCs w:val="21"/>
              </w:rPr>
              <w:t>采用低烟无卤</w:t>
            </w:r>
            <w:proofErr w:type="gramEnd"/>
            <w:r w:rsidRPr="00383035">
              <w:rPr>
                <w:rFonts w:ascii="Times New Roman" w:hAnsi="Times New Roman" w:cs="Times New Roman"/>
                <w:szCs w:val="21"/>
              </w:rPr>
              <w:t>环保材质；</w:t>
            </w:r>
            <w:r w:rsidRPr="00383035">
              <w:rPr>
                <w:rFonts w:ascii="Times New Roman" w:hAnsi="Times New Roman" w:cs="Times New Roman"/>
                <w:szCs w:val="21"/>
              </w:rPr>
              <w:t>LED</w:t>
            </w:r>
            <w:r w:rsidRPr="00383035">
              <w:rPr>
                <w:rFonts w:ascii="Times New Roman" w:hAnsi="Times New Roman" w:cs="Times New Roman"/>
                <w:szCs w:val="21"/>
              </w:rPr>
              <w:t>显示屏拼装结构采用环保型铝型材框架安装</w:t>
            </w:r>
            <w:r w:rsidRPr="00383035">
              <w:rPr>
                <w:rFonts w:ascii="Times New Roman" w:hAnsi="Times New Roman" w:cs="Times New Roman"/>
                <w:szCs w:val="21"/>
              </w:rPr>
              <w:t>,</w:t>
            </w:r>
            <w:r w:rsidRPr="00383035">
              <w:rPr>
                <w:rFonts w:ascii="Times New Roman" w:hAnsi="Times New Roman" w:cs="Times New Roman"/>
                <w:szCs w:val="21"/>
              </w:rPr>
              <w:t>其框架材料经过严格环保、无毒测试</w:t>
            </w:r>
            <w:r w:rsidRPr="00383035">
              <w:rPr>
                <w:rFonts w:ascii="Times New Roman" w:hAnsi="Times New Roman" w:cs="Times New Roman"/>
                <w:szCs w:val="21"/>
              </w:rPr>
              <w:t>,</w:t>
            </w:r>
            <w:r w:rsidRPr="00383035">
              <w:rPr>
                <w:rFonts w:ascii="Times New Roman" w:hAnsi="Times New Roman" w:cs="Times New Roman"/>
                <w:szCs w:val="21"/>
              </w:rPr>
              <w:t>符合国家《</w:t>
            </w:r>
            <w:r w:rsidRPr="00383035">
              <w:rPr>
                <w:rFonts w:ascii="Times New Roman" w:hAnsi="Times New Roman" w:cs="Times New Roman"/>
                <w:szCs w:val="21"/>
              </w:rPr>
              <w:t>GB/T26572-2011</w:t>
            </w:r>
            <w:r w:rsidRPr="00383035">
              <w:rPr>
                <w:rFonts w:ascii="Times New Roman" w:hAnsi="Times New Roman" w:cs="Times New Roman"/>
                <w:szCs w:val="21"/>
              </w:rPr>
              <w:t>》标准限量；；</w:t>
            </w:r>
          </w:p>
          <w:p w:rsidR="007346E5" w:rsidRPr="00383035" w:rsidRDefault="00CE4DBD" w:rsidP="00F11340">
            <w:pPr>
              <w:spacing w:line="360" w:lineRule="atLeast"/>
              <w:rPr>
                <w:rFonts w:ascii="Times New Roman" w:hAnsi="Times New Roman" w:cs="Times New Roman"/>
                <w:szCs w:val="21"/>
              </w:rPr>
            </w:pPr>
            <w:r w:rsidRPr="00383035">
              <w:rPr>
                <w:rFonts w:ascii="Times New Roman" w:hAnsi="Times New Roman" w:cs="Times New Roman"/>
                <w:szCs w:val="21"/>
              </w:rPr>
              <w:t>31</w:t>
            </w:r>
            <w:r w:rsidRPr="00383035">
              <w:rPr>
                <w:rFonts w:ascii="Times New Roman" w:hAnsi="Times New Roman" w:cs="Times New Roman"/>
                <w:szCs w:val="21"/>
              </w:rPr>
              <w:t>．箱体自带测试按钮</w:t>
            </w:r>
            <w:r w:rsidRPr="00383035">
              <w:rPr>
                <w:rFonts w:ascii="Times New Roman" w:hAnsi="Times New Roman" w:cs="Times New Roman"/>
                <w:szCs w:val="21"/>
              </w:rPr>
              <w:t>,</w:t>
            </w:r>
            <w:r w:rsidRPr="00383035">
              <w:rPr>
                <w:rFonts w:ascii="Times New Roman" w:hAnsi="Times New Roman" w:cs="Times New Roman"/>
                <w:szCs w:val="21"/>
              </w:rPr>
              <w:t>可实现无连线快速测试；实现红、绿、蓝、白四种单色显示</w:t>
            </w:r>
            <w:r w:rsidRPr="00383035">
              <w:rPr>
                <w:rFonts w:ascii="Times New Roman" w:hAnsi="Times New Roman" w:cs="Times New Roman"/>
                <w:szCs w:val="21"/>
              </w:rPr>
              <w:t>,</w:t>
            </w:r>
            <w:r w:rsidRPr="00383035">
              <w:rPr>
                <w:rFonts w:ascii="Times New Roman" w:hAnsi="Times New Roman" w:cs="Times New Roman"/>
                <w:szCs w:val="21"/>
              </w:rPr>
              <w:t>横扫、</w:t>
            </w:r>
            <w:proofErr w:type="gramStart"/>
            <w:r w:rsidRPr="00383035">
              <w:rPr>
                <w:rFonts w:ascii="Times New Roman" w:hAnsi="Times New Roman" w:cs="Times New Roman"/>
                <w:szCs w:val="21"/>
              </w:rPr>
              <w:t>竖扫等</w:t>
            </w:r>
            <w:proofErr w:type="gramEnd"/>
            <w:r w:rsidRPr="00383035">
              <w:rPr>
                <w:rFonts w:ascii="Times New Roman" w:hAnsi="Times New Roman" w:cs="Times New Roman"/>
                <w:szCs w:val="21"/>
              </w:rPr>
              <w:t>方式扫描显示。信号指示灯快闪证明信号正常电源指示灯常亮表示供电正常；</w:t>
            </w:r>
          </w:p>
          <w:p w:rsidR="007346E5" w:rsidRPr="00383035" w:rsidRDefault="00CE4DBD" w:rsidP="00F11340">
            <w:pPr>
              <w:spacing w:line="360" w:lineRule="atLeast"/>
              <w:rPr>
                <w:rFonts w:ascii="Times New Roman" w:hAnsi="Times New Roman" w:cs="Times New Roman"/>
                <w:szCs w:val="21"/>
              </w:rPr>
            </w:pPr>
            <w:r w:rsidRPr="00383035">
              <w:rPr>
                <w:rFonts w:ascii="Times New Roman" w:hAnsi="Times New Roman" w:cs="Times New Roman"/>
                <w:szCs w:val="21"/>
              </w:rPr>
              <w:t>32</w:t>
            </w:r>
            <w:r w:rsidRPr="00383035">
              <w:rPr>
                <w:rFonts w:ascii="Times New Roman" w:hAnsi="Times New Roman" w:cs="Times New Roman"/>
                <w:szCs w:val="21"/>
              </w:rPr>
              <w:t>．通过温升测试：</w:t>
            </w:r>
            <w:r w:rsidRPr="00383035">
              <w:rPr>
                <w:rFonts w:ascii="Times New Roman" w:hAnsi="Times New Roman" w:cs="Times New Roman"/>
                <w:szCs w:val="21"/>
              </w:rPr>
              <w:t>100%</w:t>
            </w:r>
            <w:r w:rsidRPr="00383035">
              <w:rPr>
                <w:rFonts w:ascii="Times New Roman" w:hAnsi="Times New Roman" w:cs="Times New Roman"/>
                <w:szCs w:val="21"/>
              </w:rPr>
              <w:t>亮度时，环境温度</w:t>
            </w:r>
            <w:r w:rsidRPr="00383035">
              <w:rPr>
                <w:rFonts w:ascii="Times New Roman" w:hAnsi="Times New Roman" w:cs="Times New Roman"/>
                <w:szCs w:val="21"/>
              </w:rPr>
              <w:t>20C</w:t>
            </w:r>
            <w:r w:rsidRPr="00383035">
              <w:rPr>
                <w:rFonts w:ascii="Times New Roman" w:hAnsi="Times New Roman" w:cs="Times New Roman"/>
                <w:szCs w:val="21"/>
              </w:rPr>
              <w:t>，屏体表面温度不超过</w:t>
            </w:r>
            <w:r w:rsidRPr="00383035">
              <w:rPr>
                <w:rFonts w:ascii="Times New Roman" w:hAnsi="Times New Roman" w:cs="Times New Roman"/>
                <w:szCs w:val="21"/>
              </w:rPr>
              <w:t>25℃</w:t>
            </w:r>
            <w:r w:rsidRPr="00383035">
              <w:rPr>
                <w:rFonts w:ascii="Times New Roman" w:hAnsi="Times New Roman" w:cs="Times New Roman"/>
                <w:szCs w:val="21"/>
              </w:rPr>
              <w:t>，屏体</w:t>
            </w:r>
            <w:r w:rsidRPr="00383035">
              <w:rPr>
                <w:rFonts w:ascii="Times New Roman" w:hAnsi="Times New Roman" w:cs="Times New Roman"/>
                <w:szCs w:val="21"/>
              </w:rPr>
              <w:t>1m</w:t>
            </w:r>
            <w:r w:rsidRPr="00383035">
              <w:rPr>
                <w:rFonts w:ascii="Times New Roman" w:hAnsi="Times New Roman" w:cs="Times New Roman"/>
                <w:szCs w:val="21"/>
              </w:rPr>
              <w:t>范围内温度不超过</w:t>
            </w:r>
            <w:r w:rsidRPr="00383035">
              <w:rPr>
                <w:rFonts w:ascii="Times New Roman" w:hAnsi="Times New Roman" w:cs="Times New Roman"/>
                <w:szCs w:val="21"/>
              </w:rPr>
              <w:t>24℃</w:t>
            </w:r>
            <w:r w:rsidRPr="00383035">
              <w:rPr>
                <w:rFonts w:ascii="Times New Roman" w:hAnsi="Times New Roman" w:cs="Times New Roman"/>
                <w:szCs w:val="21"/>
              </w:rPr>
              <w:t>；产品运行</w:t>
            </w:r>
            <w:r w:rsidRPr="00383035">
              <w:rPr>
                <w:rFonts w:ascii="Times New Roman" w:hAnsi="Times New Roman" w:cs="Times New Roman"/>
                <w:szCs w:val="21"/>
              </w:rPr>
              <w:t>2</w:t>
            </w:r>
            <w:r w:rsidRPr="00383035">
              <w:rPr>
                <w:rFonts w:ascii="Times New Roman" w:hAnsi="Times New Roman" w:cs="Times New Roman"/>
                <w:szCs w:val="21"/>
              </w:rPr>
              <w:t>小时后，整机外壳温升不超过</w:t>
            </w:r>
            <w:r w:rsidRPr="00383035">
              <w:rPr>
                <w:rFonts w:ascii="Times New Roman" w:hAnsi="Times New Roman" w:cs="Times New Roman"/>
                <w:szCs w:val="21"/>
              </w:rPr>
              <w:t>5K</w:t>
            </w:r>
            <w:r w:rsidRPr="00383035">
              <w:rPr>
                <w:rFonts w:ascii="Times New Roman" w:hAnsi="Times New Roman" w:cs="Times New Roman"/>
                <w:szCs w:val="21"/>
              </w:rPr>
              <w:t>；产品运行</w:t>
            </w:r>
            <w:r w:rsidRPr="00383035">
              <w:rPr>
                <w:rFonts w:ascii="Times New Roman" w:hAnsi="Times New Roman" w:cs="Times New Roman"/>
                <w:szCs w:val="21"/>
              </w:rPr>
              <w:t>12</w:t>
            </w:r>
            <w:r w:rsidRPr="00383035">
              <w:rPr>
                <w:rFonts w:ascii="Times New Roman" w:hAnsi="Times New Roman" w:cs="Times New Roman"/>
                <w:szCs w:val="21"/>
              </w:rPr>
              <w:t>小时后屏体温升不超过</w:t>
            </w:r>
            <w:r w:rsidRPr="00383035">
              <w:rPr>
                <w:rFonts w:ascii="Times New Roman" w:hAnsi="Times New Roman" w:cs="Times New Roman"/>
                <w:szCs w:val="21"/>
              </w:rPr>
              <w:t>10K</w:t>
            </w:r>
            <w:r w:rsidRPr="00383035">
              <w:rPr>
                <w:rFonts w:ascii="Times New Roman" w:hAnsi="Times New Roman" w:cs="Times New Roman"/>
                <w:szCs w:val="21"/>
              </w:rPr>
              <w:t>，产品在运行过程中整个屏体表面温度在固定范围；</w:t>
            </w:r>
          </w:p>
          <w:p w:rsidR="007346E5" w:rsidRPr="00383035" w:rsidRDefault="00CE4DBD" w:rsidP="00F11340">
            <w:pPr>
              <w:spacing w:line="360" w:lineRule="atLeast"/>
              <w:rPr>
                <w:rFonts w:ascii="Times New Roman" w:hAnsi="Times New Roman" w:cs="Times New Roman"/>
                <w:szCs w:val="21"/>
              </w:rPr>
            </w:pPr>
            <w:r w:rsidRPr="00383035">
              <w:rPr>
                <w:rFonts w:ascii="Times New Roman" w:hAnsi="Times New Roman" w:cs="Times New Roman"/>
                <w:szCs w:val="21"/>
              </w:rPr>
              <w:t>33</w:t>
            </w:r>
            <w:r w:rsidRPr="00383035">
              <w:rPr>
                <w:rFonts w:ascii="Times New Roman" w:hAnsi="Times New Roman" w:cs="Times New Roman"/>
                <w:szCs w:val="21"/>
              </w:rPr>
              <w:t>．灯珠附着力测试：用</w:t>
            </w:r>
            <w:r w:rsidRPr="00383035">
              <w:rPr>
                <w:rFonts w:ascii="Times New Roman" w:hAnsi="Times New Roman" w:cs="Times New Roman"/>
                <w:szCs w:val="21"/>
              </w:rPr>
              <w:t>2</w:t>
            </w:r>
            <w:r w:rsidRPr="00383035">
              <w:rPr>
                <w:rFonts w:ascii="Times New Roman" w:hAnsi="Times New Roman" w:cs="Times New Roman"/>
                <w:szCs w:val="21"/>
              </w:rPr>
              <w:t>块灯板</w:t>
            </w:r>
            <w:proofErr w:type="gramStart"/>
            <w:r w:rsidRPr="00383035">
              <w:rPr>
                <w:rFonts w:ascii="Times New Roman" w:hAnsi="Times New Roman" w:cs="Times New Roman"/>
                <w:szCs w:val="21"/>
              </w:rPr>
              <w:t>做对</w:t>
            </w:r>
            <w:proofErr w:type="gramEnd"/>
            <w:r w:rsidRPr="00383035">
              <w:rPr>
                <w:rFonts w:ascii="Times New Roman" w:hAnsi="Times New Roman" w:cs="Times New Roman"/>
                <w:szCs w:val="21"/>
              </w:rPr>
              <w:t>比测试，提供测试照片给</w:t>
            </w:r>
            <w:r w:rsidRPr="00383035">
              <w:rPr>
                <w:rFonts w:ascii="Times New Roman" w:hAnsi="Times New Roman" w:cs="Times New Roman"/>
                <w:szCs w:val="21"/>
              </w:rPr>
              <w:t>LED</w:t>
            </w:r>
            <w:r w:rsidRPr="00383035">
              <w:rPr>
                <w:rFonts w:ascii="Times New Roman" w:hAnsi="Times New Roman" w:cs="Times New Roman"/>
                <w:szCs w:val="21"/>
              </w:rPr>
              <w:t>灯珠施加侧向推力，测试灯珠在一定的侧向推力的情况是否会从</w:t>
            </w:r>
            <w:r w:rsidRPr="00383035">
              <w:rPr>
                <w:rFonts w:ascii="Times New Roman" w:hAnsi="Times New Roman" w:cs="Times New Roman"/>
                <w:szCs w:val="21"/>
              </w:rPr>
              <w:t>PCB</w:t>
            </w:r>
            <w:r w:rsidRPr="00383035">
              <w:rPr>
                <w:rFonts w:ascii="Times New Roman" w:hAnsi="Times New Roman" w:cs="Times New Roman"/>
                <w:szCs w:val="21"/>
              </w:rPr>
              <w:t>板上脱落，或者</w:t>
            </w:r>
            <w:proofErr w:type="gramStart"/>
            <w:r w:rsidRPr="00383035">
              <w:rPr>
                <w:rFonts w:ascii="Times New Roman" w:hAnsi="Times New Roman" w:cs="Times New Roman"/>
                <w:szCs w:val="21"/>
              </w:rPr>
              <w:t>灯珠壳破损</w:t>
            </w:r>
            <w:proofErr w:type="gramEnd"/>
            <w:r w:rsidRPr="00383035">
              <w:rPr>
                <w:rFonts w:ascii="Times New Roman" w:hAnsi="Times New Roman" w:cs="Times New Roman"/>
                <w:szCs w:val="21"/>
              </w:rPr>
              <w:t>，具备</w:t>
            </w:r>
            <w:r w:rsidRPr="00383035">
              <w:rPr>
                <w:rFonts w:ascii="Times New Roman" w:hAnsi="Times New Roman" w:cs="Times New Roman"/>
                <w:szCs w:val="21"/>
              </w:rPr>
              <w:t>6kg</w:t>
            </w:r>
            <w:r w:rsidRPr="00383035">
              <w:rPr>
                <w:rFonts w:ascii="Times New Roman" w:hAnsi="Times New Roman" w:cs="Times New Roman"/>
                <w:szCs w:val="21"/>
              </w:rPr>
              <w:t>的侧向推力；</w:t>
            </w:r>
          </w:p>
          <w:p w:rsidR="007346E5" w:rsidRPr="00383035" w:rsidRDefault="00CE4DBD" w:rsidP="00F11340">
            <w:pPr>
              <w:spacing w:line="360" w:lineRule="atLeast"/>
              <w:rPr>
                <w:rFonts w:ascii="Times New Roman" w:hAnsi="Times New Roman" w:cs="Times New Roman"/>
                <w:szCs w:val="21"/>
              </w:rPr>
            </w:pPr>
            <w:r w:rsidRPr="00383035">
              <w:rPr>
                <w:rFonts w:ascii="Times New Roman" w:hAnsi="Times New Roman" w:cs="Times New Roman"/>
                <w:szCs w:val="21"/>
              </w:rPr>
              <w:t>34</w:t>
            </w:r>
            <w:r w:rsidRPr="00383035">
              <w:rPr>
                <w:rFonts w:ascii="Times New Roman" w:hAnsi="Times New Roman" w:cs="Times New Roman"/>
                <w:szCs w:val="21"/>
              </w:rPr>
              <w:t>．防霉测试：产品具备一定的抗霉菌能力，符合《</w:t>
            </w:r>
            <w:r w:rsidRPr="00383035">
              <w:rPr>
                <w:rFonts w:ascii="Times New Roman" w:hAnsi="Times New Roman" w:cs="Times New Roman"/>
                <w:szCs w:val="21"/>
              </w:rPr>
              <w:t>GB/T2423.16-2008</w:t>
            </w:r>
            <w:r w:rsidRPr="00383035">
              <w:rPr>
                <w:rFonts w:ascii="Times New Roman" w:hAnsi="Times New Roman" w:cs="Times New Roman"/>
                <w:szCs w:val="21"/>
              </w:rPr>
              <w:t>电工电子产品环境试验第</w:t>
            </w:r>
            <w:r w:rsidRPr="00383035">
              <w:rPr>
                <w:rFonts w:ascii="Times New Roman" w:hAnsi="Times New Roman" w:cs="Times New Roman"/>
                <w:szCs w:val="21"/>
              </w:rPr>
              <w:t>2</w:t>
            </w:r>
            <w:r w:rsidRPr="00383035">
              <w:rPr>
                <w:rFonts w:ascii="Times New Roman" w:hAnsi="Times New Roman" w:cs="Times New Roman"/>
                <w:szCs w:val="21"/>
              </w:rPr>
              <w:t>部分：试验方法试验</w:t>
            </w:r>
            <w:r w:rsidRPr="00383035">
              <w:rPr>
                <w:rFonts w:ascii="Times New Roman" w:hAnsi="Times New Roman" w:cs="Times New Roman"/>
                <w:szCs w:val="21"/>
              </w:rPr>
              <w:t>J</w:t>
            </w:r>
            <w:r w:rsidRPr="00383035">
              <w:rPr>
                <w:rFonts w:ascii="Times New Roman" w:hAnsi="Times New Roman" w:cs="Times New Roman"/>
                <w:szCs w:val="21"/>
              </w:rPr>
              <w:t>及导则：长霉》的测试要求；；</w:t>
            </w:r>
          </w:p>
          <w:p w:rsidR="007346E5" w:rsidRPr="00383035" w:rsidRDefault="00CE4DBD" w:rsidP="00F11340">
            <w:pPr>
              <w:spacing w:line="360" w:lineRule="atLeast"/>
              <w:rPr>
                <w:rFonts w:ascii="Times New Roman" w:hAnsi="Times New Roman" w:cs="Times New Roman"/>
                <w:szCs w:val="21"/>
              </w:rPr>
            </w:pPr>
            <w:r w:rsidRPr="00383035">
              <w:rPr>
                <w:rFonts w:ascii="Times New Roman" w:hAnsi="Times New Roman" w:cs="Times New Roman"/>
                <w:szCs w:val="21"/>
              </w:rPr>
              <w:t>35</w:t>
            </w:r>
            <w:r w:rsidRPr="00383035">
              <w:rPr>
                <w:rFonts w:ascii="Times New Roman" w:hAnsi="Times New Roman" w:cs="Times New Roman"/>
                <w:szCs w:val="21"/>
              </w:rPr>
              <w:t>．蓝光危害辐亮度</w:t>
            </w:r>
            <w:r w:rsidRPr="00383035">
              <w:rPr>
                <w:rFonts w:ascii="Times New Roman" w:hAnsi="Times New Roman" w:cs="Times New Roman"/>
                <w:szCs w:val="21"/>
              </w:rPr>
              <w:t>≤5.7W/</w:t>
            </w:r>
            <w:r w:rsidRPr="00383035">
              <w:rPr>
                <w:rFonts w:ascii="Times New Roman" w:hAnsi="Times New Roman" w:cs="Times New Roman"/>
                <w:szCs w:val="21"/>
              </w:rPr>
              <w:t>㎡</w:t>
            </w:r>
            <w:r w:rsidRPr="00383035">
              <w:rPr>
                <w:rFonts w:ascii="Times New Roman" w:hAnsi="Times New Roman" w:cs="Times New Roman"/>
                <w:szCs w:val="21"/>
              </w:rPr>
              <w:t>/</w:t>
            </w:r>
            <w:proofErr w:type="spellStart"/>
            <w:r w:rsidRPr="00383035">
              <w:rPr>
                <w:rFonts w:ascii="Times New Roman" w:hAnsi="Times New Roman" w:cs="Times New Roman"/>
                <w:szCs w:val="21"/>
              </w:rPr>
              <w:t>sr</w:t>
            </w:r>
            <w:proofErr w:type="spellEnd"/>
            <w:r w:rsidRPr="00383035">
              <w:rPr>
                <w:rFonts w:ascii="Times New Roman" w:hAnsi="Times New Roman" w:cs="Times New Roman"/>
                <w:szCs w:val="21"/>
              </w:rPr>
              <w:t>，对人眼无伤害；；</w:t>
            </w:r>
          </w:p>
          <w:p w:rsidR="007346E5" w:rsidRPr="00383035" w:rsidRDefault="00CE4DBD" w:rsidP="00F11340">
            <w:pPr>
              <w:spacing w:line="360" w:lineRule="atLeast"/>
              <w:rPr>
                <w:rFonts w:ascii="Times New Roman" w:hAnsi="Times New Roman" w:cs="Times New Roman"/>
                <w:szCs w:val="21"/>
              </w:rPr>
            </w:pPr>
            <w:r w:rsidRPr="00383035">
              <w:rPr>
                <w:rFonts w:ascii="Times New Roman" w:hAnsi="Times New Roman" w:cs="Times New Roman"/>
                <w:szCs w:val="21"/>
              </w:rPr>
              <w:t>36</w:t>
            </w:r>
            <w:r w:rsidRPr="00383035">
              <w:rPr>
                <w:rFonts w:ascii="Times New Roman" w:hAnsi="Times New Roman" w:cs="Times New Roman"/>
                <w:szCs w:val="21"/>
              </w:rPr>
              <w:t>．产品防火及安全标准</w:t>
            </w:r>
            <w:r w:rsidRPr="00383035">
              <w:rPr>
                <w:rFonts w:ascii="Times New Roman" w:hAnsi="Times New Roman" w:cs="Times New Roman"/>
                <w:szCs w:val="21"/>
              </w:rPr>
              <w:t>:</w:t>
            </w:r>
            <w:r w:rsidRPr="00383035">
              <w:rPr>
                <w:rFonts w:ascii="Times New Roman" w:hAnsi="Times New Roman" w:cs="Times New Roman"/>
                <w:szCs w:val="21"/>
              </w:rPr>
              <w:t>满足</w:t>
            </w:r>
            <w:r w:rsidRPr="00383035">
              <w:rPr>
                <w:rFonts w:ascii="Times New Roman" w:hAnsi="Times New Roman" w:cs="Times New Roman"/>
                <w:szCs w:val="21"/>
              </w:rPr>
              <w:t>BS476-7</w:t>
            </w:r>
            <w:r w:rsidRPr="00383035">
              <w:rPr>
                <w:rFonts w:ascii="Times New Roman" w:hAnsi="Times New Roman" w:cs="Times New Roman"/>
                <w:szCs w:val="21"/>
              </w:rPr>
              <w:t>表面燃烧测试</w:t>
            </w:r>
            <w:r w:rsidRPr="00383035">
              <w:rPr>
                <w:rFonts w:ascii="Times New Roman" w:hAnsi="Times New Roman" w:cs="Times New Roman"/>
                <w:szCs w:val="21"/>
              </w:rPr>
              <w:t>1</w:t>
            </w:r>
            <w:r w:rsidRPr="00383035">
              <w:rPr>
                <w:rFonts w:ascii="Times New Roman" w:hAnsi="Times New Roman" w:cs="Times New Roman"/>
                <w:szCs w:val="21"/>
              </w:rPr>
              <w:t>级；</w:t>
            </w:r>
            <w:r w:rsidRPr="00383035">
              <w:rPr>
                <w:rFonts w:ascii="Times New Roman" w:hAnsi="Times New Roman" w:cs="Times New Roman"/>
                <w:szCs w:val="21"/>
              </w:rPr>
              <w:t>PCB</w:t>
            </w:r>
            <w:r w:rsidRPr="00383035">
              <w:rPr>
                <w:rFonts w:ascii="Times New Roman" w:hAnsi="Times New Roman" w:cs="Times New Roman"/>
                <w:szCs w:val="21"/>
              </w:rPr>
              <w:t>、塑胶件、内部</w:t>
            </w:r>
            <w:proofErr w:type="gramStart"/>
            <w:r w:rsidRPr="00383035">
              <w:rPr>
                <w:rFonts w:ascii="Times New Roman" w:hAnsi="Times New Roman" w:cs="Times New Roman"/>
                <w:szCs w:val="21"/>
              </w:rPr>
              <w:t>线村满足</w:t>
            </w:r>
            <w:proofErr w:type="gramEnd"/>
            <w:r w:rsidRPr="00383035">
              <w:rPr>
                <w:rFonts w:ascii="Times New Roman" w:hAnsi="Times New Roman" w:cs="Times New Roman"/>
                <w:szCs w:val="21"/>
              </w:rPr>
              <w:t>V-0</w:t>
            </w:r>
            <w:r w:rsidRPr="00383035">
              <w:rPr>
                <w:rFonts w:ascii="Times New Roman" w:hAnsi="Times New Roman" w:cs="Times New Roman"/>
                <w:szCs w:val="21"/>
              </w:rPr>
              <w:t>阻燃等级要求；燃烧烟气毒性指数满足</w:t>
            </w:r>
            <w:r w:rsidRPr="00383035">
              <w:rPr>
                <w:rFonts w:ascii="Times New Roman" w:hAnsi="Times New Roman" w:cs="Times New Roman"/>
                <w:szCs w:val="21"/>
              </w:rPr>
              <w:t>BS6853</w:t>
            </w:r>
            <w:r w:rsidRPr="00383035">
              <w:rPr>
                <w:rFonts w:ascii="Times New Roman" w:hAnsi="Times New Roman" w:cs="Times New Roman"/>
                <w:szCs w:val="21"/>
              </w:rPr>
              <w:t>测试</w:t>
            </w:r>
            <w:r w:rsidRPr="00383035">
              <w:rPr>
                <w:rFonts w:ascii="Times New Roman" w:hAnsi="Times New Roman" w:cs="Times New Roman"/>
                <w:szCs w:val="21"/>
              </w:rPr>
              <w:t>R</w:t>
            </w:r>
            <w:r w:rsidRPr="00383035">
              <w:rPr>
                <w:rFonts w:ascii="Times New Roman" w:hAnsi="Times New Roman" w:cs="Times New Roman"/>
                <w:szCs w:val="21"/>
              </w:rPr>
              <w:t>值</w:t>
            </w:r>
            <w:r w:rsidRPr="00383035">
              <w:rPr>
                <w:rFonts w:ascii="Times New Roman" w:hAnsi="Times New Roman" w:cs="Times New Roman"/>
                <w:szCs w:val="21"/>
              </w:rPr>
              <w:t>≤1</w:t>
            </w:r>
            <w:r w:rsidRPr="00383035">
              <w:rPr>
                <w:rFonts w:ascii="Times New Roman" w:hAnsi="Times New Roman" w:cs="Times New Roman"/>
                <w:szCs w:val="21"/>
              </w:rPr>
              <w:t>；</w:t>
            </w:r>
          </w:p>
          <w:p w:rsidR="007346E5" w:rsidRPr="00383035" w:rsidRDefault="00CE4DBD" w:rsidP="00F11340">
            <w:pPr>
              <w:spacing w:line="360" w:lineRule="atLeast"/>
              <w:rPr>
                <w:rFonts w:ascii="Times New Roman" w:hAnsi="Times New Roman" w:cs="Times New Roman"/>
                <w:szCs w:val="21"/>
              </w:rPr>
            </w:pPr>
            <w:r w:rsidRPr="00383035">
              <w:rPr>
                <w:rFonts w:ascii="Times New Roman" w:hAnsi="Times New Roman" w:cs="Times New Roman"/>
                <w:szCs w:val="21"/>
              </w:rPr>
              <w:t>37</w:t>
            </w:r>
            <w:r w:rsidRPr="00383035">
              <w:rPr>
                <w:rFonts w:ascii="Times New Roman" w:hAnsi="Times New Roman" w:cs="Times New Roman"/>
                <w:szCs w:val="21"/>
              </w:rPr>
              <w:t>．</w:t>
            </w:r>
            <w:r w:rsidRPr="00383035">
              <w:rPr>
                <w:rFonts w:ascii="Times New Roman" w:hAnsi="Times New Roman" w:cs="Times New Roman"/>
                <w:szCs w:val="21"/>
              </w:rPr>
              <w:t>LED</w:t>
            </w:r>
            <w:r w:rsidRPr="00383035">
              <w:rPr>
                <w:rFonts w:ascii="Times New Roman" w:hAnsi="Times New Roman" w:cs="Times New Roman"/>
                <w:szCs w:val="21"/>
              </w:rPr>
              <w:t>显示屏通过稳定性测试，设备在正常工作条件下，连续工作</w:t>
            </w:r>
            <w:r w:rsidRPr="00383035">
              <w:rPr>
                <w:rFonts w:ascii="Times New Roman" w:hAnsi="Times New Roman" w:cs="Times New Roman"/>
                <w:szCs w:val="21"/>
              </w:rPr>
              <w:t>240h</w:t>
            </w:r>
            <w:r w:rsidRPr="00383035">
              <w:rPr>
                <w:rFonts w:ascii="Times New Roman" w:hAnsi="Times New Roman" w:cs="Times New Roman"/>
                <w:szCs w:val="21"/>
              </w:rPr>
              <w:t>，不出现电、机械或，操作系统的故障；</w:t>
            </w:r>
            <w:r w:rsidRPr="00383035">
              <w:rPr>
                <w:rFonts w:ascii="Times New Roman" w:hAnsi="Times New Roman" w:cs="Times New Roman"/>
                <w:szCs w:val="21"/>
              </w:rPr>
              <w:t>LED</w:t>
            </w:r>
            <w:r w:rsidRPr="00383035">
              <w:rPr>
                <w:rFonts w:ascii="Times New Roman" w:hAnsi="Times New Roman" w:cs="Times New Roman"/>
                <w:szCs w:val="21"/>
              </w:rPr>
              <w:t>使用寿命</w:t>
            </w:r>
            <w:r w:rsidRPr="00383035">
              <w:rPr>
                <w:rFonts w:ascii="Times New Roman" w:hAnsi="Times New Roman" w:cs="Times New Roman"/>
                <w:szCs w:val="21"/>
              </w:rPr>
              <w:t>≥100000</w:t>
            </w:r>
            <w:r w:rsidRPr="00383035">
              <w:rPr>
                <w:rFonts w:ascii="Times New Roman" w:hAnsi="Times New Roman" w:cs="Times New Roman"/>
                <w:szCs w:val="21"/>
              </w:rPr>
              <w:t>小时；平均故障恢复时间</w:t>
            </w:r>
            <w:r w:rsidRPr="00383035">
              <w:rPr>
                <w:rFonts w:ascii="Times New Roman" w:hAnsi="Times New Roman" w:cs="Times New Roman"/>
                <w:szCs w:val="21"/>
              </w:rPr>
              <w:t>≤1</w:t>
            </w:r>
            <w:r w:rsidRPr="00383035">
              <w:rPr>
                <w:rFonts w:ascii="Times New Roman" w:hAnsi="Times New Roman" w:cs="Times New Roman"/>
                <w:szCs w:val="21"/>
              </w:rPr>
              <w:t>分钟。；</w:t>
            </w:r>
          </w:p>
          <w:p w:rsidR="007346E5" w:rsidRPr="00383035" w:rsidRDefault="00CE4DBD" w:rsidP="00F11340">
            <w:pPr>
              <w:spacing w:line="360" w:lineRule="atLeast"/>
              <w:rPr>
                <w:rFonts w:ascii="Times New Roman" w:hAnsi="Times New Roman" w:cs="Times New Roman"/>
                <w:szCs w:val="21"/>
              </w:rPr>
            </w:pPr>
            <w:r w:rsidRPr="00383035">
              <w:rPr>
                <w:rFonts w:ascii="Times New Roman" w:hAnsi="Times New Roman" w:cs="Times New Roman"/>
                <w:szCs w:val="21"/>
              </w:rPr>
              <w:lastRenderedPageBreak/>
              <w:t>38</w:t>
            </w:r>
            <w:r w:rsidRPr="00383035">
              <w:rPr>
                <w:rFonts w:ascii="Times New Roman" w:hAnsi="Times New Roman" w:cs="Times New Roman"/>
                <w:szCs w:val="21"/>
              </w:rPr>
              <w:t>．</w:t>
            </w:r>
            <w:r w:rsidRPr="00383035">
              <w:rPr>
                <w:rFonts w:ascii="Times New Roman" w:hAnsi="Times New Roman" w:cs="Times New Roman"/>
                <w:szCs w:val="21"/>
              </w:rPr>
              <w:t>LED</w:t>
            </w:r>
            <w:r w:rsidRPr="00383035">
              <w:rPr>
                <w:rFonts w:ascii="Times New Roman" w:hAnsi="Times New Roman" w:cs="Times New Roman"/>
                <w:szCs w:val="21"/>
              </w:rPr>
              <w:t>显示屏通过电快速瞬变脉冲群测试、工频磁场测试、浪涌测试、电压暂降和短时中断测试、击穿电压测试、跌落测试；；</w:t>
            </w:r>
          </w:p>
          <w:p w:rsidR="007346E5" w:rsidRPr="00383035" w:rsidRDefault="00CE4DBD" w:rsidP="00F11340">
            <w:pPr>
              <w:spacing w:line="360" w:lineRule="atLeast"/>
              <w:rPr>
                <w:rFonts w:ascii="Times New Roman" w:hAnsi="Times New Roman" w:cs="Times New Roman"/>
                <w:b/>
                <w:bCs/>
                <w:szCs w:val="21"/>
              </w:rPr>
            </w:pPr>
            <w:r w:rsidRPr="00383035">
              <w:rPr>
                <w:rFonts w:ascii="Times New Roman" w:hAnsi="Times New Roman" w:cs="Times New Roman"/>
                <w:b/>
                <w:bCs/>
                <w:szCs w:val="21"/>
              </w:rPr>
              <w:t>（</w:t>
            </w:r>
            <w:r w:rsidRPr="00383035">
              <w:rPr>
                <w:rFonts w:ascii="Times New Roman" w:hAnsi="Times New Roman" w:cs="Times New Roman"/>
                <w:b/>
                <w:bCs/>
                <w:szCs w:val="21"/>
              </w:rPr>
              <w:t>2</w:t>
            </w:r>
            <w:r w:rsidRPr="00383035">
              <w:rPr>
                <w:rFonts w:ascii="Times New Roman" w:hAnsi="Times New Roman" w:cs="Times New Roman"/>
                <w:b/>
                <w:bCs/>
                <w:szCs w:val="21"/>
              </w:rPr>
              <w:t>）视频处理器系统</w:t>
            </w:r>
          </w:p>
          <w:p w:rsidR="007346E5" w:rsidRPr="00383035" w:rsidRDefault="00CE4DBD" w:rsidP="00F11340">
            <w:pPr>
              <w:spacing w:line="360" w:lineRule="atLeast"/>
              <w:rPr>
                <w:rFonts w:ascii="Times New Roman" w:hAnsi="Times New Roman" w:cs="Times New Roman"/>
                <w:szCs w:val="21"/>
              </w:rPr>
            </w:pPr>
            <w:r w:rsidRPr="00383035">
              <w:rPr>
                <w:rFonts w:ascii="Times New Roman" w:hAnsi="Times New Roman" w:cs="Times New Roman"/>
                <w:szCs w:val="21"/>
              </w:rPr>
              <w:t>三画面；带载</w:t>
            </w:r>
            <w:r w:rsidRPr="00383035">
              <w:rPr>
                <w:rFonts w:ascii="Times New Roman" w:hAnsi="Times New Roman" w:cs="Times New Roman"/>
                <w:szCs w:val="21"/>
              </w:rPr>
              <w:t>650</w:t>
            </w:r>
            <w:r w:rsidRPr="00383035">
              <w:rPr>
                <w:rFonts w:ascii="Times New Roman" w:hAnsi="Times New Roman" w:cs="Times New Roman"/>
                <w:szCs w:val="21"/>
              </w:rPr>
              <w:t>万，横向最大</w:t>
            </w:r>
            <w:r w:rsidRPr="00383035">
              <w:rPr>
                <w:rFonts w:ascii="Times New Roman" w:hAnsi="Times New Roman" w:cs="Times New Roman"/>
                <w:szCs w:val="21"/>
              </w:rPr>
              <w:t>10240</w:t>
            </w:r>
            <w:r w:rsidRPr="00383035">
              <w:rPr>
                <w:rFonts w:ascii="Times New Roman" w:hAnsi="Times New Roman" w:cs="Times New Roman"/>
                <w:szCs w:val="21"/>
              </w:rPr>
              <w:t>，纵向最大</w:t>
            </w:r>
            <w:r w:rsidRPr="00383035">
              <w:rPr>
                <w:rFonts w:ascii="Times New Roman" w:hAnsi="Times New Roman" w:cs="Times New Roman"/>
                <w:szCs w:val="21"/>
              </w:rPr>
              <w:t>8292</w:t>
            </w:r>
            <w:r w:rsidRPr="00383035">
              <w:rPr>
                <w:rFonts w:ascii="Times New Roman" w:hAnsi="Times New Roman" w:cs="Times New Roman"/>
                <w:szCs w:val="21"/>
              </w:rPr>
              <w:t>；输入：</w:t>
            </w:r>
            <w:r w:rsidRPr="00383035">
              <w:rPr>
                <w:rFonts w:ascii="Times New Roman" w:hAnsi="Times New Roman" w:cs="Times New Roman"/>
                <w:szCs w:val="21"/>
              </w:rPr>
              <w:t>2×HDMI1.4</w:t>
            </w:r>
            <w:r w:rsidRPr="00383035">
              <w:rPr>
                <w:rFonts w:ascii="Times New Roman" w:hAnsi="Times New Roman" w:cs="Times New Roman"/>
                <w:szCs w:val="21"/>
              </w:rPr>
              <w:t>、</w:t>
            </w:r>
            <w:r w:rsidRPr="00383035">
              <w:rPr>
                <w:rFonts w:ascii="Times New Roman" w:hAnsi="Times New Roman" w:cs="Times New Roman"/>
                <w:szCs w:val="21"/>
              </w:rPr>
              <w:t xml:space="preserve">1×SDI </w:t>
            </w:r>
            <w:r w:rsidRPr="00383035">
              <w:rPr>
                <w:rFonts w:ascii="Times New Roman" w:hAnsi="Times New Roman" w:cs="Times New Roman"/>
                <w:szCs w:val="21"/>
              </w:rPr>
              <w:t>、</w:t>
            </w:r>
            <w:r w:rsidRPr="00383035">
              <w:rPr>
                <w:rFonts w:ascii="Times New Roman" w:hAnsi="Times New Roman" w:cs="Times New Roman"/>
                <w:szCs w:val="21"/>
              </w:rPr>
              <w:t>1×DVI</w:t>
            </w:r>
            <w:r w:rsidRPr="00383035">
              <w:rPr>
                <w:rFonts w:ascii="Times New Roman" w:hAnsi="Times New Roman" w:cs="Times New Roman"/>
                <w:szCs w:val="21"/>
              </w:rPr>
              <w:t>、</w:t>
            </w:r>
            <w:r w:rsidRPr="00383035">
              <w:rPr>
                <w:rFonts w:ascii="Times New Roman" w:hAnsi="Times New Roman" w:cs="Times New Roman"/>
                <w:szCs w:val="21"/>
              </w:rPr>
              <w:t>1×Audio</w:t>
            </w:r>
            <w:r w:rsidRPr="00383035">
              <w:rPr>
                <w:rFonts w:ascii="Times New Roman" w:hAnsi="Times New Roman" w:cs="Times New Roman"/>
                <w:szCs w:val="21"/>
              </w:rPr>
              <w:t>；输出：</w:t>
            </w:r>
            <w:r w:rsidRPr="00383035">
              <w:rPr>
                <w:rFonts w:ascii="Times New Roman" w:hAnsi="Times New Roman" w:cs="Times New Roman"/>
                <w:szCs w:val="21"/>
              </w:rPr>
              <w:t>1×SDI Loop</w:t>
            </w:r>
            <w:r w:rsidRPr="00383035">
              <w:rPr>
                <w:rFonts w:ascii="Times New Roman" w:hAnsi="Times New Roman" w:cs="Times New Roman"/>
                <w:szCs w:val="21"/>
              </w:rPr>
              <w:t>、</w:t>
            </w:r>
            <w:r w:rsidRPr="00383035">
              <w:rPr>
                <w:rFonts w:ascii="Times New Roman" w:hAnsi="Times New Roman" w:cs="Times New Roman"/>
                <w:szCs w:val="21"/>
              </w:rPr>
              <w:t>1×HDM</w:t>
            </w:r>
            <w:r w:rsidRPr="00383035">
              <w:rPr>
                <w:rFonts w:ascii="Times New Roman" w:hAnsi="Times New Roman" w:cs="Times New Roman"/>
                <w:szCs w:val="21"/>
              </w:rPr>
              <w:t>预监、</w:t>
            </w:r>
            <w:r w:rsidRPr="00383035">
              <w:rPr>
                <w:rFonts w:ascii="Times New Roman" w:hAnsi="Times New Roman" w:cs="Times New Roman"/>
                <w:szCs w:val="21"/>
              </w:rPr>
              <w:t>1×Aodio</w:t>
            </w:r>
            <w:r w:rsidRPr="00383035">
              <w:rPr>
                <w:rFonts w:ascii="Times New Roman" w:hAnsi="Times New Roman" w:cs="Times New Roman"/>
                <w:szCs w:val="21"/>
              </w:rPr>
              <w:t>、网口</w:t>
            </w:r>
            <w:r w:rsidRPr="00383035">
              <w:rPr>
                <w:rFonts w:ascii="Times New Roman" w:hAnsi="Times New Roman" w:cs="Times New Roman"/>
                <w:szCs w:val="21"/>
              </w:rPr>
              <w:t>×10</w:t>
            </w:r>
          </w:p>
          <w:p w:rsidR="007346E5" w:rsidRPr="00383035" w:rsidRDefault="007346E5" w:rsidP="00F11340">
            <w:pPr>
              <w:rPr>
                <w:rFonts w:ascii="Times New Roman" w:hAnsi="Times New Roman" w:cs="Times New Roman"/>
              </w:rPr>
            </w:pPr>
          </w:p>
          <w:p w:rsidR="007346E5" w:rsidRPr="00383035" w:rsidRDefault="00CE4DBD" w:rsidP="00F11340">
            <w:pPr>
              <w:spacing w:line="360" w:lineRule="atLeast"/>
              <w:rPr>
                <w:rFonts w:ascii="Times New Roman" w:hAnsi="Times New Roman" w:cs="Times New Roman"/>
                <w:szCs w:val="21"/>
              </w:rPr>
            </w:pPr>
            <w:r w:rsidRPr="00383035">
              <w:rPr>
                <w:rFonts w:ascii="Times New Roman" w:hAnsi="Times New Roman" w:cs="Times New Roman"/>
                <w:b/>
                <w:bCs/>
                <w:szCs w:val="21"/>
              </w:rPr>
              <w:t>用途：</w:t>
            </w:r>
          </w:p>
          <w:p w:rsidR="007346E5" w:rsidRPr="00383035" w:rsidRDefault="00CE4DBD" w:rsidP="00F11340">
            <w:pPr>
              <w:pStyle w:val="a3"/>
              <w:rPr>
                <w:rFonts w:eastAsiaTheme="minorEastAsia"/>
                <w:sz w:val="21"/>
                <w:szCs w:val="21"/>
              </w:rPr>
            </w:pPr>
            <w:r w:rsidRPr="00383035">
              <w:rPr>
                <w:rFonts w:eastAsiaTheme="minorEastAsia"/>
                <w:sz w:val="21"/>
                <w:szCs w:val="21"/>
              </w:rPr>
              <w:t>为了智慧水利虚拟仿真实验教学的开展及其他信息类课程的教学，设置进行教学用途的智慧场景应用仿真教学大屏，能同时满足</w:t>
            </w:r>
            <w:r w:rsidRPr="00383035">
              <w:rPr>
                <w:rFonts w:eastAsiaTheme="minorEastAsia"/>
                <w:sz w:val="21"/>
                <w:szCs w:val="21"/>
              </w:rPr>
              <w:t>60</w:t>
            </w:r>
            <w:r w:rsidRPr="00383035">
              <w:rPr>
                <w:rFonts w:eastAsiaTheme="minorEastAsia"/>
                <w:sz w:val="21"/>
                <w:szCs w:val="21"/>
              </w:rPr>
              <w:t>人以上开展实验教学。</w:t>
            </w:r>
          </w:p>
          <w:p w:rsidR="007346E5" w:rsidRPr="00383035" w:rsidRDefault="00CE4DBD" w:rsidP="00F11340">
            <w:pPr>
              <w:pStyle w:val="a3"/>
              <w:rPr>
                <w:rFonts w:eastAsia="仿宋_GB2312"/>
                <w:szCs w:val="21"/>
              </w:rPr>
            </w:pPr>
            <w:r w:rsidRPr="00383035">
              <w:rPr>
                <w:rFonts w:eastAsiaTheme="minorEastAsia"/>
                <w:sz w:val="21"/>
                <w:szCs w:val="21"/>
              </w:rPr>
              <w:t>数据人工智能可视化</w:t>
            </w:r>
            <w:r w:rsidRPr="00383035">
              <w:rPr>
                <w:rFonts w:eastAsiaTheme="minorEastAsia"/>
                <w:sz w:val="21"/>
                <w:szCs w:val="21"/>
              </w:rPr>
              <w:t>LED</w:t>
            </w:r>
            <w:r w:rsidRPr="00383035">
              <w:rPr>
                <w:rFonts w:eastAsiaTheme="minorEastAsia"/>
                <w:sz w:val="21"/>
                <w:szCs w:val="21"/>
              </w:rPr>
              <w:t>大屏</w:t>
            </w:r>
            <w:r w:rsidRPr="00383035">
              <w:rPr>
                <w:rFonts w:eastAsiaTheme="minorEastAsia"/>
                <w:sz w:val="21"/>
                <w:szCs w:val="21"/>
              </w:rPr>
              <w:t>P2.0</w:t>
            </w:r>
            <w:r w:rsidRPr="00383035">
              <w:rPr>
                <w:rFonts w:eastAsiaTheme="minorEastAsia"/>
                <w:sz w:val="21"/>
                <w:szCs w:val="21"/>
              </w:rPr>
              <w:t>在智慧水利虚拟仿真实验教学中的应用可以提升学生的学习效果，将抽象的数据变成直观、可理解的图表、图像和动画。这可以帮助学生更好地理解和掌握水利系统中的各种数据指标、模型和算法：</w:t>
            </w:r>
            <w:r w:rsidRPr="00383035">
              <w:rPr>
                <w:rFonts w:eastAsiaTheme="minorEastAsia"/>
                <w:sz w:val="21"/>
                <w:szCs w:val="21"/>
              </w:rPr>
              <w:t>LED</w:t>
            </w:r>
            <w:r w:rsidRPr="00383035">
              <w:rPr>
                <w:rFonts w:eastAsiaTheme="minorEastAsia"/>
                <w:sz w:val="21"/>
                <w:szCs w:val="21"/>
              </w:rPr>
              <w:t>大屏</w:t>
            </w:r>
            <w:r w:rsidRPr="00383035">
              <w:rPr>
                <w:rFonts w:eastAsiaTheme="minorEastAsia"/>
                <w:sz w:val="21"/>
                <w:szCs w:val="21"/>
              </w:rPr>
              <w:t>P2.0</w:t>
            </w:r>
            <w:r w:rsidRPr="00383035">
              <w:rPr>
                <w:rFonts w:eastAsiaTheme="minorEastAsia"/>
                <w:sz w:val="21"/>
                <w:szCs w:val="21"/>
              </w:rPr>
              <w:t>可以显示水利系统的虚拟仿真场景，模拟水流、水位、泵站运行等情况。学生可以通过观察和分析</w:t>
            </w:r>
            <w:r w:rsidRPr="00383035">
              <w:rPr>
                <w:rFonts w:eastAsiaTheme="minorEastAsia"/>
                <w:sz w:val="21"/>
                <w:szCs w:val="21"/>
              </w:rPr>
              <w:t>LED</w:t>
            </w:r>
            <w:r w:rsidRPr="00383035">
              <w:rPr>
                <w:rFonts w:eastAsiaTheme="minorEastAsia"/>
                <w:sz w:val="21"/>
                <w:szCs w:val="21"/>
              </w:rPr>
              <w:t>大屏上的虚拟仿真结果，深入了解水利系统的运行原理和影响因素，提升他们的实践能力。学生可以与屏幕进行互动，探索不同参数设置对水利系统的影响。这种实时的互动方式可以增加学生的参与度和兴趣，促进他们积极学习和探索。</w:t>
            </w:r>
            <w:r w:rsidRPr="00383035">
              <w:rPr>
                <w:rFonts w:eastAsiaTheme="minorEastAsia"/>
                <w:sz w:val="21"/>
                <w:szCs w:val="21"/>
              </w:rPr>
              <w:t>LED</w:t>
            </w:r>
            <w:r w:rsidRPr="00383035">
              <w:rPr>
                <w:rFonts w:eastAsiaTheme="minorEastAsia"/>
                <w:sz w:val="21"/>
                <w:szCs w:val="21"/>
              </w:rPr>
              <w:t>大屏</w:t>
            </w:r>
            <w:r w:rsidRPr="00383035">
              <w:rPr>
                <w:rFonts w:eastAsiaTheme="minorEastAsia"/>
                <w:sz w:val="21"/>
                <w:szCs w:val="21"/>
              </w:rPr>
              <w:t>P2.0</w:t>
            </w:r>
            <w:r w:rsidRPr="00383035">
              <w:rPr>
                <w:rFonts w:eastAsiaTheme="minorEastAsia"/>
                <w:sz w:val="21"/>
                <w:szCs w:val="21"/>
              </w:rPr>
              <w:t>可以显示多种类型的教学资源，如视频、动画、模拟实验等。通过将这些丰富的教学资源与</w:t>
            </w:r>
            <w:r w:rsidRPr="00383035">
              <w:rPr>
                <w:rFonts w:eastAsiaTheme="minorEastAsia"/>
                <w:sz w:val="21"/>
                <w:szCs w:val="21"/>
              </w:rPr>
              <w:t>LED</w:t>
            </w:r>
            <w:r w:rsidRPr="00383035">
              <w:rPr>
                <w:rFonts w:eastAsiaTheme="minorEastAsia"/>
                <w:sz w:val="21"/>
                <w:szCs w:val="21"/>
              </w:rPr>
              <w:t>大屏结合起来，可以提供更加生动和具体的教学内容，帮助学生更好地理解和应用智慧水利技术，并促进他们对教学学科的理解和应用。</w:t>
            </w:r>
          </w:p>
        </w:tc>
      </w:tr>
      <w:tr w:rsidR="007346E5" w:rsidRPr="00383035" w:rsidTr="00F11340">
        <w:trPr>
          <w:cantSplit/>
        </w:trPr>
        <w:tc>
          <w:tcPr>
            <w:tcW w:w="850" w:type="dxa"/>
            <w:tcBorders>
              <w:bottom w:val="single" w:sz="4" w:space="0" w:color="auto"/>
            </w:tcBorders>
            <w:vAlign w:val="center"/>
          </w:tcPr>
          <w:p w:rsidR="007346E5" w:rsidRPr="00383035" w:rsidRDefault="00CE4DBD" w:rsidP="00F11340">
            <w:pPr>
              <w:spacing w:line="360" w:lineRule="exact"/>
              <w:jc w:val="center"/>
              <w:rPr>
                <w:rFonts w:ascii="Times New Roman" w:hAnsi="Times New Roman" w:cs="Times New Roman"/>
                <w:bCs/>
                <w:spacing w:val="16"/>
                <w:sz w:val="28"/>
                <w:szCs w:val="28"/>
              </w:rPr>
            </w:pPr>
            <w:r w:rsidRPr="00383035">
              <w:rPr>
                <w:rFonts w:ascii="Times New Roman" w:hAnsi="Times New Roman" w:cs="Times New Roman"/>
                <w:bCs/>
                <w:spacing w:val="16"/>
                <w:sz w:val="28"/>
                <w:szCs w:val="28"/>
              </w:rPr>
              <w:lastRenderedPageBreak/>
              <w:t>应用范围与共享学科</w:t>
            </w:r>
          </w:p>
        </w:tc>
        <w:tc>
          <w:tcPr>
            <w:tcW w:w="8829" w:type="dxa"/>
            <w:gridSpan w:val="13"/>
          </w:tcPr>
          <w:p w:rsidR="007346E5" w:rsidRPr="00383035" w:rsidRDefault="00CE4DBD" w:rsidP="00F11340">
            <w:pPr>
              <w:spacing w:line="360" w:lineRule="exact"/>
              <w:rPr>
                <w:rFonts w:ascii="Times New Roman" w:hAnsi="Times New Roman" w:cs="Times New Roman"/>
                <w:szCs w:val="21"/>
              </w:rPr>
            </w:pPr>
            <w:r w:rsidRPr="00383035">
              <w:rPr>
                <w:rFonts w:ascii="Times New Roman" w:hAnsi="Times New Roman" w:cs="Times New Roman"/>
                <w:b/>
                <w:szCs w:val="21"/>
              </w:rPr>
              <w:t>应用范围：</w:t>
            </w:r>
          </w:p>
          <w:p w:rsidR="007346E5" w:rsidRPr="00383035" w:rsidRDefault="00CE4DBD" w:rsidP="00F11340">
            <w:pPr>
              <w:spacing w:line="360" w:lineRule="exact"/>
              <w:ind w:firstLineChars="200" w:firstLine="422"/>
              <w:rPr>
                <w:rFonts w:ascii="Times New Roman" w:hAnsi="Times New Roman" w:cs="Times New Roman"/>
                <w:szCs w:val="21"/>
              </w:rPr>
            </w:pPr>
            <w:r w:rsidRPr="00383035">
              <w:rPr>
                <w:rFonts w:ascii="Times New Roman" w:hAnsi="Times New Roman" w:cs="Times New Roman"/>
                <w:b/>
                <w:bCs/>
                <w:szCs w:val="21"/>
              </w:rPr>
              <w:t>数据科学与分析：</w:t>
            </w:r>
            <w:r w:rsidRPr="00383035">
              <w:rPr>
                <w:rFonts w:ascii="Times New Roman" w:hAnsi="Times New Roman" w:cs="Times New Roman"/>
                <w:szCs w:val="21"/>
              </w:rPr>
              <w:t>可以用于展示和可视化大规模数据集，帮助学生理解数据科学和分析的基本概念、技术和方法。通过在大屏上展示数据模式、趋势、关联等信息，学生可以更好地掌握数据分析技能。</w:t>
            </w:r>
          </w:p>
          <w:p w:rsidR="007346E5" w:rsidRPr="00383035" w:rsidRDefault="00CE4DBD" w:rsidP="00F11340">
            <w:pPr>
              <w:spacing w:line="360" w:lineRule="exact"/>
              <w:ind w:firstLineChars="200" w:firstLine="422"/>
              <w:rPr>
                <w:rFonts w:ascii="Times New Roman" w:hAnsi="Times New Roman" w:cs="Times New Roman"/>
                <w:szCs w:val="21"/>
              </w:rPr>
            </w:pPr>
            <w:r w:rsidRPr="00383035">
              <w:rPr>
                <w:rFonts w:ascii="Times New Roman" w:hAnsi="Times New Roman" w:cs="Times New Roman"/>
                <w:b/>
                <w:bCs/>
                <w:szCs w:val="21"/>
              </w:rPr>
              <w:t>人工智能和机器学习：</w:t>
            </w:r>
            <w:r w:rsidRPr="00383035">
              <w:rPr>
                <w:rFonts w:ascii="Times New Roman" w:hAnsi="Times New Roman" w:cs="Times New Roman"/>
                <w:szCs w:val="21"/>
              </w:rPr>
              <w:t>可以展示机器学习算法的训练过程、决策边界、特征提取等结果。这为学生提供了一个直观的方式来理解和研究人工智能技术，并促进他们在该领域的实践和创新。</w:t>
            </w:r>
          </w:p>
          <w:p w:rsidR="007346E5" w:rsidRPr="00383035" w:rsidRDefault="00CE4DBD" w:rsidP="00F11340">
            <w:pPr>
              <w:spacing w:line="360" w:lineRule="exact"/>
              <w:ind w:firstLineChars="200" w:firstLine="422"/>
              <w:rPr>
                <w:rFonts w:ascii="Times New Roman" w:hAnsi="Times New Roman" w:cs="Times New Roman"/>
                <w:szCs w:val="21"/>
              </w:rPr>
            </w:pPr>
            <w:r w:rsidRPr="00383035">
              <w:rPr>
                <w:rFonts w:ascii="Times New Roman" w:hAnsi="Times New Roman" w:cs="Times New Roman"/>
                <w:b/>
                <w:bCs/>
                <w:szCs w:val="21"/>
              </w:rPr>
              <w:t>虚拟仿真和实验：</w:t>
            </w:r>
            <w:r w:rsidRPr="00383035">
              <w:rPr>
                <w:rFonts w:ascii="Times New Roman" w:hAnsi="Times New Roman" w:cs="Times New Roman"/>
                <w:szCs w:val="21"/>
              </w:rPr>
              <w:t>可以用于展示虚拟仿真实验的结果和场景，如物理模拟、化学反应、电路设计等。通过观察和分析</w:t>
            </w:r>
            <w:r w:rsidRPr="00383035">
              <w:rPr>
                <w:rFonts w:ascii="Times New Roman" w:hAnsi="Times New Roman" w:cs="Times New Roman"/>
                <w:szCs w:val="21"/>
              </w:rPr>
              <w:t>LED</w:t>
            </w:r>
            <w:r w:rsidRPr="00383035">
              <w:rPr>
                <w:rFonts w:ascii="Times New Roman" w:hAnsi="Times New Roman" w:cs="Times New Roman"/>
                <w:szCs w:val="21"/>
              </w:rPr>
              <w:t>大屏上的虚拟仿真结果，学生可以进行实验预测、参数调整和结果验证，提高他们的实验能力和科学思维。</w:t>
            </w:r>
          </w:p>
          <w:p w:rsidR="007346E5" w:rsidRPr="00383035" w:rsidRDefault="00CE4DBD" w:rsidP="00F11340">
            <w:pPr>
              <w:spacing w:line="360" w:lineRule="exact"/>
              <w:ind w:firstLineChars="200" w:firstLine="422"/>
              <w:rPr>
                <w:rFonts w:ascii="Times New Roman" w:hAnsi="Times New Roman" w:cs="Times New Roman"/>
                <w:szCs w:val="21"/>
              </w:rPr>
            </w:pPr>
            <w:r w:rsidRPr="00383035">
              <w:rPr>
                <w:rFonts w:ascii="Times New Roman" w:hAnsi="Times New Roman" w:cs="Times New Roman"/>
                <w:b/>
                <w:bCs/>
                <w:szCs w:val="21"/>
              </w:rPr>
              <w:t>创意设计和艺术表达：</w:t>
            </w:r>
            <w:r w:rsidRPr="00383035">
              <w:rPr>
                <w:rFonts w:ascii="Times New Roman" w:hAnsi="Times New Roman" w:cs="Times New Roman"/>
                <w:szCs w:val="21"/>
              </w:rPr>
              <w:t>高</w:t>
            </w:r>
            <w:proofErr w:type="gramStart"/>
            <w:r w:rsidRPr="00383035">
              <w:rPr>
                <w:rFonts w:ascii="Times New Roman" w:hAnsi="Times New Roman" w:cs="Times New Roman"/>
                <w:szCs w:val="21"/>
              </w:rPr>
              <w:t>清显示</w:t>
            </w:r>
            <w:proofErr w:type="gramEnd"/>
            <w:r w:rsidRPr="00383035">
              <w:rPr>
                <w:rFonts w:ascii="Times New Roman" w:hAnsi="Times New Roman" w:cs="Times New Roman"/>
                <w:szCs w:val="21"/>
              </w:rPr>
              <w:t>效果和交互性功能可以用于创意设计和艺术表达。学生可以利用大屏展示自己的设计作品、艺术表演等，激发创造力和艺术感知，并与观众进行互动和反馈。</w:t>
            </w:r>
          </w:p>
          <w:p w:rsidR="007346E5" w:rsidRPr="00383035" w:rsidRDefault="00CE4DBD" w:rsidP="00F11340">
            <w:pPr>
              <w:spacing w:line="360" w:lineRule="exact"/>
              <w:rPr>
                <w:rFonts w:ascii="Times New Roman" w:hAnsi="Times New Roman" w:cs="Times New Roman"/>
                <w:b/>
                <w:szCs w:val="21"/>
              </w:rPr>
            </w:pPr>
            <w:r w:rsidRPr="00383035">
              <w:rPr>
                <w:rFonts w:ascii="Times New Roman" w:hAnsi="Times New Roman" w:cs="Times New Roman"/>
                <w:b/>
                <w:szCs w:val="21"/>
              </w:rPr>
              <w:t>共享学科：</w:t>
            </w:r>
          </w:p>
          <w:p w:rsidR="007346E5" w:rsidRPr="00383035" w:rsidRDefault="00CE4DBD" w:rsidP="00F11340">
            <w:pPr>
              <w:spacing w:line="360" w:lineRule="exact"/>
              <w:ind w:firstLineChars="200" w:firstLine="422"/>
              <w:rPr>
                <w:rFonts w:ascii="Times New Roman" w:hAnsi="Times New Roman" w:cs="Times New Roman"/>
                <w:szCs w:val="21"/>
              </w:rPr>
            </w:pPr>
            <w:r w:rsidRPr="00383035">
              <w:rPr>
                <w:rFonts w:ascii="Times New Roman" w:hAnsi="Times New Roman" w:cs="Times New Roman"/>
                <w:b/>
                <w:bCs/>
                <w:szCs w:val="21"/>
              </w:rPr>
              <w:t>计算机科学和信息技术：</w:t>
            </w:r>
            <w:r w:rsidRPr="00383035">
              <w:rPr>
                <w:rFonts w:ascii="Times New Roman" w:hAnsi="Times New Roman" w:cs="Times New Roman"/>
                <w:szCs w:val="21"/>
              </w:rPr>
              <w:t>可以应用于计算机科学和信息技术的教学，包括数据结构、算法设计与分析、数据库系统、网络技术等。</w:t>
            </w:r>
          </w:p>
          <w:p w:rsidR="007346E5" w:rsidRPr="00383035" w:rsidRDefault="00CE4DBD" w:rsidP="00F11340">
            <w:pPr>
              <w:spacing w:line="360" w:lineRule="exact"/>
              <w:ind w:firstLineChars="200" w:firstLine="422"/>
              <w:rPr>
                <w:rFonts w:ascii="Times New Roman" w:hAnsi="Times New Roman" w:cs="Times New Roman"/>
                <w:szCs w:val="21"/>
              </w:rPr>
            </w:pPr>
            <w:r w:rsidRPr="00383035">
              <w:rPr>
                <w:rFonts w:ascii="Times New Roman" w:hAnsi="Times New Roman" w:cs="Times New Roman"/>
                <w:b/>
                <w:bCs/>
                <w:szCs w:val="21"/>
              </w:rPr>
              <w:t>数据科学和分析：</w:t>
            </w:r>
            <w:r w:rsidRPr="00383035">
              <w:rPr>
                <w:rFonts w:ascii="Times New Roman" w:hAnsi="Times New Roman" w:cs="Times New Roman"/>
                <w:szCs w:val="21"/>
              </w:rPr>
              <w:t>在数据科学和分析领域具有广泛的应用，可用于教授数据挖掘、数据可视化、统计分析等课程内容。</w:t>
            </w:r>
          </w:p>
          <w:p w:rsidR="007346E5" w:rsidRPr="00383035" w:rsidRDefault="00CE4DBD" w:rsidP="00F11340">
            <w:pPr>
              <w:spacing w:line="360" w:lineRule="exact"/>
              <w:ind w:firstLineChars="200" w:firstLine="422"/>
              <w:rPr>
                <w:rFonts w:ascii="Times New Roman" w:hAnsi="Times New Roman" w:cs="Times New Roman"/>
                <w:szCs w:val="21"/>
              </w:rPr>
            </w:pPr>
            <w:r w:rsidRPr="00383035">
              <w:rPr>
                <w:rFonts w:ascii="Times New Roman" w:hAnsi="Times New Roman" w:cs="Times New Roman"/>
                <w:b/>
                <w:bCs/>
                <w:szCs w:val="21"/>
              </w:rPr>
              <w:lastRenderedPageBreak/>
              <w:t>人工智能和机器学习：</w:t>
            </w:r>
            <w:r w:rsidRPr="00383035">
              <w:rPr>
                <w:rFonts w:ascii="Times New Roman" w:hAnsi="Times New Roman" w:cs="Times New Roman"/>
                <w:szCs w:val="21"/>
              </w:rPr>
              <w:t>可以用于展示人工智能和机器学习算法的原理、应用和实验结果，适用于相关课程如机器学习、深度学习、自然语言处理等。</w:t>
            </w:r>
          </w:p>
          <w:p w:rsidR="007346E5" w:rsidRPr="00383035" w:rsidRDefault="00CE4DBD" w:rsidP="00F11340">
            <w:pPr>
              <w:spacing w:line="360" w:lineRule="exact"/>
              <w:ind w:firstLineChars="200" w:firstLine="422"/>
              <w:rPr>
                <w:rFonts w:ascii="Times New Roman" w:hAnsi="Times New Roman" w:cs="Times New Roman"/>
                <w:szCs w:val="21"/>
              </w:rPr>
            </w:pPr>
            <w:r w:rsidRPr="00383035">
              <w:rPr>
                <w:rFonts w:ascii="Times New Roman" w:hAnsi="Times New Roman" w:cs="Times New Roman"/>
                <w:b/>
                <w:bCs/>
                <w:szCs w:val="21"/>
              </w:rPr>
              <w:t>工程学科：</w:t>
            </w:r>
            <w:r w:rsidRPr="00383035">
              <w:rPr>
                <w:rFonts w:ascii="Times New Roman" w:hAnsi="Times New Roman" w:cs="Times New Roman"/>
                <w:szCs w:val="21"/>
              </w:rPr>
              <w:t>在工程学科教学中有重要的应用价值。例如，在电子工程中，它可以用于展示电路设计、信号处理等内容；在土木工程中，可以应用于虚拟仿真、结构设计等方面。</w:t>
            </w:r>
          </w:p>
          <w:p w:rsidR="007346E5" w:rsidRPr="00383035" w:rsidRDefault="00CE4DBD" w:rsidP="00F11340">
            <w:pPr>
              <w:spacing w:line="360" w:lineRule="exact"/>
              <w:ind w:firstLineChars="200" w:firstLine="422"/>
              <w:rPr>
                <w:rFonts w:ascii="Times New Roman" w:hAnsi="Times New Roman" w:cs="Times New Roman"/>
                <w:szCs w:val="21"/>
              </w:rPr>
            </w:pPr>
            <w:r w:rsidRPr="00383035">
              <w:rPr>
                <w:rFonts w:ascii="Times New Roman" w:hAnsi="Times New Roman" w:cs="Times New Roman"/>
                <w:b/>
                <w:bCs/>
                <w:szCs w:val="21"/>
              </w:rPr>
              <w:t>管理学和商业分析：</w:t>
            </w:r>
            <w:r w:rsidRPr="00383035">
              <w:rPr>
                <w:rFonts w:ascii="Times New Roman" w:hAnsi="Times New Roman" w:cs="Times New Roman"/>
                <w:szCs w:val="21"/>
              </w:rPr>
              <w:t>在管理学和商业分析领域，</w:t>
            </w:r>
            <w:r w:rsidRPr="00383035">
              <w:rPr>
                <w:rFonts w:ascii="Times New Roman" w:hAnsi="Times New Roman" w:cs="Times New Roman"/>
                <w:szCs w:val="21"/>
              </w:rPr>
              <w:t>LED</w:t>
            </w:r>
            <w:r w:rsidRPr="00383035">
              <w:rPr>
                <w:rFonts w:ascii="Times New Roman" w:hAnsi="Times New Roman" w:cs="Times New Roman"/>
                <w:szCs w:val="21"/>
              </w:rPr>
              <w:t>大屏</w:t>
            </w:r>
            <w:r w:rsidRPr="00383035">
              <w:rPr>
                <w:rFonts w:ascii="Times New Roman" w:hAnsi="Times New Roman" w:cs="Times New Roman"/>
                <w:szCs w:val="21"/>
              </w:rPr>
              <w:t>P2.0</w:t>
            </w:r>
            <w:r w:rsidRPr="00383035">
              <w:rPr>
                <w:rFonts w:ascii="Times New Roman" w:hAnsi="Times New Roman" w:cs="Times New Roman"/>
                <w:szCs w:val="21"/>
              </w:rPr>
              <w:t>可用于展示市场趋势、业务数据分析、决策模型等内容，帮助学生理解和应用管理科学和商业智能。</w:t>
            </w:r>
          </w:p>
          <w:p w:rsidR="007346E5" w:rsidRPr="00383035" w:rsidRDefault="00CE4DBD" w:rsidP="00F11340">
            <w:pPr>
              <w:spacing w:line="360" w:lineRule="exact"/>
              <w:ind w:firstLineChars="200" w:firstLine="422"/>
              <w:rPr>
                <w:rFonts w:ascii="Times New Roman" w:hAnsi="Times New Roman" w:cs="Times New Roman"/>
                <w:szCs w:val="21"/>
              </w:rPr>
            </w:pPr>
            <w:r w:rsidRPr="00383035">
              <w:rPr>
                <w:rFonts w:ascii="Times New Roman" w:hAnsi="Times New Roman" w:cs="Times New Roman"/>
                <w:b/>
                <w:bCs/>
                <w:szCs w:val="21"/>
              </w:rPr>
              <w:t>自然科学：</w:t>
            </w:r>
            <w:r w:rsidRPr="00383035">
              <w:rPr>
                <w:rFonts w:ascii="Times New Roman" w:hAnsi="Times New Roman" w:cs="Times New Roman"/>
                <w:szCs w:val="21"/>
              </w:rPr>
              <w:t>在自然科学的教学中，</w:t>
            </w:r>
            <w:r w:rsidRPr="00383035">
              <w:rPr>
                <w:rFonts w:ascii="Times New Roman" w:hAnsi="Times New Roman" w:cs="Times New Roman"/>
                <w:szCs w:val="21"/>
              </w:rPr>
              <w:t>LED</w:t>
            </w:r>
            <w:r w:rsidRPr="00383035">
              <w:rPr>
                <w:rFonts w:ascii="Times New Roman" w:hAnsi="Times New Roman" w:cs="Times New Roman"/>
                <w:szCs w:val="21"/>
              </w:rPr>
              <w:t>大屏</w:t>
            </w:r>
            <w:r w:rsidRPr="00383035">
              <w:rPr>
                <w:rFonts w:ascii="Times New Roman" w:hAnsi="Times New Roman" w:cs="Times New Roman"/>
                <w:szCs w:val="21"/>
              </w:rPr>
              <w:t>P2.0</w:t>
            </w:r>
            <w:r w:rsidRPr="00383035">
              <w:rPr>
                <w:rFonts w:ascii="Times New Roman" w:hAnsi="Times New Roman" w:cs="Times New Roman"/>
                <w:szCs w:val="21"/>
              </w:rPr>
              <w:t>可用于虚拟实验展示、物理模拟、化学反应演示等方面，增强学生对实验原理和现象的理解。</w:t>
            </w:r>
          </w:p>
        </w:tc>
      </w:tr>
      <w:tr w:rsidR="007346E5" w:rsidRPr="00383035" w:rsidTr="004427EA">
        <w:trPr>
          <w:cantSplit/>
          <w:trHeight w:val="2200"/>
        </w:trPr>
        <w:tc>
          <w:tcPr>
            <w:tcW w:w="850" w:type="dxa"/>
            <w:tcBorders>
              <w:bottom w:val="single" w:sz="4" w:space="0" w:color="auto"/>
            </w:tcBorders>
            <w:vAlign w:val="center"/>
          </w:tcPr>
          <w:p w:rsidR="007346E5" w:rsidRPr="00383035" w:rsidRDefault="00CE4DBD" w:rsidP="00F11340">
            <w:pPr>
              <w:spacing w:line="360" w:lineRule="exact"/>
              <w:jc w:val="center"/>
              <w:rPr>
                <w:rFonts w:ascii="Times New Roman" w:hAnsi="Times New Roman" w:cs="Times New Roman"/>
                <w:sz w:val="24"/>
              </w:rPr>
            </w:pPr>
            <w:r w:rsidRPr="00383035">
              <w:rPr>
                <w:rFonts w:ascii="Times New Roman" w:hAnsi="Times New Roman" w:cs="Times New Roman"/>
                <w:bCs/>
                <w:spacing w:val="16"/>
                <w:sz w:val="28"/>
                <w:szCs w:val="28"/>
              </w:rPr>
              <w:lastRenderedPageBreak/>
              <w:t>申购理由和必要性</w:t>
            </w:r>
          </w:p>
        </w:tc>
        <w:tc>
          <w:tcPr>
            <w:tcW w:w="8829" w:type="dxa"/>
            <w:gridSpan w:val="13"/>
          </w:tcPr>
          <w:p w:rsidR="007346E5" w:rsidRPr="00383035" w:rsidRDefault="00CE4DBD" w:rsidP="00F11340">
            <w:pPr>
              <w:spacing w:line="360" w:lineRule="auto"/>
              <w:ind w:firstLineChars="200" w:firstLine="480"/>
              <w:rPr>
                <w:rFonts w:ascii="Times New Roman" w:hAnsi="Times New Roman" w:cs="Times New Roman"/>
                <w:szCs w:val="21"/>
              </w:rPr>
            </w:pPr>
            <w:r w:rsidRPr="00383035">
              <w:rPr>
                <w:rFonts w:ascii="Times New Roman" w:eastAsia="宋体" w:hAnsi="Times New Roman" w:cs="Times New Roman"/>
                <w:color w:val="000000"/>
                <w:sz w:val="24"/>
                <w:szCs w:val="21"/>
              </w:rPr>
              <w:t>通过大数据人工智能可视化</w:t>
            </w:r>
            <w:r w:rsidRPr="00383035">
              <w:rPr>
                <w:rFonts w:ascii="Times New Roman" w:eastAsia="宋体" w:hAnsi="Times New Roman" w:cs="Times New Roman"/>
                <w:color w:val="000000"/>
                <w:sz w:val="24"/>
                <w:szCs w:val="21"/>
              </w:rPr>
              <w:t>LED</w:t>
            </w:r>
            <w:r w:rsidRPr="00383035">
              <w:rPr>
                <w:rFonts w:ascii="Times New Roman" w:eastAsia="宋体" w:hAnsi="Times New Roman" w:cs="Times New Roman"/>
                <w:color w:val="000000"/>
                <w:sz w:val="24"/>
                <w:szCs w:val="21"/>
              </w:rPr>
              <w:t>大屏支撑智慧水利虚拟仿真实验教学平台的建设，可以大大提高学生的积极性和教学效果，同时为其他分院的课程提供教学支持，如机电学院人工智能，电气学院的电气自动化，也可以为全校相关公选课提供教学环境。</w:t>
            </w:r>
          </w:p>
        </w:tc>
      </w:tr>
      <w:tr w:rsidR="007346E5" w:rsidRPr="00383035" w:rsidTr="00F11340">
        <w:trPr>
          <w:cantSplit/>
        </w:trPr>
        <w:tc>
          <w:tcPr>
            <w:tcW w:w="850" w:type="dxa"/>
            <w:vMerge w:val="restart"/>
            <w:vAlign w:val="center"/>
          </w:tcPr>
          <w:p w:rsidR="007346E5" w:rsidRPr="00383035" w:rsidRDefault="00CE4DBD" w:rsidP="00F11340">
            <w:pPr>
              <w:spacing w:line="360" w:lineRule="exact"/>
              <w:jc w:val="center"/>
              <w:rPr>
                <w:rFonts w:ascii="Times New Roman" w:hAnsi="Times New Roman" w:cs="Times New Roman"/>
                <w:bCs/>
                <w:color w:val="000000"/>
                <w:sz w:val="24"/>
              </w:rPr>
            </w:pPr>
            <w:r w:rsidRPr="00383035">
              <w:rPr>
                <w:rFonts w:ascii="Times New Roman" w:hAnsi="Times New Roman" w:cs="Times New Roman"/>
                <w:bCs/>
                <w:spacing w:val="16"/>
                <w:sz w:val="28"/>
                <w:szCs w:val="28"/>
              </w:rPr>
              <w:t>调研情况</w:t>
            </w:r>
          </w:p>
        </w:tc>
        <w:tc>
          <w:tcPr>
            <w:tcW w:w="8829" w:type="dxa"/>
            <w:gridSpan w:val="13"/>
          </w:tcPr>
          <w:p w:rsidR="007346E5" w:rsidRPr="00383035" w:rsidRDefault="00CE4DBD" w:rsidP="00F11340">
            <w:pPr>
              <w:spacing w:beforeLines="10" w:before="31" w:line="360" w:lineRule="exact"/>
              <w:ind w:left="119"/>
              <w:rPr>
                <w:rFonts w:ascii="Times New Roman" w:hAnsi="Times New Roman" w:cs="Times New Roman"/>
                <w:bCs/>
                <w:szCs w:val="21"/>
              </w:rPr>
            </w:pPr>
            <w:r w:rsidRPr="00383035">
              <w:rPr>
                <w:rFonts w:ascii="Times New Roman" w:hAnsi="Times New Roman" w:cs="Times New Roman"/>
                <w:bCs/>
                <w:szCs w:val="21"/>
              </w:rPr>
              <w:t>1.</w:t>
            </w:r>
            <w:r w:rsidRPr="00383035">
              <w:rPr>
                <w:rFonts w:ascii="Times New Roman" w:hAnsi="Times New Roman" w:cs="Times New Roman"/>
                <w:color w:val="000000"/>
                <w:szCs w:val="21"/>
              </w:rPr>
              <w:t>本校有同类设备台，使用情况调研如下：（</w:t>
            </w:r>
            <w:r w:rsidRPr="00383035">
              <w:rPr>
                <w:rFonts w:ascii="Times New Roman" w:hAnsi="Times New Roman" w:cs="Times New Roman"/>
                <w:bCs/>
                <w:szCs w:val="21"/>
              </w:rPr>
              <w:t>不够可附页）</w:t>
            </w:r>
          </w:p>
          <w:p w:rsidR="007346E5" w:rsidRPr="00383035" w:rsidRDefault="00AA2D0E" w:rsidP="00F11340">
            <w:pPr>
              <w:spacing w:beforeLines="10" w:before="31" w:line="360" w:lineRule="exact"/>
              <w:ind w:left="119"/>
              <w:rPr>
                <w:rFonts w:ascii="Times New Roman" w:hAnsi="Times New Roman" w:cs="Times New Roman"/>
                <w:b/>
                <w:bCs/>
                <w:color w:val="000000"/>
                <w:szCs w:val="21"/>
              </w:rPr>
            </w:pPr>
            <w:r>
              <w:rPr>
                <w:rFonts w:ascii="Times New Roman" w:hAnsi="Times New Roman" w:cs="Times New Roman" w:hint="eastAsia"/>
                <w:bCs/>
                <w:szCs w:val="21"/>
              </w:rPr>
              <w:t>无。</w:t>
            </w:r>
          </w:p>
        </w:tc>
      </w:tr>
      <w:tr w:rsidR="007346E5" w:rsidRPr="00383035" w:rsidTr="00F11340">
        <w:trPr>
          <w:cantSplit/>
        </w:trPr>
        <w:tc>
          <w:tcPr>
            <w:tcW w:w="850" w:type="dxa"/>
            <w:vMerge/>
            <w:vAlign w:val="center"/>
          </w:tcPr>
          <w:p w:rsidR="007346E5" w:rsidRPr="00383035" w:rsidRDefault="007346E5" w:rsidP="00F11340">
            <w:pPr>
              <w:spacing w:line="360" w:lineRule="exact"/>
              <w:ind w:left="120"/>
              <w:jc w:val="center"/>
              <w:rPr>
                <w:rFonts w:ascii="Times New Roman" w:hAnsi="Times New Roman" w:cs="Times New Roman"/>
                <w:bCs/>
                <w:szCs w:val="28"/>
              </w:rPr>
            </w:pPr>
          </w:p>
        </w:tc>
        <w:tc>
          <w:tcPr>
            <w:tcW w:w="2345" w:type="dxa"/>
            <w:gridSpan w:val="3"/>
            <w:vAlign w:val="center"/>
          </w:tcPr>
          <w:p w:rsidR="007346E5" w:rsidRPr="00383035" w:rsidRDefault="00CE4DBD" w:rsidP="00F11340">
            <w:pPr>
              <w:ind w:left="120"/>
              <w:jc w:val="center"/>
              <w:rPr>
                <w:rFonts w:ascii="Times New Roman" w:hAnsi="Times New Roman" w:cs="Times New Roman"/>
                <w:bCs/>
                <w:szCs w:val="21"/>
              </w:rPr>
            </w:pPr>
            <w:r w:rsidRPr="00383035">
              <w:rPr>
                <w:rFonts w:ascii="Times New Roman" w:hAnsi="Times New Roman" w:cs="Times New Roman"/>
                <w:bCs/>
                <w:szCs w:val="21"/>
              </w:rPr>
              <w:t>学院</w:t>
            </w:r>
          </w:p>
        </w:tc>
        <w:tc>
          <w:tcPr>
            <w:tcW w:w="1617" w:type="dxa"/>
            <w:gridSpan w:val="2"/>
            <w:vAlign w:val="center"/>
          </w:tcPr>
          <w:p w:rsidR="007346E5" w:rsidRPr="00383035" w:rsidRDefault="00CE4DBD" w:rsidP="00F11340">
            <w:pPr>
              <w:ind w:left="120"/>
              <w:jc w:val="center"/>
              <w:rPr>
                <w:rFonts w:ascii="Times New Roman" w:hAnsi="Times New Roman" w:cs="Times New Roman"/>
                <w:bCs/>
                <w:szCs w:val="21"/>
              </w:rPr>
            </w:pPr>
            <w:r w:rsidRPr="00383035">
              <w:rPr>
                <w:rFonts w:ascii="Times New Roman" w:hAnsi="Times New Roman" w:cs="Times New Roman"/>
                <w:bCs/>
                <w:szCs w:val="21"/>
              </w:rPr>
              <w:t>仪器设备编号</w:t>
            </w:r>
          </w:p>
        </w:tc>
        <w:tc>
          <w:tcPr>
            <w:tcW w:w="1701" w:type="dxa"/>
            <w:gridSpan w:val="4"/>
            <w:vAlign w:val="center"/>
          </w:tcPr>
          <w:p w:rsidR="007346E5" w:rsidRPr="00383035" w:rsidRDefault="00CE4DBD" w:rsidP="00F11340">
            <w:pPr>
              <w:jc w:val="center"/>
              <w:rPr>
                <w:rFonts w:ascii="Times New Roman" w:hAnsi="Times New Roman" w:cs="Times New Roman"/>
                <w:bCs/>
                <w:szCs w:val="21"/>
              </w:rPr>
            </w:pPr>
            <w:r w:rsidRPr="00383035">
              <w:rPr>
                <w:rFonts w:ascii="Times New Roman" w:hAnsi="Times New Roman" w:cs="Times New Roman"/>
                <w:bCs/>
                <w:szCs w:val="21"/>
              </w:rPr>
              <w:t>仪器设备名称</w:t>
            </w:r>
          </w:p>
        </w:tc>
        <w:tc>
          <w:tcPr>
            <w:tcW w:w="2005" w:type="dxa"/>
            <w:gridSpan w:val="3"/>
            <w:vAlign w:val="center"/>
          </w:tcPr>
          <w:p w:rsidR="007346E5" w:rsidRPr="00383035" w:rsidRDefault="00CE4DBD" w:rsidP="00F11340">
            <w:pPr>
              <w:jc w:val="center"/>
              <w:rPr>
                <w:rFonts w:ascii="Times New Roman" w:hAnsi="Times New Roman" w:cs="Times New Roman"/>
                <w:bCs/>
                <w:szCs w:val="21"/>
              </w:rPr>
            </w:pPr>
            <w:r w:rsidRPr="00383035">
              <w:rPr>
                <w:rFonts w:ascii="Times New Roman" w:hAnsi="Times New Roman" w:cs="Times New Roman"/>
                <w:bCs/>
                <w:szCs w:val="21"/>
              </w:rPr>
              <w:t>使用情况</w:t>
            </w:r>
            <w:r w:rsidRPr="00383035">
              <w:rPr>
                <w:rFonts w:ascii="Times New Roman" w:hAnsi="Times New Roman" w:cs="Times New Roman"/>
                <w:bCs/>
                <w:szCs w:val="21"/>
              </w:rPr>
              <w:br/>
              <w:t>(</w:t>
            </w:r>
            <w:r w:rsidRPr="00383035">
              <w:rPr>
                <w:rFonts w:ascii="Times New Roman" w:hAnsi="Times New Roman" w:cs="Times New Roman"/>
                <w:bCs/>
                <w:szCs w:val="21"/>
              </w:rPr>
              <w:t>实验学时数</w:t>
            </w:r>
            <w:r w:rsidRPr="00383035">
              <w:rPr>
                <w:rFonts w:ascii="Times New Roman" w:hAnsi="Times New Roman" w:cs="Times New Roman"/>
                <w:bCs/>
                <w:szCs w:val="21"/>
              </w:rPr>
              <w:t>)</w:t>
            </w:r>
          </w:p>
        </w:tc>
        <w:tc>
          <w:tcPr>
            <w:tcW w:w="1161" w:type="dxa"/>
            <w:vAlign w:val="center"/>
          </w:tcPr>
          <w:p w:rsidR="007346E5" w:rsidRPr="00383035" w:rsidRDefault="00CE4DBD" w:rsidP="00F11340">
            <w:pPr>
              <w:jc w:val="center"/>
              <w:rPr>
                <w:rFonts w:ascii="Times New Roman" w:hAnsi="Times New Roman" w:cs="Times New Roman"/>
                <w:bCs/>
                <w:szCs w:val="21"/>
              </w:rPr>
            </w:pPr>
            <w:r w:rsidRPr="00383035">
              <w:rPr>
                <w:rFonts w:ascii="Times New Roman" w:hAnsi="Times New Roman" w:cs="Times New Roman"/>
                <w:bCs/>
                <w:szCs w:val="21"/>
              </w:rPr>
              <w:t>是否开放</w:t>
            </w:r>
          </w:p>
        </w:tc>
      </w:tr>
      <w:tr w:rsidR="007346E5" w:rsidRPr="00383035" w:rsidTr="00F11340">
        <w:trPr>
          <w:cantSplit/>
        </w:trPr>
        <w:tc>
          <w:tcPr>
            <w:tcW w:w="850" w:type="dxa"/>
            <w:vMerge/>
            <w:vAlign w:val="center"/>
          </w:tcPr>
          <w:p w:rsidR="007346E5" w:rsidRPr="00383035" w:rsidRDefault="007346E5" w:rsidP="00F11340">
            <w:pPr>
              <w:spacing w:line="360" w:lineRule="exact"/>
              <w:ind w:left="120"/>
              <w:jc w:val="center"/>
              <w:rPr>
                <w:rFonts w:ascii="Times New Roman" w:hAnsi="Times New Roman" w:cs="Times New Roman"/>
                <w:bCs/>
                <w:szCs w:val="28"/>
              </w:rPr>
            </w:pPr>
          </w:p>
        </w:tc>
        <w:tc>
          <w:tcPr>
            <w:tcW w:w="2345" w:type="dxa"/>
            <w:gridSpan w:val="3"/>
            <w:vAlign w:val="center"/>
          </w:tcPr>
          <w:p w:rsidR="007346E5" w:rsidRPr="00383035" w:rsidRDefault="007346E5" w:rsidP="00F11340">
            <w:pPr>
              <w:widowControl/>
              <w:spacing w:line="330" w:lineRule="atLeast"/>
              <w:jc w:val="center"/>
              <w:rPr>
                <w:rFonts w:ascii="Times New Roman" w:hAnsi="Times New Roman" w:cs="Times New Roman"/>
                <w:color w:val="000000"/>
                <w:kern w:val="0"/>
                <w:sz w:val="18"/>
                <w:szCs w:val="18"/>
              </w:rPr>
            </w:pPr>
          </w:p>
        </w:tc>
        <w:tc>
          <w:tcPr>
            <w:tcW w:w="1617" w:type="dxa"/>
            <w:gridSpan w:val="2"/>
            <w:vAlign w:val="center"/>
          </w:tcPr>
          <w:p w:rsidR="007346E5" w:rsidRPr="00383035" w:rsidRDefault="007346E5" w:rsidP="00F11340">
            <w:pPr>
              <w:widowControl/>
              <w:spacing w:line="330" w:lineRule="atLeast"/>
              <w:jc w:val="center"/>
              <w:rPr>
                <w:rFonts w:ascii="Times New Roman" w:hAnsi="Times New Roman" w:cs="Times New Roman"/>
                <w:color w:val="003366"/>
                <w:kern w:val="0"/>
                <w:sz w:val="18"/>
                <w:szCs w:val="18"/>
              </w:rPr>
            </w:pPr>
          </w:p>
        </w:tc>
        <w:tc>
          <w:tcPr>
            <w:tcW w:w="1701" w:type="dxa"/>
            <w:gridSpan w:val="4"/>
          </w:tcPr>
          <w:p w:rsidR="007346E5" w:rsidRPr="00383035" w:rsidRDefault="007346E5" w:rsidP="00F11340">
            <w:pPr>
              <w:spacing w:line="360" w:lineRule="exact"/>
              <w:ind w:left="120"/>
              <w:rPr>
                <w:rFonts w:ascii="Times New Roman" w:hAnsi="Times New Roman" w:cs="Times New Roman"/>
                <w:bCs/>
                <w:sz w:val="18"/>
                <w:szCs w:val="18"/>
              </w:rPr>
            </w:pPr>
          </w:p>
        </w:tc>
        <w:tc>
          <w:tcPr>
            <w:tcW w:w="2005" w:type="dxa"/>
            <w:gridSpan w:val="3"/>
          </w:tcPr>
          <w:p w:rsidR="007346E5" w:rsidRPr="00383035" w:rsidRDefault="007346E5" w:rsidP="00F11340">
            <w:pPr>
              <w:spacing w:line="360" w:lineRule="exact"/>
              <w:ind w:left="120"/>
              <w:rPr>
                <w:rFonts w:ascii="Times New Roman" w:hAnsi="Times New Roman" w:cs="Times New Roman"/>
                <w:bCs/>
                <w:sz w:val="18"/>
                <w:szCs w:val="18"/>
              </w:rPr>
            </w:pPr>
          </w:p>
        </w:tc>
        <w:tc>
          <w:tcPr>
            <w:tcW w:w="1161" w:type="dxa"/>
          </w:tcPr>
          <w:p w:rsidR="007346E5" w:rsidRPr="00383035" w:rsidRDefault="007346E5" w:rsidP="00F11340">
            <w:pPr>
              <w:spacing w:line="360" w:lineRule="exact"/>
              <w:ind w:left="120"/>
              <w:rPr>
                <w:rFonts w:ascii="Times New Roman" w:hAnsi="Times New Roman" w:cs="Times New Roman"/>
                <w:bCs/>
                <w:sz w:val="18"/>
                <w:szCs w:val="18"/>
              </w:rPr>
            </w:pPr>
          </w:p>
        </w:tc>
      </w:tr>
      <w:tr w:rsidR="007346E5" w:rsidRPr="00383035" w:rsidTr="00F11340">
        <w:trPr>
          <w:cantSplit/>
        </w:trPr>
        <w:tc>
          <w:tcPr>
            <w:tcW w:w="850" w:type="dxa"/>
            <w:vMerge/>
            <w:vAlign w:val="center"/>
          </w:tcPr>
          <w:p w:rsidR="007346E5" w:rsidRPr="00383035" w:rsidRDefault="007346E5" w:rsidP="00F11340">
            <w:pPr>
              <w:spacing w:line="360" w:lineRule="exact"/>
              <w:ind w:left="120"/>
              <w:jc w:val="center"/>
              <w:rPr>
                <w:rFonts w:ascii="Times New Roman" w:hAnsi="Times New Roman" w:cs="Times New Roman"/>
                <w:bCs/>
                <w:szCs w:val="28"/>
              </w:rPr>
            </w:pPr>
          </w:p>
        </w:tc>
        <w:tc>
          <w:tcPr>
            <w:tcW w:w="2345" w:type="dxa"/>
            <w:gridSpan w:val="3"/>
            <w:vAlign w:val="center"/>
          </w:tcPr>
          <w:p w:rsidR="007346E5" w:rsidRPr="00383035" w:rsidRDefault="007346E5" w:rsidP="00F11340">
            <w:pPr>
              <w:widowControl/>
              <w:spacing w:line="330" w:lineRule="atLeast"/>
              <w:jc w:val="center"/>
              <w:rPr>
                <w:rFonts w:ascii="Times New Roman" w:hAnsi="Times New Roman" w:cs="Times New Roman"/>
                <w:color w:val="000000"/>
                <w:kern w:val="0"/>
                <w:sz w:val="18"/>
                <w:szCs w:val="18"/>
              </w:rPr>
            </w:pPr>
          </w:p>
        </w:tc>
        <w:tc>
          <w:tcPr>
            <w:tcW w:w="1617" w:type="dxa"/>
            <w:gridSpan w:val="2"/>
            <w:vAlign w:val="center"/>
          </w:tcPr>
          <w:p w:rsidR="007346E5" w:rsidRPr="00383035" w:rsidRDefault="007346E5" w:rsidP="00F11340">
            <w:pPr>
              <w:widowControl/>
              <w:spacing w:line="330" w:lineRule="atLeast"/>
              <w:jc w:val="center"/>
              <w:rPr>
                <w:rFonts w:ascii="Times New Roman" w:hAnsi="Times New Roman" w:cs="Times New Roman"/>
                <w:color w:val="003366"/>
                <w:kern w:val="0"/>
                <w:sz w:val="18"/>
                <w:szCs w:val="18"/>
              </w:rPr>
            </w:pPr>
          </w:p>
        </w:tc>
        <w:tc>
          <w:tcPr>
            <w:tcW w:w="1701" w:type="dxa"/>
            <w:gridSpan w:val="4"/>
          </w:tcPr>
          <w:p w:rsidR="007346E5" w:rsidRPr="00383035" w:rsidRDefault="007346E5" w:rsidP="00F11340">
            <w:pPr>
              <w:spacing w:line="360" w:lineRule="exact"/>
              <w:ind w:left="120"/>
              <w:rPr>
                <w:rFonts w:ascii="Times New Roman" w:hAnsi="Times New Roman" w:cs="Times New Roman"/>
                <w:bCs/>
                <w:sz w:val="18"/>
                <w:szCs w:val="18"/>
              </w:rPr>
            </w:pPr>
          </w:p>
        </w:tc>
        <w:tc>
          <w:tcPr>
            <w:tcW w:w="2005" w:type="dxa"/>
            <w:gridSpan w:val="3"/>
          </w:tcPr>
          <w:p w:rsidR="007346E5" w:rsidRPr="00383035" w:rsidRDefault="007346E5" w:rsidP="00F11340">
            <w:pPr>
              <w:spacing w:line="360" w:lineRule="exact"/>
              <w:ind w:left="120"/>
              <w:rPr>
                <w:rFonts w:ascii="Times New Roman" w:hAnsi="Times New Roman" w:cs="Times New Roman"/>
                <w:bCs/>
                <w:sz w:val="18"/>
                <w:szCs w:val="18"/>
              </w:rPr>
            </w:pPr>
          </w:p>
        </w:tc>
        <w:tc>
          <w:tcPr>
            <w:tcW w:w="1161" w:type="dxa"/>
          </w:tcPr>
          <w:p w:rsidR="007346E5" w:rsidRPr="00383035" w:rsidRDefault="007346E5" w:rsidP="00F11340">
            <w:pPr>
              <w:spacing w:line="360" w:lineRule="exact"/>
              <w:ind w:left="120"/>
              <w:rPr>
                <w:rFonts w:ascii="Times New Roman" w:hAnsi="Times New Roman" w:cs="Times New Roman"/>
                <w:bCs/>
                <w:sz w:val="18"/>
                <w:szCs w:val="18"/>
              </w:rPr>
            </w:pPr>
          </w:p>
        </w:tc>
      </w:tr>
      <w:tr w:rsidR="007346E5" w:rsidRPr="00383035" w:rsidTr="00F11340">
        <w:trPr>
          <w:cantSplit/>
        </w:trPr>
        <w:tc>
          <w:tcPr>
            <w:tcW w:w="850" w:type="dxa"/>
            <w:vMerge/>
            <w:vAlign w:val="center"/>
          </w:tcPr>
          <w:p w:rsidR="007346E5" w:rsidRPr="00383035" w:rsidRDefault="007346E5" w:rsidP="00F11340">
            <w:pPr>
              <w:spacing w:line="360" w:lineRule="exact"/>
              <w:ind w:left="120"/>
              <w:jc w:val="center"/>
              <w:rPr>
                <w:rFonts w:ascii="Times New Roman" w:hAnsi="Times New Roman" w:cs="Times New Roman"/>
                <w:bCs/>
                <w:szCs w:val="28"/>
              </w:rPr>
            </w:pPr>
          </w:p>
        </w:tc>
        <w:tc>
          <w:tcPr>
            <w:tcW w:w="2345" w:type="dxa"/>
            <w:gridSpan w:val="3"/>
            <w:vAlign w:val="center"/>
          </w:tcPr>
          <w:p w:rsidR="007346E5" w:rsidRPr="00383035" w:rsidRDefault="007346E5" w:rsidP="00F11340">
            <w:pPr>
              <w:widowControl/>
              <w:spacing w:line="330" w:lineRule="atLeast"/>
              <w:jc w:val="center"/>
              <w:rPr>
                <w:rFonts w:ascii="Times New Roman" w:hAnsi="Times New Roman" w:cs="Times New Roman"/>
                <w:color w:val="000000"/>
                <w:kern w:val="0"/>
                <w:sz w:val="18"/>
                <w:szCs w:val="18"/>
              </w:rPr>
            </w:pPr>
          </w:p>
        </w:tc>
        <w:tc>
          <w:tcPr>
            <w:tcW w:w="1617" w:type="dxa"/>
            <w:gridSpan w:val="2"/>
            <w:vAlign w:val="center"/>
          </w:tcPr>
          <w:p w:rsidR="007346E5" w:rsidRPr="00383035" w:rsidRDefault="007346E5" w:rsidP="00F11340">
            <w:pPr>
              <w:widowControl/>
              <w:spacing w:line="330" w:lineRule="atLeast"/>
              <w:jc w:val="center"/>
              <w:rPr>
                <w:rFonts w:ascii="Times New Roman" w:hAnsi="Times New Roman" w:cs="Times New Roman"/>
                <w:color w:val="003366"/>
                <w:kern w:val="0"/>
                <w:sz w:val="18"/>
                <w:szCs w:val="18"/>
              </w:rPr>
            </w:pPr>
          </w:p>
        </w:tc>
        <w:tc>
          <w:tcPr>
            <w:tcW w:w="1701" w:type="dxa"/>
            <w:gridSpan w:val="4"/>
          </w:tcPr>
          <w:p w:rsidR="007346E5" w:rsidRPr="00383035" w:rsidRDefault="007346E5" w:rsidP="00F11340">
            <w:pPr>
              <w:spacing w:line="360" w:lineRule="exact"/>
              <w:ind w:left="120"/>
              <w:rPr>
                <w:rFonts w:ascii="Times New Roman" w:hAnsi="Times New Roman" w:cs="Times New Roman"/>
                <w:bCs/>
                <w:sz w:val="18"/>
                <w:szCs w:val="18"/>
              </w:rPr>
            </w:pPr>
          </w:p>
        </w:tc>
        <w:tc>
          <w:tcPr>
            <w:tcW w:w="2005" w:type="dxa"/>
            <w:gridSpan w:val="3"/>
          </w:tcPr>
          <w:p w:rsidR="007346E5" w:rsidRPr="00383035" w:rsidRDefault="007346E5" w:rsidP="00F11340">
            <w:pPr>
              <w:spacing w:line="360" w:lineRule="exact"/>
              <w:ind w:left="120"/>
              <w:rPr>
                <w:rFonts w:ascii="Times New Roman" w:hAnsi="Times New Roman" w:cs="Times New Roman"/>
                <w:bCs/>
                <w:sz w:val="18"/>
                <w:szCs w:val="18"/>
              </w:rPr>
            </w:pPr>
          </w:p>
        </w:tc>
        <w:tc>
          <w:tcPr>
            <w:tcW w:w="1161" w:type="dxa"/>
          </w:tcPr>
          <w:p w:rsidR="007346E5" w:rsidRPr="00383035" w:rsidRDefault="007346E5" w:rsidP="00F11340">
            <w:pPr>
              <w:spacing w:line="360" w:lineRule="exact"/>
              <w:ind w:left="120"/>
              <w:rPr>
                <w:rFonts w:ascii="Times New Roman" w:hAnsi="Times New Roman" w:cs="Times New Roman"/>
                <w:bCs/>
                <w:sz w:val="18"/>
                <w:szCs w:val="18"/>
              </w:rPr>
            </w:pPr>
          </w:p>
        </w:tc>
      </w:tr>
      <w:tr w:rsidR="007346E5" w:rsidRPr="00383035" w:rsidTr="00F11340">
        <w:trPr>
          <w:cantSplit/>
        </w:trPr>
        <w:tc>
          <w:tcPr>
            <w:tcW w:w="850" w:type="dxa"/>
            <w:vMerge/>
            <w:vAlign w:val="center"/>
          </w:tcPr>
          <w:p w:rsidR="007346E5" w:rsidRPr="00383035" w:rsidRDefault="007346E5" w:rsidP="00F11340">
            <w:pPr>
              <w:spacing w:line="360" w:lineRule="exact"/>
              <w:ind w:left="120"/>
              <w:jc w:val="center"/>
              <w:rPr>
                <w:rFonts w:ascii="Times New Roman" w:hAnsi="Times New Roman" w:cs="Times New Roman"/>
                <w:bCs/>
                <w:szCs w:val="28"/>
              </w:rPr>
            </w:pPr>
          </w:p>
        </w:tc>
        <w:tc>
          <w:tcPr>
            <w:tcW w:w="2345" w:type="dxa"/>
            <w:gridSpan w:val="3"/>
            <w:vAlign w:val="center"/>
          </w:tcPr>
          <w:p w:rsidR="007346E5" w:rsidRPr="00383035" w:rsidRDefault="007346E5" w:rsidP="00F11340">
            <w:pPr>
              <w:widowControl/>
              <w:spacing w:line="330" w:lineRule="atLeast"/>
              <w:jc w:val="center"/>
              <w:rPr>
                <w:rFonts w:ascii="Times New Roman" w:hAnsi="Times New Roman" w:cs="Times New Roman"/>
                <w:color w:val="000000"/>
                <w:kern w:val="0"/>
                <w:sz w:val="18"/>
                <w:szCs w:val="18"/>
              </w:rPr>
            </w:pPr>
          </w:p>
        </w:tc>
        <w:tc>
          <w:tcPr>
            <w:tcW w:w="1617" w:type="dxa"/>
            <w:gridSpan w:val="2"/>
            <w:vAlign w:val="center"/>
          </w:tcPr>
          <w:p w:rsidR="007346E5" w:rsidRPr="00383035" w:rsidRDefault="007346E5" w:rsidP="00F11340">
            <w:pPr>
              <w:widowControl/>
              <w:spacing w:line="330" w:lineRule="atLeast"/>
              <w:jc w:val="center"/>
              <w:rPr>
                <w:rFonts w:ascii="Times New Roman" w:hAnsi="Times New Roman" w:cs="Times New Roman"/>
                <w:color w:val="003366"/>
                <w:kern w:val="0"/>
                <w:sz w:val="18"/>
                <w:szCs w:val="18"/>
              </w:rPr>
            </w:pPr>
          </w:p>
        </w:tc>
        <w:tc>
          <w:tcPr>
            <w:tcW w:w="1701" w:type="dxa"/>
            <w:gridSpan w:val="4"/>
          </w:tcPr>
          <w:p w:rsidR="007346E5" w:rsidRPr="00383035" w:rsidRDefault="007346E5" w:rsidP="00F11340">
            <w:pPr>
              <w:spacing w:line="360" w:lineRule="exact"/>
              <w:ind w:left="120"/>
              <w:rPr>
                <w:rFonts w:ascii="Times New Roman" w:hAnsi="Times New Roman" w:cs="Times New Roman"/>
                <w:bCs/>
                <w:sz w:val="18"/>
                <w:szCs w:val="18"/>
              </w:rPr>
            </w:pPr>
          </w:p>
        </w:tc>
        <w:tc>
          <w:tcPr>
            <w:tcW w:w="2005" w:type="dxa"/>
            <w:gridSpan w:val="3"/>
          </w:tcPr>
          <w:p w:rsidR="007346E5" w:rsidRPr="00383035" w:rsidRDefault="007346E5" w:rsidP="00F11340">
            <w:pPr>
              <w:spacing w:line="360" w:lineRule="exact"/>
              <w:ind w:left="120"/>
              <w:rPr>
                <w:rFonts w:ascii="Times New Roman" w:hAnsi="Times New Roman" w:cs="Times New Roman"/>
                <w:bCs/>
                <w:sz w:val="18"/>
                <w:szCs w:val="18"/>
              </w:rPr>
            </w:pPr>
          </w:p>
        </w:tc>
        <w:tc>
          <w:tcPr>
            <w:tcW w:w="1161" w:type="dxa"/>
          </w:tcPr>
          <w:p w:rsidR="007346E5" w:rsidRPr="00383035" w:rsidRDefault="007346E5" w:rsidP="00F11340">
            <w:pPr>
              <w:spacing w:line="360" w:lineRule="exact"/>
              <w:ind w:left="120"/>
              <w:rPr>
                <w:rFonts w:ascii="Times New Roman" w:hAnsi="Times New Roman" w:cs="Times New Roman"/>
                <w:bCs/>
                <w:sz w:val="18"/>
                <w:szCs w:val="18"/>
              </w:rPr>
            </w:pPr>
          </w:p>
        </w:tc>
      </w:tr>
      <w:tr w:rsidR="007346E5" w:rsidRPr="00383035" w:rsidTr="00C765EB">
        <w:trPr>
          <w:cantSplit/>
          <w:trHeight w:val="1833"/>
        </w:trPr>
        <w:tc>
          <w:tcPr>
            <w:tcW w:w="850" w:type="dxa"/>
            <w:vMerge/>
          </w:tcPr>
          <w:p w:rsidR="007346E5" w:rsidRPr="00383035" w:rsidRDefault="007346E5" w:rsidP="00F11340">
            <w:pPr>
              <w:spacing w:line="360" w:lineRule="exact"/>
              <w:ind w:left="120"/>
              <w:rPr>
                <w:rFonts w:ascii="Times New Roman" w:hAnsi="Times New Roman" w:cs="Times New Roman"/>
                <w:sz w:val="24"/>
              </w:rPr>
            </w:pPr>
          </w:p>
        </w:tc>
        <w:tc>
          <w:tcPr>
            <w:tcW w:w="8829" w:type="dxa"/>
            <w:gridSpan w:val="13"/>
          </w:tcPr>
          <w:p w:rsidR="007346E5" w:rsidRPr="00383035" w:rsidRDefault="00CE4DBD" w:rsidP="00F11340">
            <w:pPr>
              <w:numPr>
                <w:ilvl w:val="0"/>
                <w:numId w:val="1"/>
              </w:numPr>
              <w:tabs>
                <w:tab w:val="clear" w:pos="312"/>
                <w:tab w:val="left" w:pos="462"/>
              </w:tabs>
              <w:spacing w:line="400" w:lineRule="exact"/>
              <w:jc w:val="left"/>
              <w:rPr>
                <w:rFonts w:ascii="Times New Roman" w:hAnsi="Times New Roman" w:cs="Times New Roman"/>
              </w:rPr>
            </w:pPr>
            <w:r w:rsidRPr="00383035">
              <w:rPr>
                <w:rFonts w:ascii="Times New Roman" w:hAnsi="Times New Roman" w:cs="Times New Roman"/>
              </w:rPr>
              <w:t>国内外同类仪器设备调研，列出至少两家可供货厂商及相关情况（仪器性能、售后、价格等的比较，不够可附页）</w:t>
            </w:r>
          </w:p>
          <w:tbl>
            <w:tblPr>
              <w:tblStyle w:val="af2"/>
              <w:tblW w:w="0" w:type="auto"/>
              <w:jc w:val="center"/>
              <w:tblLook w:val="04A0" w:firstRow="1" w:lastRow="0" w:firstColumn="1" w:lastColumn="0" w:noHBand="0" w:noVBand="1"/>
            </w:tblPr>
            <w:tblGrid>
              <w:gridCol w:w="846"/>
              <w:gridCol w:w="636"/>
              <w:gridCol w:w="3891"/>
              <w:gridCol w:w="1633"/>
              <w:gridCol w:w="1029"/>
            </w:tblGrid>
            <w:tr w:rsidR="007346E5" w:rsidRPr="00383035" w:rsidTr="00F11340">
              <w:trPr>
                <w:jc w:val="center"/>
              </w:trPr>
              <w:tc>
                <w:tcPr>
                  <w:tcW w:w="0" w:type="auto"/>
                </w:tcPr>
                <w:p w:rsidR="007346E5" w:rsidRPr="00383035" w:rsidRDefault="00CE4DBD" w:rsidP="00BE1D62">
                  <w:pPr>
                    <w:pStyle w:val="2"/>
                    <w:framePr w:hSpace="180" w:wrap="around" w:vAnchor="text" w:hAnchor="text" w:xAlign="center" w:y="1"/>
                    <w:spacing w:line="240" w:lineRule="auto"/>
                    <w:ind w:leftChars="0" w:left="0" w:firstLine="0"/>
                    <w:suppressOverlap/>
                    <w:jc w:val="center"/>
                    <w:rPr>
                      <w:rFonts w:eastAsia="宋体"/>
                      <w:sz w:val="21"/>
                      <w:szCs w:val="21"/>
                    </w:rPr>
                  </w:pPr>
                  <w:r w:rsidRPr="00383035">
                    <w:rPr>
                      <w:rFonts w:eastAsia="宋体"/>
                      <w:sz w:val="21"/>
                      <w:szCs w:val="21"/>
                    </w:rPr>
                    <w:t>供应商</w:t>
                  </w:r>
                </w:p>
              </w:tc>
              <w:tc>
                <w:tcPr>
                  <w:tcW w:w="636" w:type="dxa"/>
                </w:tcPr>
                <w:p w:rsidR="007346E5" w:rsidRPr="00383035" w:rsidRDefault="00CE4DBD" w:rsidP="00BE1D62">
                  <w:pPr>
                    <w:pStyle w:val="2"/>
                    <w:framePr w:hSpace="180" w:wrap="around" w:vAnchor="text" w:hAnchor="text" w:xAlign="center" w:y="1"/>
                    <w:spacing w:line="240" w:lineRule="auto"/>
                    <w:ind w:leftChars="0" w:left="0" w:firstLine="0"/>
                    <w:suppressOverlap/>
                    <w:jc w:val="center"/>
                    <w:rPr>
                      <w:rFonts w:eastAsia="宋体"/>
                      <w:sz w:val="21"/>
                      <w:szCs w:val="21"/>
                    </w:rPr>
                  </w:pPr>
                  <w:r w:rsidRPr="00383035">
                    <w:rPr>
                      <w:rFonts w:eastAsia="宋体"/>
                      <w:sz w:val="21"/>
                      <w:szCs w:val="21"/>
                    </w:rPr>
                    <w:t>产品</w:t>
                  </w:r>
                </w:p>
              </w:tc>
              <w:tc>
                <w:tcPr>
                  <w:tcW w:w="3891" w:type="dxa"/>
                </w:tcPr>
                <w:p w:rsidR="007346E5" w:rsidRPr="00383035" w:rsidRDefault="00CE4DBD" w:rsidP="00BE1D62">
                  <w:pPr>
                    <w:pStyle w:val="2"/>
                    <w:framePr w:hSpace="180" w:wrap="around" w:vAnchor="text" w:hAnchor="text" w:xAlign="center" w:y="1"/>
                    <w:spacing w:line="240" w:lineRule="auto"/>
                    <w:ind w:leftChars="0" w:left="0" w:firstLine="0"/>
                    <w:suppressOverlap/>
                    <w:jc w:val="center"/>
                    <w:rPr>
                      <w:rFonts w:eastAsia="宋体"/>
                      <w:sz w:val="21"/>
                      <w:szCs w:val="21"/>
                    </w:rPr>
                  </w:pPr>
                  <w:r w:rsidRPr="00383035">
                    <w:rPr>
                      <w:rFonts w:eastAsia="宋体"/>
                      <w:sz w:val="21"/>
                      <w:szCs w:val="21"/>
                    </w:rPr>
                    <w:t>性能规格</w:t>
                  </w:r>
                </w:p>
              </w:tc>
              <w:tc>
                <w:tcPr>
                  <w:tcW w:w="1633" w:type="dxa"/>
                </w:tcPr>
                <w:p w:rsidR="007346E5" w:rsidRPr="00383035" w:rsidRDefault="00CE4DBD" w:rsidP="00BE1D62">
                  <w:pPr>
                    <w:pStyle w:val="2"/>
                    <w:framePr w:hSpace="180" w:wrap="around" w:vAnchor="text" w:hAnchor="text" w:xAlign="center" w:y="1"/>
                    <w:spacing w:line="240" w:lineRule="auto"/>
                    <w:ind w:leftChars="0" w:left="0" w:firstLine="0"/>
                    <w:suppressOverlap/>
                    <w:jc w:val="center"/>
                    <w:rPr>
                      <w:rFonts w:eastAsia="宋体"/>
                      <w:sz w:val="21"/>
                      <w:szCs w:val="21"/>
                    </w:rPr>
                  </w:pPr>
                  <w:r w:rsidRPr="00383035">
                    <w:rPr>
                      <w:rFonts w:eastAsia="宋体"/>
                      <w:sz w:val="21"/>
                      <w:szCs w:val="21"/>
                    </w:rPr>
                    <w:t>质保年限</w:t>
                  </w:r>
                </w:p>
              </w:tc>
              <w:tc>
                <w:tcPr>
                  <w:tcW w:w="1029" w:type="dxa"/>
                </w:tcPr>
                <w:p w:rsidR="007346E5" w:rsidRPr="00383035" w:rsidRDefault="00CE4DBD" w:rsidP="00BE1D62">
                  <w:pPr>
                    <w:pStyle w:val="2"/>
                    <w:framePr w:hSpace="180" w:wrap="around" w:vAnchor="text" w:hAnchor="text" w:xAlign="center" w:y="1"/>
                    <w:spacing w:line="240" w:lineRule="auto"/>
                    <w:ind w:leftChars="0" w:left="0" w:firstLine="0"/>
                    <w:suppressOverlap/>
                    <w:jc w:val="center"/>
                    <w:rPr>
                      <w:rFonts w:eastAsia="宋体"/>
                      <w:sz w:val="21"/>
                      <w:szCs w:val="21"/>
                    </w:rPr>
                  </w:pPr>
                  <w:r w:rsidRPr="00383035">
                    <w:rPr>
                      <w:rFonts w:eastAsia="宋体"/>
                      <w:sz w:val="21"/>
                      <w:szCs w:val="21"/>
                    </w:rPr>
                    <w:t>价格</w:t>
                  </w:r>
                </w:p>
              </w:tc>
            </w:tr>
            <w:tr w:rsidR="007346E5" w:rsidRPr="00383035" w:rsidTr="00F11340">
              <w:trPr>
                <w:jc w:val="center"/>
              </w:trPr>
              <w:tc>
                <w:tcPr>
                  <w:tcW w:w="0" w:type="auto"/>
                  <w:vAlign w:val="center"/>
                </w:tcPr>
                <w:p w:rsidR="007346E5" w:rsidRPr="00383035" w:rsidRDefault="00CE4DBD" w:rsidP="00BE1D62">
                  <w:pPr>
                    <w:pStyle w:val="2"/>
                    <w:framePr w:hSpace="180" w:wrap="around" w:vAnchor="text" w:hAnchor="text" w:xAlign="center" w:y="1"/>
                    <w:spacing w:line="240" w:lineRule="auto"/>
                    <w:ind w:leftChars="0" w:left="0" w:firstLine="0"/>
                    <w:suppressOverlap/>
                    <w:jc w:val="center"/>
                    <w:rPr>
                      <w:rFonts w:eastAsia="宋体"/>
                      <w:sz w:val="21"/>
                      <w:szCs w:val="21"/>
                    </w:rPr>
                  </w:pPr>
                  <w:r w:rsidRPr="00383035">
                    <w:rPr>
                      <w:rFonts w:eastAsia="宋体"/>
                      <w:sz w:val="21"/>
                      <w:szCs w:val="21"/>
                    </w:rPr>
                    <w:t>艾比森</w:t>
                  </w:r>
                </w:p>
              </w:tc>
              <w:tc>
                <w:tcPr>
                  <w:tcW w:w="636" w:type="dxa"/>
                  <w:vAlign w:val="center"/>
                </w:tcPr>
                <w:p w:rsidR="007346E5" w:rsidRPr="00383035" w:rsidRDefault="00CE4DBD" w:rsidP="00BE1D62">
                  <w:pPr>
                    <w:pStyle w:val="2"/>
                    <w:framePr w:hSpace="180" w:wrap="around" w:vAnchor="text" w:hAnchor="text" w:xAlign="center" w:y="1"/>
                    <w:spacing w:line="240" w:lineRule="auto"/>
                    <w:ind w:leftChars="0" w:left="0" w:firstLine="0"/>
                    <w:suppressOverlap/>
                    <w:jc w:val="center"/>
                    <w:rPr>
                      <w:rFonts w:eastAsia="宋体"/>
                      <w:sz w:val="21"/>
                      <w:szCs w:val="21"/>
                    </w:rPr>
                  </w:pPr>
                  <w:r w:rsidRPr="00383035">
                    <w:rPr>
                      <w:rFonts w:eastAsia="宋体"/>
                      <w:sz w:val="21"/>
                      <w:szCs w:val="21"/>
                    </w:rPr>
                    <w:t>P2.0</w:t>
                  </w:r>
                </w:p>
              </w:tc>
              <w:tc>
                <w:tcPr>
                  <w:tcW w:w="3891" w:type="dxa"/>
                  <w:vAlign w:val="center"/>
                </w:tcPr>
                <w:p w:rsidR="007346E5" w:rsidRPr="00383035" w:rsidRDefault="00CE4DBD" w:rsidP="00BE1D62">
                  <w:pPr>
                    <w:pStyle w:val="2"/>
                    <w:framePr w:hSpace="180" w:wrap="around" w:vAnchor="text" w:hAnchor="text" w:xAlign="center" w:y="1"/>
                    <w:spacing w:line="240" w:lineRule="auto"/>
                    <w:ind w:leftChars="0" w:left="0" w:firstLine="0"/>
                    <w:suppressOverlap/>
                    <w:jc w:val="center"/>
                    <w:rPr>
                      <w:rFonts w:eastAsia="宋体"/>
                      <w:sz w:val="21"/>
                      <w:szCs w:val="21"/>
                    </w:rPr>
                  </w:pPr>
                  <w:r w:rsidRPr="00383035">
                    <w:rPr>
                      <w:rFonts w:eastAsia="宋体"/>
                      <w:sz w:val="21"/>
                      <w:szCs w:val="21"/>
                    </w:rPr>
                    <w:t>P2.0mm</w:t>
                  </w:r>
                  <w:r w:rsidRPr="00383035">
                    <w:rPr>
                      <w:rFonts w:eastAsia="宋体"/>
                      <w:sz w:val="21"/>
                      <w:szCs w:val="21"/>
                    </w:rPr>
                    <w:t>，亮度（</w:t>
                  </w:r>
                  <w:r w:rsidRPr="00383035">
                    <w:rPr>
                      <w:rFonts w:eastAsia="宋体"/>
                      <w:sz w:val="21"/>
                      <w:szCs w:val="21"/>
                    </w:rPr>
                    <w:t>nit</w:t>
                  </w:r>
                  <w:r w:rsidRPr="00383035">
                    <w:rPr>
                      <w:rFonts w:eastAsia="宋体"/>
                      <w:sz w:val="21"/>
                      <w:szCs w:val="21"/>
                    </w:rPr>
                    <w:t>）亮度</w:t>
                  </w:r>
                  <w:r w:rsidRPr="00383035">
                    <w:rPr>
                      <w:rFonts w:eastAsia="宋体"/>
                      <w:sz w:val="21"/>
                      <w:szCs w:val="21"/>
                    </w:rPr>
                    <w:t>≥500nit</w:t>
                  </w:r>
                  <w:r w:rsidRPr="00383035">
                    <w:rPr>
                      <w:rFonts w:eastAsia="宋体"/>
                      <w:sz w:val="21"/>
                      <w:szCs w:val="21"/>
                    </w:rPr>
                    <w:t>（</w:t>
                  </w:r>
                  <w:r w:rsidRPr="00383035">
                    <w:rPr>
                      <w:rFonts w:eastAsia="宋体"/>
                      <w:sz w:val="21"/>
                      <w:szCs w:val="21"/>
                    </w:rPr>
                    <w:t>0-100%</w:t>
                  </w:r>
                  <w:r w:rsidRPr="00383035">
                    <w:rPr>
                      <w:rFonts w:eastAsia="宋体"/>
                      <w:sz w:val="21"/>
                      <w:szCs w:val="21"/>
                    </w:rPr>
                    <w:t>无级可调）</w:t>
                  </w:r>
                </w:p>
                <w:p w:rsidR="007346E5" w:rsidRPr="00383035" w:rsidRDefault="00CE4DBD" w:rsidP="00BE1D62">
                  <w:pPr>
                    <w:pStyle w:val="2"/>
                    <w:framePr w:hSpace="180" w:wrap="around" w:vAnchor="text" w:hAnchor="text" w:xAlign="center" w:y="1"/>
                    <w:spacing w:line="240" w:lineRule="auto"/>
                    <w:ind w:leftChars="0" w:left="0" w:firstLine="0"/>
                    <w:suppressOverlap/>
                    <w:jc w:val="center"/>
                    <w:rPr>
                      <w:rFonts w:eastAsia="宋体"/>
                      <w:sz w:val="21"/>
                      <w:szCs w:val="21"/>
                    </w:rPr>
                  </w:pPr>
                  <w:r w:rsidRPr="00383035">
                    <w:rPr>
                      <w:rFonts w:eastAsia="宋体"/>
                      <w:sz w:val="21"/>
                      <w:szCs w:val="21"/>
                    </w:rPr>
                    <w:t>刷新频率</w:t>
                  </w:r>
                  <w:r w:rsidRPr="00383035">
                    <w:rPr>
                      <w:rFonts w:eastAsia="宋体"/>
                      <w:sz w:val="21"/>
                      <w:szCs w:val="21"/>
                    </w:rPr>
                    <w:t>≥3840HZ</w:t>
                  </w:r>
                </w:p>
                <w:p w:rsidR="007346E5" w:rsidRPr="00383035" w:rsidRDefault="00CE4DBD" w:rsidP="00BE1D62">
                  <w:pPr>
                    <w:framePr w:hSpace="180" w:wrap="around" w:vAnchor="text" w:hAnchor="text" w:xAlign="center" w:y="1"/>
                    <w:suppressOverlap/>
                    <w:jc w:val="center"/>
                    <w:rPr>
                      <w:rFonts w:ascii="Times New Roman" w:hAnsi="Times New Roman" w:cs="Times New Roman"/>
                    </w:rPr>
                  </w:pPr>
                  <w:r w:rsidRPr="00383035">
                    <w:rPr>
                      <w:rFonts w:ascii="Times New Roman" w:eastAsia="宋体" w:hAnsi="Times New Roman" w:cs="Times New Roman"/>
                      <w:szCs w:val="21"/>
                    </w:rPr>
                    <w:t>亮度均匀性：</w:t>
                  </w:r>
                  <w:r w:rsidRPr="00383035">
                    <w:rPr>
                      <w:rFonts w:ascii="Times New Roman" w:eastAsia="宋体" w:hAnsi="Times New Roman" w:cs="Times New Roman"/>
                      <w:szCs w:val="21"/>
                    </w:rPr>
                    <w:t>98%</w:t>
                  </w:r>
                </w:p>
                <w:p w:rsidR="007346E5" w:rsidRPr="00383035" w:rsidRDefault="00CE4DBD" w:rsidP="00BE1D62">
                  <w:pPr>
                    <w:pStyle w:val="2"/>
                    <w:framePr w:hSpace="180" w:wrap="around" w:vAnchor="text" w:hAnchor="text" w:xAlign="center" w:y="1"/>
                    <w:spacing w:line="240" w:lineRule="auto"/>
                    <w:ind w:leftChars="0" w:left="0" w:firstLine="0"/>
                    <w:suppressOverlap/>
                    <w:jc w:val="center"/>
                    <w:rPr>
                      <w:rFonts w:eastAsia="宋体"/>
                      <w:sz w:val="21"/>
                      <w:szCs w:val="21"/>
                    </w:rPr>
                  </w:pPr>
                  <w:r w:rsidRPr="00383035">
                    <w:rPr>
                      <w:rFonts w:eastAsia="宋体"/>
                      <w:sz w:val="21"/>
                      <w:szCs w:val="21"/>
                    </w:rPr>
                    <w:t>可视角度（水平</w:t>
                  </w:r>
                  <w:r w:rsidRPr="00383035">
                    <w:rPr>
                      <w:rFonts w:eastAsia="宋体"/>
                      <w:sz w:val="21"/>
                      <w:szCs w:val="21"/>
                    </w:rPr>
                    <w:t>/</w:t>
                  </w:r>
                  <w:r w:rsidRPr="00383035">
                    <w:rPr>
                      <w:rFonts w:eastAsia="宋体"/>
                      <w:sz w:val="21"/>
                      <w:szCs w:val="21"/>
                    </w:rPr>
                    <w:t>垂直）（</w:t>
                  </w:r>
                  <w:r w:rsidRPr="00383035">
                    <w:rPr>
                      <w:rFonts w:eastAsia="宋体"/>
                      <w:sz w:val="21"/>
                      <w:szCs w:val="21"/>
                    </w:rPr>
                    <w:t>°</w:t>
                  </w:r>
                  <w:r w:rsidRPr="00383035">
                    <w:rPr>
                      <w:rFonts w:eastAsia="宋体"/>
                      <w:sz w:val="21"/>
                      <w:szCs w:val="21"/>
                    </w:rPr>
                    <w:t>）</w:t>
                  </w:r>
                  <w:r w:rsidRPr="00383035">
                    <w:rPr>
                      <w:rFonts w:eastAsia="宋体"/>
                      <w:sz w:val="21"/>
                      <w:szCs w:val="21"/>
                    </w:rPr>
                    <w:t>160/140</w:t>
                  </w:r>
                </w:p>
                <w:p w:rsidR="007346E5" w:rsidRPr="00383035" w:rsidRDefault="00CE4DBD" w:rsidP="00BE1D62">
                  <w:pPr>
                    <w:pStyle w:val="2"/>
                    <w:framePr w:hSpace="180" w:wrap="around" w:vAnchor="text" w:hAnchor="text" w:xAlign="center" w:y="1"/>
                    <w:spacing w:line="240" w:lineRule="auto"/>
                    <w:ind w:leftChars="0" w:left="0" w:firstLine="0"/>
                    <w:suppressOverlap/>
                    <w:jc w:val="center"/>
                    <w:rPr>
                      <w:rFonts w:eastAsia="宋体"/>
                      <w:sz w:val="21"/>
                      <w:szCs w:val="21"/>
                    </w:rPr>
                  </w:pPr>
                  <w:r w:rsidRPr="00383035">
                    <w:rPr>
                      <w:rFonts w:eastAsia="宋体"/>
                      <w:sz w:val="21"/>
                      <w:szCs w:val="21"/>
                    </w:rPr>
                    <w:t>AC</w:t>
                  </w:r>
                  <w:r w:rsidRPr="00383035">
                    <w:rPr>
                      <w:rFonts w:eastAsia="宋体"/>
                      <w:sz w:val="21"/>
                      <w:szCs w:val="21"/>
                    </w:rPr>
                    <w:t>工作电压（</w:t>
                  </w:r>
                  <w:r w:rsidRPr="00383035">
                    <w:rPr>
                      <w:rFonts w:eastAsia="宋体"/>
                      <w:sz w:val="21"/>
                      <w:szCs w:val="21"/>
                    </w:rPr>
                    <w:t>V</w:t>
                  </w:r>
                  <w:r w:rsidRPr="00383035">
                    <w:rPr>
                      <w:rFonts w:eastAsia="宋体"/>
                      <w:sz w:val="21"/>
                      <w:szCs w:val="21"/>
                    </w:rPr>
                    <w:t>）</w:t>
                  </w:r>
                  <w:r w:rsidRPr="00383035">
                    <w:rPr>
                      <w:rFonts w:eastAsia="宋体"/>
                      <w:sz w:val="21"/>
                      <w:szCs w:val="21"/>
                    </w:rPr>
                    <w:t>200</w:t>
                  </w:r>
                  <w:r w:rsidRPr="00383035">
                    <w:rPr>
                      <w:rFonts w:eastAsia="宋体"/>
                      <w:sz w:val="21"/>
                      <w:szCs w:val="21"/>
                    </w:rPr>
                    <w:t>～</w:t>
                  </w:r>
                  <w:r w:rsidRPr="00383035">
                    <w:rPr>
                      <w:rFonts w:eastAsia="宋体"/>
                      <w:sz w:val="21"/>
                      <w:szCs w:val="21"/>
                    </w:rPr>
                    <w:t>240</w:t>
                  </w:r>
                </w:p>
                <w:p w:rsidR="007346E5" w:rsidRPr="00383035" w:rsidRDefault="00CE4DBD" w:rsidP="00BE1D62">
                  <w:pPr>
                    <w:framePr w:hSpace="180" w:wrap="around" w:vAnchor="text" w:hAnchor="text" w:xAlign="center" w:y="1"/>
                    <w:suppressOverlap/>
                    <w:jc w:val="center"/>
                    <w:rPr>
                      <w:rFonts w:ascii="Times New Roman" w:hAnsi="Times New Roman" w:cs="Times New Roman"/>
                    </w:rPr>
                  </w:pPr>
                  <w:r w:rsidRPr="00383035">
                    <w:rPr>
                      <w:rFonts w:ascii="Times New Roman" w:eastAsia="宋体" w:hAnsi="Times New Roman" w:cs="Times New Roman"/>
                      <w:szCs w:val="21"/>
                    </w:rPr>
                    <w:t>平均功耗</w:t>
                  </w:r>
                  <w:r w:rsidRPr="00383035">
                    <w:rPr>
                      <w:rFonts w:ascii="Times New Roman" w:eastAsia="宋体" w:hAnsi="Times New Roman" w:cs="Times New Roman"/>
                      <w:szCs w:val="21"/>
                    </w:rPr>
                    <w:t>≤110W/</w:t>
                  </w:r>
                  <w:r w:rsidRPr="00383035">
                    <w:rPr>
                      <w:rFonts w:ascii="Times New Roman" w:eastAsia="宋体" w:hAnsi="Times New Roman" w:cs="Times New Roman"/>
                      <w:szCs w:val="21"/>
                    </w:rPr>
                    <w:t>㎡；峰值功耗</w:t>
                  </w:r>
                  <w:r w:rsidRPr="00383035">
                    <w:rPr>
                      <w:rFonts w:ascii="Times New Roman" w:eastAsia="宋体" w:hAnsi="Times New Roman" w:cs="Times New Roman"/>
                      <w:szCs w:val="21"/>
                    </w:rPr>
                    <w:t>≤330W/</w:t>
                  </w:r>
                  <w:r w:rsidRPr="00383035">
                    <w:rPr>
                      <w:rFonts w:ascii="Times New Roman" w:eastAsia="宋体" w:hAnsi="Times New Roman" w:cs="Times New Roman"/>
                      <w:szCs w:val="21"/>
                    </w:rPr>
                    <w:t>㎡，采用节能驱动技术设计</w:t>
                  </w:r>
                  <w:proofErr w:type="gramStart"/>
                  <w:r w:rsidRPr="00383035">
                    <w:rPr>
                      <w:rFonts w:ascii="Times New Roman" w:hAnsi="Times New Roman" w:cs="Times New Roman"/>
                      <w:szCs w:val="21"/>
                    </w:rPr>
                    <w:t>含拼控</w:t>
                  </w:r>
                  <w:proofErr w:type="gramEnd"/>
                  <w:r w:rsidRPr="00383035">
                    <w:rPr>
                      <w:rFonts w:ascii="Times New Roman" w:hAnsi="Times New Roman" w:cs="Times New Roman"/>
                      <w:szCs w:val="21"/>
                    </w:rPr>
                    <w:t>处理器，不小于</w:t>
                  </w:r>
                  <w:r w:rsidRPr="00383035">
                    <w:rPr>
                      <w:rFonts w:ascii="Times New Roman" w:hAnsi="Times New Roman" w:cs="Times New Roman"/>
                      <w:szCs w:val="21"/>
                    </w:rPr>
                    <w:t>10.75</w:t>
                  </w:r>
                  <w:r w:rsidRPr="00383035">
                    <w:rPr>
                      <w:rFonts w:ascii="Times New Roman" w:hAnsi="Times New Roman" w:cs="Times New Roman"/>
                      <w:szCs w:val="21"/>
                    </w:rPr>
                    <w:t>平方米</w:t>
                  </w:r>
                </w:p>
              </w:tc>
              <w:tc>
                <w:tcPr>
                  <w:tcW w:w="1633" w:type="dxa"/>
                  <w:vAlign w:val="center"/>
                </w:tcPr>
                <w:p w:rsidR="007346E5" w:rsidRPr="00383035" w:rsidRDefault="00CE4DBD" w:rsidP="00BE1D62">
                  <w:pPr>
                    <w:pStyle w:val="2"/>
                    <w:framePr w:hSpace="180" w:wrap="around" w:vAnchor="text" w:hAnchor="text" w:xAlign="center" w:y="1"/>
                    <w:spacing w:line="240" w:lineRule="auto"/>
                    <w:ind w:leftChars="0" w:left="0" w:firstLine="0"/>
                    <w:suppressOverlap/>
                    <w:jc w:val="center"/>
                    <w:rPr>
                      <w:rFonts w:eastAsia="宋体"/>
                      <w:sz w:val="21"/>
                      <w:szCs w:val="21"/>
                    </w:rPr>
                  </w:pPr>
                  <w:r w:rsidRPr="00383035">
                    <w:rPr>
                      <w:rFonts w:eastAsia="宋体"/>
                      <w:sz w:val="21"/>
                      <w:szCs w:val="21"/>
                    </w:rPr>
                    <w:t>3</w:t>
                  </w:r>
                  <w:r w:rsidRPr="00383035">
                    <w:rPr>
                      <w:rFonts w:eastAsia="宋体"/>
                      <w:sz w:val="21"/>
                      <w:szCs w:val="21"/>
                    </w:rPr>
                    <w:t>年</w:t>
                  </w:r>
                </w:p>
              </w:tc>
              <w:tc>
                <w:tcPr>
                  <w:tcW w:w="1029" w:type="dxa"/>
                  <w:vAlign w:val="center"/>
                </w:tcPr>
                <w:p w:rsidR="007346E5" w:rsidRPr="00383035" w:rsidRDefault="00CE4DBD" w:rsidP="00BE1D62">
                  <w:pPr>
                    <w:pStyle w:val="2"/>
                    <w:framePr w:hSpace="180" w:wrap="around" w:vAnchor="text" w:hAnchor="text" w:xAlign="center" w:y="1"/>
                    <w:spacing w:line="240" w:lineRule="auto"/>
                    <w:ind w:leftChars="0" w:left="0" w:firstLine="0"/>
                    <w:suppressOverlap/>
                    <w:jc w:val="center"/>
                    <w:rPr>
                      <w:rFonts w:eastAsia="宋体"/>
                      <w:sz w:val="21"/>
                      <w:szCs w:val="21"/>
                    </w:rPr>
                  </w:pPr>
                  <w:r w:rsidRPr="00383035">
                    <w:rPr>
                      <w:rFonts w:eastAsia="宋体"/>
                      <w:sz w:val="21"/>
                      <w:szCs w:val="21"/>
                    </w:rPr>
                    <w:t>155000</w:t>
                  </w:r>
                </w:p>
              </w:tc>
            </w:tr>
            <w:tr w:rsidR="007346E5" w:rsidRPr="00383035" w:rsidTr="00F11340">
              <w:trPr>
                <w:jc w:val="center"/>
              </w:trPr>
              <w:tc>
                <w:tcPr>
                  <w:tcW w:w="0" w:type="auto"/>
                  <w:vAlign w:val="center"/>
                </w:tcPr>
                <w:p w:rsidR="007346E5" w:rsidRPr="00383035" w:rsidRDefault="00CE4DBD" w:rsidP="00BE1D62">
                  <w:pPr>
                    <w:pStyle w:val="2"/>
                    <w:framePr w:hSpace="180" w:wrap="around" w:vAnchor="text" w:hAnchor="text" w:xAlign="center" w:y="1"/>
                    <w:spacing w:line="240" w:lineRule="auto"/>
                    <w:ind w:leftChars="0" w:left="0" w:firstLine="0"/>
                    <w:suppressOverlap/>
                    <w:jc w:val="center"/>
                    <w:rPr>
                      <w:rFonts w:eastAsia="宋体"/>
                      <w:sz w:val="21"/>
                      <w:szCs w:val="21"/>
                    </w:rPr>
                  </w:pPr>
                  <w:r w:rsidRPr="00383035">
                    <w:rPr>
                      <w:rFonts w:eastAsia="宋体"/>
                      <w:sz w:val="21"/>
                      <w:szCs w:val="21"/>
                    </w:rPr>
                    <w:t>利亚德</w:t>
                  </w:r>
                </w:p>
              </w:tc>
              <w:tc>
                <w:tcPr>
                  <w:tcW w:w="636" w:type="dxa"/>
                  <w:vAlign w:val="center"/>
                </w:tcPr>
                <w:p w:rsidR="007346E5" w:rsidRPr="00383035" w:rsidRDefault="00CE4DBD" w:rsidP="00BE1D62">
                  <w:pPr>
                    <w:pStyle w:val="2"/>
                    <w:framePr w:hSpace="180" w:wrap="around" w:vAnchor="text" w:hAnchor="text" w:xAlign="center" w:y="1"/>
                    <w:spacing w:line="240" w:lineRule="auto"/>
                    <w:ind w:leftChars="0" w:left="0" w:firstLine="0"/>
                    <w:suppressOverlap/>
                    <w:jc w:val="center"/>
                    <w:rPr>
                      <w:rFonts w:eastAsia="宋体"/>
                      <w:sz w:val="21"/>
                      <w:szCs w:val="21"/>
                    </w:rPr>
                  </w:pPr>
                  <w:r w:rsidRPr="00383035">
                    <w:rPr>
                      <w:rFonts w:eastAsia="宋体"/>
                      <w:sz w:val="21"/>
                      <w:szCs w:val="21"/>
                    </w:rPr>
                    <w:t>P2.0</w:t>
                  </w:r>
                </w:p>
              </w:tc>
              <w:tc>
                <w:tcPr>
                  <w:tcW w:w="3891" w:type="dxa"/>
                  <w:vAlign w:val="center"/>
                </w:tcPr>
                <w:p w:rsidR="007346E5" w:rsidRPr="00383035" w:rsidRDefault="00CE4DBD" w:rsidP="00BE1D62">
                  <w:pPr>
                    <w:pStyle w:val="2"/>
                    <w:framePr w:hSpace="180" w:wrap="around" w:vAnchor="text" w:hAnchor="text" w:xAlign="center" w:y="1"/>
                    <w:spacing w:line="240" w:lineRule="auto"/>
                    <w:ind w:leftChars="0" w:left="0" w:firstLine="0"/>
                    <w:suppressOverlap/>
                    <w:jc w:val="center"/>
                    <w:rPr>
                      <w:rFonts w:eastAsia="宋体"/>
                      <w:sz w:val="21"/>
                      <w:szCs w:val="21"/>
                    </w:rPr>
                  </w:pPr>
                  <w:r w:rsidRPr="00383035">
                    <w:rPr>
                      <w:rFonts w:eastAsia="宋体"/>
                      <w:sz w:val="21"/>
                      <w:szCs w:val="21"/>
                    </w:rPr>
                    <w:t>P2.0mm</w:t>
                  </w:r>
                  <w:r w:rsidRPr="00383035">
                    <w:rPr>
                      <w:rFonts w:eastAsia="宋体"/>
                      <w:sz w:val="21"/>
                      <w:szCs w:val="21"/>
                    </w:rPr>
                    <w:t>，亮度（</w:t>
                  </w:r>
                  <w:r w:rsidRPr="00383035">
                    <w:rPr>
                      <w:rFonts w:eastAsia="宋体"/>
                      <w:sz w:val="21"/>
                      <w:szCs w:val="21"/>
                    </w:rPr>
                    <w:t>nit</w:t>
                  </w:r>
                  <w:r w:rsidRPr="00383035">
                    <w:rPr>
                      <w:rFonts w:eastAsia="宋体"/>
                      <w:sz w:val="21"/>
                      <w:szCs w:val="21"/>
                    </w:rPr>
                    <w:t>）</w:t>
                  </w:r>
                  <w:r w:rsidRPr="00383035">
                    <w:rPr>
                      <w:rFonts w:eastAsia="宋体"/>
                      <w:sz w:val="21"/>
                      <w:szCs w:val="21"/>
                    </w:rPr>
                    <w:t>450</w:t>
                  </w:r>
                </w:p>
                <w:p w:rsidR="007346E5" w:rsidRPr="00383035" w:rsidRDefault="00CE4DBD" w:rsidP="00BE1D62">
                  <w:pPr>
                    <w:pStyle w:val="2"/>
                    <w:framePr w:hSpace="180" w:wrap="around" w:vAnchor="text" w:hAnchor="text" w:xAlign="center" w:y="1"/>
                    <w:spacing w:line="240" w:lineRule="auto"/>
                    <w:ind w:leftChars="0" w:left="0" w:firstLine="0"/>
                    <w:suppressOverlap/>
                    <w:jc w:val="center"/>
                    <w:rPr>
                      <w:rFonts w:eastAsia="宋体"/>
                      <w:sz w:val="21"/>
                      <w:szCs w:val="21"/>
                    </w:rPr>
                  </w:pPr>
                  <w:r w:rsidRPr="00383035">
                    <w:rPr>
                      <w:rFonts w:eastAsia="宋体"/>
                      <w:sz w:val="21"/>
                      <w:szCs w:val="21"/>
                    </w:rPr>
                    <w:t>刷新频率（</w:t>
                  </w:r>
                  <w:r w:rsidRPr="00383035">
                    <w:rPr>
                      <w:rFonts w:eastAsia="宋体"/>
                      <w:sz w:val="21"/>
                      <w:szCs w:val="21"/>
                    </w:rPr>
                    <w:t>Hz</w:t>
                  </w:r>
                  <w:r w:rsidRPr="00383035">
                    <w:rPr>
                      <w:rFonts w:eastAsia="宋体"/>
                      <w:sz w:val="21"/>
                      <w:szCs w:val="21"/>
                    </w:rPr>
                    <w:t>）</w:t>
                  </w:r>
                  <w:r w:rsidRPr="00383035">
                    <w:rPr>
                      <w:rFonts w:eastAsia="宋体"/>
                      <w:sz w:val="21"/>
                      <w:szCs w:val="21"/>
                    </w:rPr>
                    <w:t>≥3840</w:t>
                  </w:r>
                </w:p>
                <w:p w:rsidR="007346E5" w:rsidRPr="00383035" w:rsidRDefault="00CE4DBD" w:rsidP="00BE1D62">
                  <w:pPr>
                    <w:framePr w:hSpace="180" w:wrap="around" w:vAnchor="text" w:hAnchor="text" w:xAlign="center" w:y="1"/>
                    <w:suppressOverlap/>
                    <w:jc w:val="center"/>
                    <w:rPr>
                      <w:rFonts w:ascii="Times New Roman" w:hAnsi="Times New Roman" w:cs="Times New Roman"/>
                    </w:rPr>
                  </w:pPr>
                  <w:r w:rsidRPr="00383035">
                    <w:rPr>
                      <w:rFonts w:ascii="Times New Roman" w:eastAsia="宋体" w:hAnsi="Times New Roman" w:cs="Times New Roman"/>
                      <w:szCs w:val="21"/>
                    </w:rPr>
                    <w:t>亮度均匀性：</w:t>
                  </w:r>
                  <w:r w:rsidRPr="00383035">
                    <w:rPr>
                      <w:rFonts w:ascii="Times New Roman" w:eastAsia="宋体" w:hAnsi="Times New Roman" w:cs="Times New Roman"/>
                      <w:szCs w:val="21"/>
                    </w:rPr>
                    <w:t>97%</w:t>
                  </w:r>
                </w:p>
                <w:p w:rsidR="007346E5" w:rsidRPr="00383035" w:rsidRDefault="00CE4DBD" w:rsidP="00BE1D62">
                  <w:pPr>
                    <w:pStyle w:val="2"/>
                    <w:framePr w:hSpace="180" w:wrap="around" w:vAnchor="text" w:hAnchor="text" w:xAlign="center" w:y="1"/>
                    <w:spacing w:line="240" w:lineRule="auto"/>
                    <w:ind w:leftChars="0" w:left="0" w:firstLine="0"/>
                    <w:suppressOverlap/>
                    <w:jc w:val="center"/>
                    <w:rPr>
                      <w:rFonts w:eastAsia="宋体"/>
                      <w:sz w:val="21"/>
                      <w:szCs w:val="21"/>
                    </w:rPr>
                  </w:pPr>
                  <w:r w:rsidRPr="00383035">
                    <w:rPr>
                      <w:rFonts w:eastAsia="宋体"/>
                      <w:sz w:val="21"/>
                      <w:szCs w:val="21"/>
                    </w:rPr>
                    <w:t>可视角度（水平</w:t>
                  </w:r>
                  <w:r w:rsidRPr="00383035">
                    <w:rPr>
                      <w:rFonts w:eastAsia="宋体"/>
                      <w:sz w:val="21"/>
                      <w:szCs w:val="21"/>
                    </w:rPr>
                    <w:t>/</w:t>
                  </w:r>
                  <w:r w:rsidRPr="00383035">
                    <w:rPr>
                      <w:rFonts w:eastAsia="宋体"/>
                      <w:sz w:val="21"/>
                      <w:szCs w:val="21"/>
                    </w:rPr>
                    <w:t>垂直）（</w:t>
                  </w:r>
                  <w:r w:rsidRPr="00383035">
                    <w:rPr>
                      <w:rFonts w:eastAsia="宋体"/>
                      <w:sz w:val="21"/>
                      <w:szCs w:val="21"/>
                    </w:rPr>
                    <w:t>°</w:t>
                  </w:r>
                  <w:r w:rsidRPr="00383035">
                    <w:rPr>
                      <w:rFonts w:eastAsia="宋体"/>
                      <w:sz w:val="21"/>
                      <w:szCs w:val="21"/>
                    </w:rPr>
                    <w:t>）</w:t>
                  </w:r>
                  <w:r w:rsidRPr="00383035">
                    <w:rPr>
                      <w:rFonts w:eastAsia="宋体"/>
                      <w:sz w:val="21"/>
                      <w:szCs w:val="21"/>
                    </w:rPr>
                    <w:t>160/140</w:t>
                  </w:r>
                </w:p>
                <w:p w:rsidR="007346E5" w:rsidRPr="00383035" w:rsidRDefault="00CE4DBD" w:rsidP="00BE1D62">
                  <w:pPr>
                    <w:pStyle w:val="2"/>
                    <w:framePr w:hSpace="180" w:wrap="around" w:vAnchor="text" w:hAnchor="text" w:xAlign="center" w:y="1"/>
                    <w:spacing w:line="240" w:lineRule="auto"/>
                    <w:ind w:leftChars="0" w:left="0" w:firstLine="0"/>
                    <w:suppressOverlap/>
                    <w:jc w:val="center"/>
                    <w:rPr>
                      <w:rFonts w:eastAsia="宋体"/>
                      <w:sz w:val="21"/>
                      <w:szCs w:val="21"/>
                    </w:rPr>
                  </w:pPr>
                  <w:r w:rsidRPr="00383035">
                    <w:rPr>
                      <w:rFonts w:eastAsia="宋体"/>
                      <w:sz w:val="21"/>
                      <w:szCs w:val="21"/>
                    </w:rPr>
                    <w:t>AC</w:t>
                  </w:r>
                  <w:r w:rsidRPr="00383035">
                    <w:rPr>
                      <w:rFonts w:eastAsia="宋体"/>
                      <w:sz w:val="21"/>
                      <w:szCs w:val="21"/>
                    </w:rPr>
                    <w:t>工作电压（</w:t>
                  </w:r>
                  <w:r w:rsidRPr="00383035">
                    <w:rPr>
                      <w:rFonts w:eastAsia="宋体"/>
                      <w:sz w:val="21"/>
                      <w:szCs w:val="21"/>
                    </w:rPr>
                    <w:t>V</w:t>
                  </w:r>
                  <w:r w:rsidRPr="00383035">
                    <w:rPr>
                      <w:rFonts w:eastAsia="宋体"/>
                      <w:sz w:val="21"/>
                      <w:szCs w:val="21"/>
                    </w:rPr>
                    <w:t>）</w:t>
                  </w:r>
                  <w:r w:rsidRPr="00383035">
                    <w:rPr>
                      <w:rFonts w:eastAsia="宋体"/>
                      <w:sz w:val="21"/>
                      <w:szCs w:val="21"/>
                    </w:rPr>
                    <w:t>200</w:t>
                  </w:r>
                  <w:r w:rsidRPr="00383035">
                    <w:rPr>
                      <w:rFonts w:eastAsia="宋体"/>
                      <w:sz w:val="21"/>
                      <w:szCs w:val="21"/>
                    </w:rPr>
                    <w:t>～</w:t>
                  </w:r>
                  <w:r w:rsidRPr="00383035">
                    <w:rPr>
                      <w:rFonts w:eastAsia="宋体"/>
                      <w:sz w:val="21"/>
                      <w:szCs w:val="21"/>
                    </w:rPr>
                    <w:t>240</w:t>
                  </w:r>
                </w:p>
                <w:p w:rsidR="007346E5" w:rsidRPr="00383035" w:rsidRDefault="00CE4DBD" w:rsidP="00BE1D62">
                  <w:pPr>
                    <w:pStyle w:val="2"/>
                    <w:framePr w:hSpace="180" w:wrap="around" w:vAnchor="text" w:hAnchor="text" w:xAlign="center" w:y="1"/>
                    <w:spacing w:line="240" w:lineRule="auto"/>
                    <w:ind w:leftChars="0" w:left="0" w:firstLine="0"/>
                    <w:suppressOverlap/>
                    <w:jc w:val="center"/>
                    <w:rPr>
                      <w:rFonts w:eastAsia="宋体"/>
                      <w:sz w:val="21"/>
                      <w:szCs w:val="21"/>
                    </w:rPr>
                  </w:pPr>
                  <w:r w:rsidRPr="00383035">
                    <w:rPr>
                      <w:rFonts w:eastAsia="宋体"/>
                      <w:sz w:val="21"/>
                      <w:szCs w:val="21"/>
                    </w:rPr>
                    <w:t>功率（最大</w:t>
                  </w:r>
                  <w:r w:rsidRPr="00383035">
                    <w:rPr>
                      <w:rFonts w:eastAsia="宋体"/>
                      <w:sz w:val="21"/>
                      <w:szCs w:val="21"/>
                    </w:rPr>
                    <w:t>/</w:t>
                  </w:r>
                  <w:r w:rsidRPr="00383035">
                    <w:rPr>
                      <w:rFonts w:eastAsia="宋体"/>
                      <w:sz w:val="21"/>
                      <w:szCs w:val="21"/>
                    </w:rPr>
                    <w:t>平均）（</w:t>
                  </w:r>
                  <w:r w:rsidRPr="00383035">
                    <w:rPr>
                      <w:rFonts w:eastAsia="宋体"/>
                      <w:sz w:val="21"/>
                      <w:szCs w:val="21"/>
                    </w:rPr>
                    <w:t>W/m2</w:t>
                  </w:r>
                  <w:r w:rsidRPr="00383035">
                    <w:rPr>
                      <w:rFonts w:eastAsia="宋体"/>
                      <w:sz w:val="21"/>
                      <w:szCs w:val="21"/>
                    </w:rPr>
                    <w:t>）</w:t>
                  </w:r>
                  <w:r w:rsidRPr="00383035">
                    <w:rPr>
                      <w:rFonts w:eastAsia="宋体"/>
                      <w:sz w:val="21"/>
                      <w:szCs w:val="21"/>
                    </w:rPr>
                    <w:t>500/167</w:t>
                  </w:r>
                </w:p>
                <w:p w:rsidR="007346E5" w:rsidRPr="00383035" w:rsidRDefault="00CE4DBD" w:rsidP="00BE1D62">
                  <w:pPr>
                    <w:framePr w:hSpace="180" w:wrap="around" w:vAnchor="text" w:hAnchor="text" w:xAlign="center" w:y="1"/>
                    <w:suppressOverlap/>
                    <w:jc w:val="center"/>
                    <w:rPr>
                      <w:rFonts w:ascii="Times New Roman" w:hAnsi="Times New Roman" w:cs="Times New Roman"/>
                    </w:rPr>
                  </w:pPr>
                  <w:proofErr w:type="gramStart"/>
                  <w:r w:rsidRPr="00383035">
                    <w:rPr>
                      <w:rFonts w:ascii="Times New Roman" w:hAnsi="Times New Roman" w:cs="Times New Roman"/>
                      <w:szCs w:val="21"/>
                    </w:rPr>
                    <w:t>含拼控</w:t>
                  </w:r>
                  <w:proofErr w:type="gramEnd"/>
                  <w:r w:rsidRPr="00383035">
                    <w:rPr>
                      <w:rFonts w:ascii="Times New Roman" w:hAnsi="Times New Roman" w:cs="Times New Roman"/>
                      <w:szCs w:val="21"/>
                    </w:rPr>
                    <w:t>处理器，不小于</w:t>
                  </w:r>
                  <w:r w:rsidRPr="00383035">
                    <w:rPr>
                      <w:rFonts w:ascii="Times New Roman" w:hAnsi="Times New Roman" w:cs="Times New Roman"/>
                      <w:szCs w:val="21"/>
                    </w:rPr>
                    <w:t>10.75</w:t>
                  </w:r>
                  <w:r w:rsidRPr="00383035">
                    <w:rPr>
                      <w:rFonts w:ascii="Times New Roman" w:hAnsi="Times New Roman" w:cs="Times New Roman"/>
                      <w:szCs w:val="21"/>
                    </w:rPr>
                    <w:t>平方米</w:t>
                  </w:r>
                </w:p>
              </w:tc>
              <w:tc>
                <w:tcPr>
                  <w:tcW w:w="1633" w:type="dxa"/>
                  <w:vAlign w:val="center"/>
                </w:tcPr>
                <w:p w:rsidR="007346E5" w:rsidRPr="00383035" w:rsidRDefault="00CE4DBD" w:rsidP="00BE1D62">
                  <w:pPr>
                    <w:pStyle w:val="2"/>
                    <w:framePr w:hSpace="180" w:wrap="around" w:vAnchor="text" w:hAnchor="text" w:xAlign="center" w:y="1"/>
                    <w:spacing w:line="240" w:lineRule="auto"/>
                    <w:ind w:leftChars="0" w:left="0" w:firstLine="0"/>
                    <w:suppressOverlap/>
                    <w:jc w:val="center"/>
                    <w:rPr>
                      <w:rFonts w:eastAsia="宋体"/>
                      <w:sz w:val="21"/>
                      <w:szCs w:val="21"/>
                    </w:rPr>
                  </w:pPr>
                  <w:r w:rsidRPr="00383035">
                    <w:rPr>
                      <w:rFonts w:eastAsia="宋体"/>
                      <w:sz w:val="21"/>
                      <w:szCs w:val="21"/>
                    </w:rPr>
                    <w:t>2</w:t>
                  </w:r>
                  <w:r w:rsidRPr="00383035">
                    <w:rPr>
                      <w:rFonts w:eastAsia="宋体"/>
                      <w:sz w:val="21"/>
                      <w:szCs w:val="21"/>
                    </w:rPr>
                    <w:t>年</w:t>
                  </w:r>
                </w:p>
              </w:tc>
              <w:tc>
                <w:tcPr>
                  <w:tcW w:w="1029" w:type="dxa"/>
                  <w:vAlign w:val="center"/>
                </w:tcPr>
                <w:p w:rsidR="007346E5" w:rsidRPr="00383035" w:rsidRDefault="00CE4DBD" w:rsidP="00BE1D62">
                  <w:pPr>
                    <w:pStyle w:val="2"/>
                    <w:framePr w:hSpace="180" w:wrap="around" w:vAnchor="text" w:hAnchor="text" w:xAlign="center" w:y="1"/>
                    <w:spacing w:line="240" w:lineRule="auto"/>
                    <w:ind w:leftChars="0" w:left="0" w:firstLine="0"/>
                    <w:suppressOverlap/>
                    <w:jc w:val="center"/>
                    <w:rPr>
                      <w:rFonts w:eastAsia="宋体"/>
                      <w:sz w:val="21"/>
                      <w:szCs w:val="21"/>
                    </w:rPr>
                  </w:pPr>
                  <w:r w:rsidRPr="00383035">
                    <w:rPr>
                      <w:rFonts w:eastAsia="宋体"/>
                      <w:sz w:val="21"/>
                      <w:szCs w:val="21"/>
                    </w:rPr>
                    <w:t>176000</w:t>
                  </w:r>
                </w:p>
              </w:tc>
            </w:tr>
            <w:tr w:rsidR="007346E5" w:rsidRPr="00383035" w:rsidTr="00F11340">
              <w:trPr>
                <w:jc w:val="center"/>
              </w:trPr>
              <w:tc>
                <w:tcPr>
                  <w:tcW w:w="0" w:type="auto"/>
                  <w:vAlign w:val="center"/>
                </w:tcPr>
                <w:p w:rsidR="007346E5" w:rsidRPr="00383035" w:rsidRDefault="00CE4DBD" w:rsidP="00BE1D62">
                  <w:pPr>
                    <w:pStyle w:val="2"/>
                    <w:framePr w:hSpace="180" w:wrap="around" w:vAnchor="text" w:hAnchor="text" w:xAlign="center" w:y="1"/>
                    <w:spacing w:line="240" w:lineRule="auto"/>
                    <w:ind w:leftChars="0" w:left="0" w:firstLine="0"/>
                    <w:suppressOverlap/>
                    <w:jc w:val="center"/>
                    <w:rPr>
                      <w:rFonts w:eastAsia="宋体"/>
                      <w:sz w:val="21"/>
                      <w:szCs w:val="21"/>
                    </w:rPr>
                  </w:pPr>
                  <w:proofErr w:type="gramStart"/>
                  <w:r w:rsidRPr="00383035">
                    <w:rPr>
                      <w:rFonts w:eastAsia="宋体"/>
                      <w:sz w:val="21"/>
                      <w:szCs w:val="21"/>
                    </w:rPr>
                    <w:lastRenderedPageBreak/>
                    <w:t>洲明</w:t>
                  </w:r>
                  <w:proofErr w:type="gramEnd"/>
                </w:p>
              </w:tc>
              <w:tc>
                <w:tcPr>
                  <w:tcW w:w="636" w:type="dxa"/>
                  <w:vAlign w:val="center"/>
                </w:tcPr>
                <w:p w:rsidR="007346E5" w:rsidRPr="00383035" w:rsidRDefault="00CE4DBD" w:rsidP="00BE1D62">
                  <w:pPr>
                    <w:pStyle w:val="2"/>
                    <w:framePr w:hSpace="180" w:wrap="around" w:vAnchor="text" w:hAnchor="text" w:xAlign="center" w:y="1"/>
                    <w:spacing w:line="240" w:lineRule="auto"/>
                    <w:ind w:leftChars="0" w:left="0" w:firstLine="0"/>
                    <w:suppressOverlap/>
                    <w:jc w:val="center"/>
                    <w:rPr>
                      <w:rFonts w:eastAsia="宋体"/>
                      <w:sz w:val="21"/>
                      <w:szCs w:val="21"/>
                    </w:rPr>
                  </w:pPr>
                  <w:r w:rsidRPr="00383035">
                    <w:rPr>
                      <w:rFonts w:eastAsia="宋体"/>
                      <w:sz w:val="21"/>
                      <w:szCs w:val="21"/>
                    </w:rPr>
                    <w:t>P2.0</w:t>
                  </w:r>
                </w:p>
              </w:tc>
              <w:tc>
                <w:tcPr>
                  <w:tcW w:w="3891" w:type="dxa"/>
                  <w:vAlign w:val="center"/>
                </w:tcPr>
                <w:p w:rsidR="007346E5" w:rsidRPr="00383035" w:rsidRDefault="00CE4DBD" w:rsidP="00BE1D62">
                  <w:pPr>
                    <w:pStyle w:val="2"/>
                    <w:framePr w:hSpace="180" w:wrap="around" w:vAnchor="text" w:hAnchor="text" w:xAlign="center" w:y="1"/>
                    <w:spacing w:line="240" w:lineRule="auto"/>
                    <w:ind w:leftChars="0" w:left="0" w:firstLine="0"/>
                    <w:suppressOverlap/>
                    <w:jc w:val="center"/>
                    <w:rPr>
                      <w:rFonts w:eastAsia="宋体"/>
                      <w:sz w:val="21"/>
                      <w:szCs w:val="21"/>
                    </w:rPr>
                  </w:pPr>
                  <w:r w:rsidRPr="00383035">
                    <w:rPr>
                      <w:rFonts w:eastAsia="宋体"/>
                      <w:sz w:val="21"/>
                      <w:szCs w:val="21"/>
                    </w:rPr>
                    <w:t>P2.0mm,</w:t>
                  </w:r>
                  <w:r w:rsidRPr="00383035">
                    <w:rPr>
                      <w:rFonts w:eastAsia="宋体"/>
                      <w:sz w:val="21"/>
                      <w:szCs w:val="21"/>
                    </w:rPr>
                    <w:t>屏幕刷新速率：＞</w:t>
                  </w:r>
                  <w:r w:rsidRPr="00383035">
                    <w:rPr>
                      <w:rFonts w:eastAsia="宋体"/>
                      <w:sz w:val="21"/>
                      <w:szCs w:val="21"/>
                    </w:rPr>
                    <w:t>3840Hz</w:t>
                  </w:r>
                </w:p>
                <w:p w:rsidR="007346E5" w:rsidRPr="00383035" w:rsidRDefault="00CE4DBD" w:rsidP="00BE1D62">
                  <w:pPr>
                    <w:pStyle w:val="2"/>
                    <w:framePr w:hSpace="180" w:wrap="around" w:vAnchor="text" w:hAnchor="text" w:xAlign="center" w:y="1"/>
                    <w:spacing w:line="240" w:lineRule="auto"/>
                    <w:ind w:leftChars="0" w:left="0" w:firstLine="0"/>
                    <w:suppressOverlap/>
                    <w:jc w:val="center"/>
                    <w:rPr>
                      <w:rFonts w:eastAsia="宋体"/>
                      <w:sz w:val="21"/>
                      <w:szCs w:val="21"/>
                    </w:rPr>
                  </w:pPr>
                  <w:r w:rsidRPr="00383035">
                    <w:rPr>
                      <w:rFonts w:eastAsia="宋体"/>
                      <w:sz w:val="21"/>
                      <w:szCs w:val="21"/>
                    </w:rPr>
                    <w:t>图像传输速度：</w:t>
                  </w:r>
                  <w:r w:rsidRPr="00383035">
                    <w:rPr>
                      <w:rFonts w:eastAsia="宋体"/>
                      <w:sz w:val="21"/>
                      <w:szCs w:val="21"/>
                    </w:rPr>
                    <w:t>≥60Hz</w:t>
                  </w:r>
                </w:p>
                <w:p w:rsidR="007346E5" w:rsidRPr="00383035" w:rsidRDefault="00CE4DBD" w:rsidP="00BE1D62">
                  <w:pPr>
                    <w:pStyle w:val="2"/>
                    <w:framePr w:hSpace="180" w:wrap="around" w:vAnchor="text" w:hAnchor="text" w:xAlign="center" w:y="1"/>
                    <w:spacing w:line="240" w:lineRule="auto"/>
                    <w:ind w:leftChars="0" w:left="0" w:firstLine="0"/>
                    <w:suppressOverlap/>
                    <w:jc w:val="center"/>
                    <w:rPr>
                      <w:rFonts w:eastAsia="宋体"/>
                      <w:sz w:val="21"/>
                      <w:szCs w:val="21"/>
                    </w:rPr>
                  </w:pPr>
                  <w:r w:rsidRPr="00383035">
                    <w:rPr>
                      <w:rFonts w:eastAsia="宋体"/>
                      <w:sz w:val="21"/>
                      <w:szCs w:val="21"/>
                    </w:rPr>
                    <w:t>灰度</w:t>
                  </w:r>
                  <w:r w:rsidRPr="00383035">
                    <w:rPr>
                      <w:rFonts w:eastAsia="宋体"/>
                      <w:sz w:val="21"/>
                      <w:szCs w:val="21"/>
                    </w:rPr>
                    <w:t>/</w:t>
                  </w:r>
                  <w:r w:rsidRPr="00383035">
                    <w:rPr>
                      <w:rFonts w:eastAsia="宋体"/>
                      <w:sz w:val="21"/>
                      <w:szCs w:val="21"/>
                    </w:rPr>
                    <w:t>颜色：</w:t>
                  </w:r>
                  <w:r w:rsidRPr="00383035">
                    <w:rPr>
                      <w:rFonts w:eastAsia="宋体"/>
                      <w:sz w:val="21"/>
                      <w:szCs w:val="21"/>
                    </w:rPr>
                    <w:t>4K/</w:t>
                  </w:r>
                  <w:r w:rsidRPr="00383035">
                    <w:rPr>
                      <w:rFonts w:eastAsia="宋体"/>
                      <w:sz w:val="21"/>
                      <w:szCs w:val="21"/>
                    </w:rPr>
                    <w:t>显示</w:t>
                  </w:r>
                  <w:r w:rsidRPr="00383035">
                    <w:rPr>
                      <w:rFonts w:eastAsia="宋体"/>
                      <w:sz w:val="21"/>
                      <w:szCs w:val="21"/>
                    </w:rPr>
                    <w:t>16.7</w:t>
                  </w:r>
                  <w:r w:rsidRPr="00383035">
                    <w:rPr>
                      <w:rFonts w:eastAsia="宋体"/>
                      <w:sz w:val="21"/>
                      <w:szCs w:val="21"/>
                    </w:rPr>
                    <w:t>颜色</w:t>
                  </w:r>
                </w:p>
                <w:p w:rsidR="007346E5" w:rsidRPr="00383035" w:rsidRDefault="00CE4DBD" w:rsidP="00BE1D62">
                  <w:pPr>
                    <w:pStyle w:val="2"/>
                    <w:framePr w:hSpace="180" w:wrap="around" w:vAnchor="text" w:hAnchor="text" w:xAlign="center" w:y="1"/>
                    <w:spacing w:line="240" w:lineRule="auto"/>
                    <w:ind w:leftChars="0" w:left="0" w:firstLine="0"/>
                    <w:suppressOverlap/>
                    <w:jc w:val="center"/>
                    <w:rPr>
                      <w:rFonts w:eastAsia="宋体"/>
                      <w:sz w:val="21"/>
                      <w:szCs w:val="21"/>
                    </w:rPr>
                  </w:pPr>
                  <w:r w:rsidRPr="00383035">
                    <w:rPr>
                      <w:rFonts w:eastAsia="宋体"/>
                      <w:sz w:val="21"/>
                      <w:szCs w:val="21"/>
                    </w:rPr>
                    <w:t>亮度：</w:t>
                  </w:r>
                  <w:r w:rsidRPr="00383035">
                    <w:rPr>
                      <w:rFonts w:eastAsia="宋体"/>
                      <w:sz w:val="21"/>
                      <w:szCs w:val="21"/>
                    </w:rPr>
                    <w:t>800cd/m</w:t>
                  </w:r>
                  <w:r w:rsidRPr="00383035">
                    <w:rPr>
                      <w:rFonts w:eastAsia="宋体"/>
                      <w:sz w:val="21"/>
                      <w:szCs w:val="21"/>
                      <w:vertAlign w:val="superscript"/>
                    </w:rPr>
                    <w:t>2</w:t>
                  </w:r>
                </w:p>
                <w:p w:rsidR="007346E5" w:rsidRPr="00383035" w:rsidRDefault="00CE4DBD" w:rsidP="00BE1D62">
                  <w:pPr>
                    <w:framePr w:hSpace="180" w:wrap="around" w:vAnchor="text" w:hAnchor="text" w:xAlign="center" w:y="1"/>
                    <w:suppressOverlap/>
                    <w:jc w:val="center"/>
                    <w:rPr>
                      <w:rFonts w:ascii="Times New Roman" w:hAnsi="Times New Roman" w:cs="Times New Roman"/>
                    </w:rPr>
                  </w:pPr>
                  <w:proofErr w:type="gramStart"/>
                  <w:r w:rsidRPr="00383035">
                    <w:rPr>
                      <w:rFonts w:ascii="Times New Roman" w:hAnsi="Times New Roman" w:cs="Times New Roman"/>
                      <w:szCs w:val="21"/>
                    </w:rPr>
                    <w:t>含拼控</w:t>
                  </w:r>
                  <w:proofErr w:type="gramEnd"/>
                  <w:r w:rsidRPr="00383035">
                    <w:rPr>
                      <w:rFonts w:ascii="Times New Roman" w:hAnsi="Times New Roman" w:cs="Times New Roman"/>
                      <w:szCs w:val="21"/>
                    </w:rPr>
                    <w:t>处理器，不小于</w:t>
                  </w:r>
                  <w:r w:rsidRPr="00383035">
                    <w:rPr>
                      <w:rFonts w:ascii="Times New Roman" w:hAnsi="Times New Roman" w:cs="Times New Roman"/>
                      <w:szCs w:val="21"/>
                    </w:rPr>
                    <w:t>10.75</w:t>
                  </w:r>
                  <w:r w:rsidRPr="00383035">
                    <w:rPr>
                      <w:rFonts w:ascii="Times New Roman" w:hAnsi="Times New Roman" w:cs="Times New Roman"/>
                      <w:szCs w:val="21"/>
                    </w:rPr>
                    <w:t>平方米</w:t>
                  </w:r>
                </w:p>
              </w:tc>
              <w:tc>
                <w:tcPr>
                  <w:tcW w:w="1633" w:type="dxa"/>
                  <w:vAlign w:val="center"/>
                </w:tcPr>
                <w:p w:rsidR="007346E5" w:rsidRPr="00383035" w:rsidRDefault="00CE4DBD" w:rsidP="00BE1D62">
                  <w:pPr>
                    <w:pStyle w:val="2"/>
                    <w:framePr w:hSpace="180" w:wrap="around" w:vAnchor="text" w:hAnchor="text" w:xAlign="center" w:y="1"/>
                    <w:spacing w:line="240" w:lineRule="auto"/>
                    <w:ind w:leftChars="0" w:left="0" w:firstLine="0"/>
                    <w:suppressOverlap/>
                    <w:jc w:val="center"/>
                    <w:rPr>
                      <w:rFonts w:eastAsia="宋体"/>
                      <w:sz w:val="21"/>
                      <w:szCs w:val="21"/>
                    </w:rPr>
                  </w:pPr>
                  <w:r w:rsidRPr="00383035">
                    <w:rPr>
                      <w:rFonts w:eastAsia="宋体"/>
                      <w:sz w:val="21"/>
                      <w:szCs w:val="21"/>
                    </w:rPr>
                    <w:t>3</w:t>
                  </w:r>
                  <w:r w:rsidRPr="00383035">
                    <w:rPr>
                      <w:rFonts w:eastAsia="宋体"/>
                      <w:sz w:val="21"/>
                      <w:szCs w:val="21"/>
                    </w:rPr>
                    <w:t>年</w:t>
                  </w:r>
                </w:p>
              </w:tc>
              <w:tc>
                <w:tcPr>
                  <w:tcW w:w="1029" w:type="dxa"/>
                  <w:vAlign w:val="center"/>
                </w:tcPr>
                <w:p w:rsidR="007346E5" w:rsidRPr="00383035" w:rsidRDefault="00CE4DBD" w:rsidP="00BE1D62">
                  <w:pPr>
                    <w:pStyle w:val="2"/>
                    <w:framePr w:hSpace="180" w:wrap="around" w:vAnchor="text" w:hAnchor="text" w:xAlign="center" w:y="1"/>
                    <w:spacing w:line="240" w:lineRule="auto"/>
                    <w:ind w:leftChars="0" w:left="0" w:firstLine="0"/>
                    <w:suppressOverlap/>
                    <w:jc w:val="center"/>
                    <w:rPr>
                      <w:rFonts w:eastAsia="宋体"/>
                      <w:sz w:val="21"/>
                      <w:szCs w:val="21"/>
                    </w:rPr>
                  </w:pPr>
                  <w:r w:rsidRPr="00383035">
                    <w:rPr>
                      <w:rFonts w:eastAsia="宋体"/>
                      <w:sz w:val="21"/>
                      <w:szCs w:val="21"/>
                    </w:rPr>
                    <w:t>182500</w:t>
                  </w:r>
                </w:p>
              </w:tc>
            </w:tr>
          </w:tbl>
          <w:p w:rsidR="007346E5" w:rsidRPr="00383035" w:rsidRDefault="007346E5" w:rsidP="00F11340">
            <w:pPr>
              <w:rPr>
                <w:rFonts w:ascii="Times New Roman" w:hAnsi="Times New Roman" w:cs="Times New Roman"/>
              </w:rPr>
            </w:pPr>
          </w:p>
        </w:tc>
      </w:tr>
      <w:tr w:rsidR="007346E5" w:rsidRPr="00383035" w:rsidTr="00F11340">
        <w:trPr>
          <w:cantSplit/>
          <w:trHeight w:val="565"/>
        </w:trPr>
        <w:tc>
          <w:tcPr>
            <w:tcW w:w="850" w:type="dxa"/>
            <w:vMerge w:val="restart"/>
            <w:vAlign w:val="center"/>
          </w:tcPr>
          <w:p w:rsidR="007346E5" w:rsidRPr="00383035" w:rsidRDefault="00CE4DBD" w:rsidP="00F11340">
            <w:pPr>
              <w:spacing w:line="360" w:lineRule="exact"/>
              <w:jc w:val="center"/>
              <w:rPr>
                <w:rFonts w:ascii="Times New Roman" w:hAnsi="Times New Roman" w:cs="Times New Roman"/>
                <w:bCs/>
                <w:color w:val="000000"/>
                <w:sz w:val="24"/>
              </w:rPr>
            </w:pPr>
            <w:r w:rsidRPr="00383035">
              <w:rPr>
                <w:rFonts w:ascii="Times New Roman" w:hAnsi="Times New Roman" w:cs="Times New Roman"/>
                <w:bCs/>
                <w:spacing w:val="16"/>
                <w:sz w:val="28"/>
                <w:szCs w:val="28"/>
              </w:rPr>
              <w:lastRenderedPageBreak/>
              <w:t>预期使用效益</w:t>
            </w:r>
          </w:p>
        </w:tc>
        <w:tc>
          <w:tcPr>
            <w:tcW w:w="8829" w:type="dxa"/>
            <w:gridSpan w:val="13"/>
            <w:vAlign w:val="center"/>
          </w:tcPr>
          <w:p w:rsidR="007346E5" w:rsidRPr="00383035" w:rsidRDefault="00CE4DBD" w:rsidP="00F11340">
            <w:pPr>
              <w:spacing w:line="360" w:lineRule="exact"/>
              <w:ind w:left="120"/>
              <w:rPr>
                <w:rFonts w:ascii="Times New Roman" w:hAnsi="Times New Roman" w:cs="Times New Roman"/>
                <w:b/>
                <w:bCs/>
                <w:color w:val="000000"/>
                <w:szCs w:val="21"/>
              </w:rPr>
            </w:pPr>
            <w:r w:rsidRPr="00383035">
              <w:rPr>
                <w:rFonts w:ascii="Times New Roman" w:hAnsi="Times New Roman" w:cs="Times New Roman"/>
                <w:bCs/>
                <w:szCs w:val="21"/>
              </w:rPr>
              <w:t>预期年有效使用机时</w:t>
            </w:r>
            <w:r w:rsidRPr="00383035">
              <w:rPr>
                <w:rFonts w:ascii="Times New Roman" w:hAnsi="Times New Roman" w:cs="Times New Roman"/>
                <w:bCs/>
                <w:szCs w:val="21"/>
              </w:rPr>
              <w:t>:</w:t>
            </w:r>
            <w:r w:rsidRPr="00383035">
              <w:rPr>
                <w:rFonts w:ascii="Times New Roman" w:hAnsi="Times New Roman" w:cs="Times New Roman"/>
                <w:bCs/>
                <w:szCs w:val="21"/>
                <w:u w:val="single"/>
              </w:rPr>
              <w:t>500</w:t>
            </w:r>
            <w:r w:rsidRPr="00383035">
              <w:rPr>
                <w:rFonts w:ascii="Times New Roman" w:hAnsi="Times New Roman" w:cs="Times New Roman"/>
                <w:bCs/>
                <w:szCs w:val="21"/>
              </w:rPr>
              <w:t>小时</w:t>
            </w:r>
            <w:r w:rsidRPr="00383035">
              <w:rPr>
                <w:rFonts w:ascii="Times New Roman" w:hAnsi="Times New Roman" w:cs="Times New Roman"/>
                <w:bCs/>
                <w:szCs w:val="21"/>
              </w:rPr>
              <w:t>/</w:t>
            </w:r>
            <w:r w:rsidRPr="00383035">
              <w:rPr>
                <w:rFonts w:ascii="Times New Roman" w:hAnsi="Times New Roman" w:cs="Times New Roman"/>
                <w:bCs/>
                <w:szCs w:val="21"/>
              </w:rPr>
              <w:t>年</w:t>
            </w:r>
          </w:p>
        </w:tc>
      </w:tr>
      <w:tr w:rsidR="007346E5" w:rsidRPr="00383035" w:rsidTr="00F11340">
        <w:trPr>
          <w:cantSplit/>
        </w:trPr>
        <w:tc>
          <w:tcPr>
            <w:tcW w:w="850" w:type="dxa"/>
            <w:vMerge/>
          </w:tcPr>
          <w:p w:rsidR="007346E5" w:rsidRPr="00383035" w:rsidRDefault="007346E5" w:rsidP="00F11340">
            <w:pPr>
              <w:spacing w:line="360" w:lineRule="exact"/>
              <w:ind w:left="120"/>
              <w:rPr>
                <w:rFonts w:ascii="Times New Roman" w:hAnsi="Times New Roman" w:cs="Times New Roman"/>
                <w:b/>
                <w:bCs/>
                <w:color w:val="000000"/>
                <w:szCs w:val="28"/>
              </w:rPr>
            </w:pPr>
          </w:p>
        </w:tc>
        <w:tc>
          <w:tcPr>
            <w:tcW w:w="8829" w:type="dxa"/>
            <w:gridSpan w:val="13"/>
          </w:tcPr>
          <w:p w:rsidR="007346E5" w:rsidRPr="00383035" w:rsidRDefault="00CE4DBD" w:rsidP="00F11340">
            <w:pPr>
              <w:spacing w:line="360" w:lineRule="exact"/>
              <w:ind w:left="120"/>
              <w:rPr>
                <w:rFonts w:ascii="Times New Roman" w:hAnsi="Times New Roman" w:cs="Times New Roman"/>
                <w:bCs/>
                <w:color w:val="000000"/>
                <w:szCs w:val="21"/>
              </w:rPr>
            </w:pPr>
            <w:r w:rsidRPr="00383035">
              <w:rPr>
                <w:rFonts w:ascii="Times New Roman" w:hAnsi="Times New Roman" w:cs="Times New Roman"/>
                <w:bCs/>
                <w:color w:val="000000"/>
                <w:szCs w:val="21"/>
              </w:rPr>
              <w:t>该大仪在教学、科研、校内外服务的预期使用效益：</w:t>
            </w:r>
          </w:p>
          <w:p w:rsidR="007346E5" w:rsidRPr="00383035" w:rsidRDefault="00CE4DBD" w:rsidP="00F11340">
            <w:pPr>
              <w:pStyle w:val="2"/>
              <w:ind w:leftChars="0" w:left="0" w:firstLine="0"/>
              <w:rPr>
                <w:rFonts w:eastAsiaTheme="minorEastAsia"/>
                <w:b/>
                <w:color w:val="000000"/>
                <w:sz w:val="21"/>
                <w:szCs w:val="21"/>
              </w:rPr>
            </w:pPr>
            <w:r w:rsidRPr="00383035">
              <w:rPr>
                <w:rFonts w:eastAsiaTheme="minorEastAsia"/>
                <w:b/>
                <w:color w:val="000000"/>
                <w:sz w:val="21"/>
                <w:szCs w:val="21"/>
              </w:rPr>
              <w:t>教学增效：</w:t>
            </w:r>
          </w:p>
          <w:p w:rsidR="007346E5" w:rsidRPr="00383035" w:rsidRDefault="00CE4DBD" w:rsidP="00F11340">
            <w:pPr>
              <w:pStyle w:val="2"/>
              <w:ind w:leftChars="0" w:left="0" w:firstLineChars="200"/>
              <w:rPr>
                <w:rFonts w:eastAsiaTheme="minorEastAsia"/>
                <w:bCs/>
                <w:color w:val="000000"/>
                <w:sz w:val="21"/>
                <w:szCs w:val="21"/>
              </w:rPr>
            </w:pPr>
            <w:r w:rsidRPr="00383035">
              <w:rPr>
                <w:rFonts w:eastAsiaTheme="minorEastAsia"/>
                <w:bCs/>
                <w:color w:val="000000"/>
                <w:sz w:val="21"/>
                <w:szCs w:val="21"/>
              </w:rPr>
              <w:t>生动直观的展示：大屏可以用于展示虚拟仿真实验、模拟场景和复杂数据，使学生能够以多维度和多角度观察、理解和记忆教学内容。</w:t>
            </w:r>
          </w:p>
          <w:p w:rsidR="007346E5" w:rsidRPr="00383035" w:rsidRDefault="00CE4DBD" w:rsidP="00F11340">
            <w:pPr>
              <w:pStyle w:val="2"/>
              <w:ind w:leftChars="0" w:left="0" w:firstLineChars="200"/>
              <w:rPr>
                <w:rFonts w:eastAsiaTheme="minorEastAsia"/>
                <w:bCs/>
                <w:color w:val="000000"/>
                <w:sz w:val="21"/>
                <w:szCs w:val="21"/>
              </w:rPr>
            </w:pPr>
            <w:r w:rsidRPr="00383035">
              <w:rPr>
                <w:rFonts w:eastAsiaTheme="minorEastAsia"/>
                <w:bCs/>
                <w:color w:val="000000"/>
                <w:sz w:val="21"/>
                <w:szCs w:val="21"/>
              </w:rPr>
              <w:t>互动性和参与度提升：通过人工智能技术，大屏可以与学生进行互动，例如提供实时反馈、答题环节和个性化指导等。这种互动性能够激发学生的学习兴趣和积极参与度，提高他们的学习效果。</w:t>
            </w:r>
          </w:p>
          <w:p w:rsidR="007346E5" w:rsidRPr="00383035" w:rsidRDefault="00CE4DBD" w:rsidP="00F11340">
            <w:pPr>
              <w:pStyle w:val="2"/>
              <w:ind w:leftChars="0" w:left="0" w:firstLineChars="200"/>
              <w:rPr>
                <w:rFonts w:eastAsiaTheme="minorEastAsia"/>
                <w:bCs/>
                <w:color w:val="000000"/>
                <w:sz w:val="21"/>
                <w:szCs w:val="21"/>
              </w:rPr>
            </w:pPr>
            <w:r w:rsidRPr="00383035">
              <w:rPr>
                <w:rFonts w:eastAsiaTheme="minorEastAsia"/>
                <w:bCs/>
                <w:color w:val="000000"/>
                <w:sz w:val="21"/>
                <w:szCs w:val="21"/>
              </w:rPr>
              <w:t>实践机会扩展：大屏可以模拟各种实际情境和实验条件，为学生提供更多的实践机会。学生可以在虚拟环境中进行实验操作、观察结果和分析数据，从而培养实际操作能力和问题解决能力。</w:t>
            </w:r>
          </w:p>
          <w:p w:rsidR="007346E5" w:rsidRPr="00383035" w:rsidRDefault="00CE4DBD" w:rsidP="00F11340">
            <w:pPr>
              <w:pStyle w:val="2"/>
              <w:ind w:leftChars="0" w:left="0" w:firstLine="0"/>
              <w:rPr>
                <w:rFonts w:eastAsiaTheme="minorEastAsia"/>
                <w:b/>
                <w:color w:val="000000"/>
                <w:sz w:val="21"/>
                <w:szCs w:val="21"/>
              </w:rPr>
            </w:pPr>
            <w:r w:rsidRPr="00383035">
              <w:rPr>
                <w:rFonts w:eastAsiaTheme="minorEastAsia"/>
                <w:b/>
                <w:color w:val="000000"/>
                <w:sz w:val="21"/>
                <w:szCs w:val="21"/>
              </w:rPr>
              <w:t>科研支持：</w:t>
            </w:r>
          </w:p>
          <w:p w:rsidR="007346E5" w:rsidRPr="00383035" w:rsidRDefault="00CE4DBD" w:rsidP="00F11340">
            <w:pPr>
              <w:pStyle w:val="2"/>
              <w:ind w:leftChars="0" w:left="0" w:firstLineChars="200"/>
              <w:rPr>
                <w:rFonts w:eastAsiaTheme="minorEastAsia"/>
                <w:bCs/>
                <w:color w:val="000000"/>
                <w:sz w:val="21"/>
                <w:szCs w:val="21"/>
              </w:rPr>
            </w:pPr>
            <w:r w:rsidRPr="00383035">
              <w:rPr>
                <w:rFonts w:eastAsiaTheme="minorEastAsia"/>
                <w:bCs/>
                <w:color w:val="000000"/>
                <w:sz w:val="21"/>
                <w:szCs w:val="21"/>
              </w:rPr>
              <w:t>数据可视化和分析：大屏具备强大的数据可视化功能，可以将复杂的科研数据以图表、图像等形式展示出来。人工智能算法可以辅助科研人员挖掘数据中的潜在模式和规律，从而提供洞察力和决策支持。</w:t>
            </w:r>
          </w:p>
          <w:p w:rsidR="007346E5" w:rsidRPr="00383035" w:rsidRDefault="00CE4DBD" w:rsidP="00F11340">
            <w:pPr>
              <w:pStyle w:val="2"/>
              <w:ind w:leftChars="0" w:left="0" w:firstLineChars="200"/>
              <w:rPr>
                <w:rFonts w:eastAsiaTheme="minorEastAsia"/>
                <w:bCs/>
                <w:color w:val="000000"/>
                <w:sz w:val="21"/>
                <w:szCs w:val="21"/>
              </w:rPr>
            </w:pPr>
            <w:r w:rsidRPr="00383035">
              <w:rPr>
                <w:rFonts w:eastAsiaTheme="minorEastAsia"/>
                <w:bCs/>
                <w:color w:val="000000"/>
                <w:sz w:val="21"/>
                <w:szCs w:val="21"/>
              </w:rPr>
              <w:t>协作与交流：大屏可以促进科研团队之间的协作与交流。研究人员可以共享数据、展示研究成果，并通过大屏进行集体讨论和决策，加快科研进程。</w:t>
            </w:r>
          </w:p>
          <w:p w:rsidR="007346E5" w:rsidRPr="00383035" w:rsidRDefault="00CE4DBD" w:rsidP="00F11340">
            <w:pPr>
              <w:pStyle w:val="2"/>
              <w:ind w:leftChars="0" w:left="0" w:firstLine="0"/>
              <w:rPr>
                <w:rFonts w:eastAsiaTheme="minorEastAsia"/>
                <w:b/>
                <w:color w:val="000000"/>
                <w:sz w:val="21"/>
                <w:szCs w:val="21"/>
              </w:rPr>
            </w:pPr>
            <w:r w:rsidRPr="00383035">
              <w:rPr>
                <w:rFonts w:eastAsiaTheme="minorEastAsia"/>
                <w:b/>
                <w:color w:val="000000"/>
                <w:sz w:val="21"/>
                <w:szCs w:val="21"/>
              </w:rPr>
              <w:t>校内外服务：</w:t>
            </w:r>
          </w:p>
          <w:p w:rsidR="007346E5" w:rsidRPr="00383035" w:rsidRDefault="00CE4DBD" w:rsidP="00F11340">
            <w:pPr>
              <w:pStyle w:val="2"/>
              <w:ind w:leftChars="0" w:left="0" w:firstLineChars="200"/>
              <w:rPr>
                <w:rFonts w:eastAsiaTheme="minorEastAsia"/>
                <w:bCs/>
                <w:color w:val="000000"/>
                <w:sz w:val="21"/>
                <w:szCs w:val="21"/>
              </w:rPr>
            </w:pPr>
            <w:r w:rsidRPr="00383035">
              <w:rPr>
                <w:rFonts w:eastAsiaTheme="minorEastAsia"/>
                <w:bCs/>
                <w:color w:val="000000"/>
                <w:sz w:val="21"/>
                <w:szCs w:val="21"/>
              </w:rPr>
              <w:t>学术交流与展示：大屏可用于举办学术研讨会、学术报告和展览等活动，吸引校内外专家学者参与交流与合作，提升学校的学术声誉和影响力。</w:t>
            </w:r>
          </w:p>
          <w:p w:rsidR="007346E5" w:rsidRPr="00383035" w:rsidRDefault="00CE4DBD" w:rsidP="00F11340">
            <w:pPr>
              <w:pStyle w:val="2"/>
              <w:ind w:leftChars="0" w:left="0" w:firstLine="0"/>
              <w:rPr>
                <w:rFonts w:eastAsiaTheme="minorEastAsia"/>
                <w:bCs/>
                <w:color w:val="000000"/>
                <w:sz w:val="21"/>
                <w:szCs w:val="21"/>
              </w:rPr>
            </w:pPr>
            <w:r w:rsidRPr="00383035">
              <w:rPr>
                <w:rFonts w:eastAsiaTheme="minorEastAsia"/>
                <w:bCs/>
                <w:color w:val="000000"/>
                <w:sz w:val="21"/>
                <w:szCs w:val="21"/>
              </w:rPr>
              <w:t>校园文化建设：大屏可以展示学校的创新成果、校园文化等内容，增强师生对学校的归属感和凝聚力。</w:t>
            </w:r>
          </w:p>
          <w:p w:rsidR="007346E5" w:rsidRPr="00383035" w:rsidRDefault="00CE4DBD" w:rsidP="00F11340">
            <w:pPr>
              <w:pStyle w:val="2"/>
              <w:ind w:leftChars="0" w:left="0" w:firstLineChars="200"/>
            </w:pPr>
            <w:r w:rsidRPr="00383035">
              <w:rPr>
                <w:rFonts w:eastAsiaTheme="minorEastAsia"/>
                <w:bCs/>
                <w:color w:val="000000"/>
                <w:sz w:val="21"/>
                <w:szCs w:val="21"/>
              </w:rPr>
              <w:t>社会服务：大屏可用于举办公益讲座、社区教育和科普活动，将学校的知识资源向社会开放，提供教育服务和科技支持。</w:t>
            </w:r>
          </w:p>
        </w:tc>
      </w:tr>
      <w:tr w:rsidR="007346E5" w:rsidRPr="00383035" w:rsidTr="00F11340">
        <w:trPr>
          <w:cantSplit/>
        </w:trPr>
        <w:tc>
          <w:tcPr>
            <w:tcW w:w="850" w:type="dxa"/>
            <w:vMerge w:val="restart"/>
            <w:textDirection w:val="tbRlV"/>
            <w:vAlign w:val="center"/>
          </w:tcPr>
          <w:p w:rsidR="007346E5" w:rsidRPr="00383035" w:rsidRDefault="00CE4DBD" w:rsidP="00F11340">
            <w:pPr>
              <w:spacing w:line="360" w:lineRule="exact"/>
              <w:ind w:left="113" w:right="113"/>
              <w:jc w:val="center"/>
              <w:rPr>
                <w:rFonts w:ascii="Times New Roman" w:hAnsi="Times New Roman" w:cs="Times New Roman"/>
                <w:bCs/>
                <w:spacing w:val="10"/>
                <w:sz w:val="24"/>
              </w:rPr>
            </w:pPr>
            <w:r w:rsidRPr="00383035">
              <w:rPr>
                <w:rFonts w:ascii="Times New Roman" w:hAnsi="Times New Roman" w:cs="Times New Roman"/>
                <w:bCs/>
                <w:spacing w:val="16"/>
                <w:sz w:val="28"/>
                <w:szCs w:val="28"/>
              </w:rPr>
              <w:t>人员安排及仪器安装条件</w:t>
            </w:r>
          </w:p>
        </w:tc>
        <w:tc>
          <w:tcPr>
            <w:tcW w:w="8829" w:type="dxa"/>
            <w:gridSpan w:val="13"/>
          </w:tcPr>
          <w:p w:rsidR="007346E5" w:rsidRPr="00383035" w:rsidRDefault="00CE4DBD" w:rsidP="00F11340">
            <w:pPr>
              <w:spacing w:line="400" w:lineRule="exact"/>
              <w:rPr>
                <w:rFonts w:ascii="Times New Roman" w:hAnsi="Times New Roman" w:cs="Times New Roman"/>
                <w:bCs/>
                <w:szCs w:val="21"/>
              </w:rPr>
            </w:pPr>
            <w:r w:rsidRPr="00383035">
              <w:rPr>
                <w:rFonts w:ascii="Times New Roman" w:hAnsi="Times New Roman" w:cs="Times New Roman"/>
                <w:bCs/>
                <w:szCs w:val="21"/>
              </w:rPr>
              <w:t>1.</w:t>
            </w:r>
            <w:r w:rsidRPr="00383035">
              <w:rPr>
                <w:rFonts w:ascii="Times New Roman" w:hAnsi="Times New Roman" w:cs="Times New Roman"/>
                <w:bCs/>
                <w:szCs w:val="21"/>
              </w:rPr>
              <w:t>人员安排计划</w:t>
            </w:r>
          </w:p>
          <w:p w:rsidR="007346E5" w:rsidRPr="00383035" w:rsidRDefault="00CE4DBD" w:rsidP="00F11340">
            <w:pPr>
              <w:spacing w:beforeLines="30" w:before="93" w:line="400" w:lineRule="exact"/>
              <w:ind w:left="119"/>
              <w:rPr>
                <w:rFonts w:ascii="Times New Roman" w:hAnsi="Times New Roman" w:cs="Times New Roman"/>
                <w:szCs w:val="21"/>
              </w:rPr>
            </w:pPr>
            <w:r w:rsidRPr="00383035">
              <w:rPr>
                <w:rFonts w:ascii="Times New Roman" w:hAnsi="Times New Roman" w:cs="Times New Roman"/>
                <w:szCs w:val="21"/>
              </w:rPr>
              <w:t>仪器管理人员</w:t>
            </w:r>
            <w:r w:rsidRPr="00383035">
              <w:rPr>
                <w:rFonts w:ascii="Times New Roman" w:hAnsi="Times New Roman" w:cs="Times New Roman"/>
                <w:szCs w:val="21"/>
              </w:rPr>
              <w:t>:</w:t>
            </w:r>
            <w:r w:rsidRPr="00383035">
              <w:rPr>
                <w:rFonts w:ascii="Times New Roman" w:hAnsi="Times New Roman" w:cs="Times New Roman"/>
                <w:szCs w:val="21"/>
              </w:rPr>
              <w:t>职称电话是否专职</w:t>
            </w:r>
          </w:p>
          <w:p w:rsidR="007346E5" w:rsidRPr="00383035" w:rsidRDefault="00CE4DBD" w:rsidP="00F11340">
            <w:pPr>
              <w:spacing w:beforeLines="20" w:before="62" w:line="400" w:lineRule="exact"/>
              <w:ind w:left="119"/>
              <w:rPr>
                <w:rFonts w:ascii="Times New Roman" w:hAnsi="Times New Roman" w:cs="Times New Roman"/>
                <w:sz w:val="24"/>
              </w:rPr>
            </w:pPr>
            <w:r w:rsidRPr="00383035">
              <w:rPr>
                <w:rFonts w:ascii="Times New Roman" w:hAnsi="Times New Roman" w:cs="Times New Roman"/>
                <w:szCs w:val="21"/>
              </w:rPr>
              <w:lastRenderedPageBreak/>
              <w:t>仪器操作人员</w:t>
            </w:r>
            <w:r w:rsidRPr="00383035">
              <w:rPr>
                <w:rFonts w:ascii="Times New Roman" w:hAnsi="Times New Roman" w:cs="Times New Roman"/>
                <w:szCs w:val="21"/>
              </w:rPr>
              <w:t>:</w:t>
            </w:r>
            <w:r w:rsidRPr="00383035">
              <w:rPr>
                <w:rFonts w:ascii="Times New Roman" w:hAnsi="Times New Roman" w:cs="Times New Roman"/>
                <w:szCs w:val="21"/>
              </w:rPr>
              <w:t>职称电话是否专职</w:t>
            </w:r>
          </w:p>
        </w:tc>
      </w:tr>
      <w:tr w:rsidR="007346E5" w:rsidRPr="00383035" w:rsidTr="00F11340">
        <w:trPr>
          <w:cantSplit/>
        </w:trPr>
        <w:tc>
          <w:tcPr>
            <w:tcW w:w="850" w:type="dxa"/>
            <w:vMerge/>
          </w:tcPr>
          <w:p w:rsidR="007346E5" w:rsidRPr="00383035" w:rsidRDefault="007346E5" w:rsidP="00F11340">
            <w:pPr>
              <w:spacing w:line="360" w:lineRule="exact"/>
              <w:ind w:left="120"/>
              <w:rPr>
                <w:rFonts w:ascii="Times New Roman" w:hAnsi="Times New Roman" w:cs="Times New Roman"/>
                <w:b/>
                <w:bCs/>
                <w:szCs w:val="28"/>
              </w:rPr>
            </w:pPr>
          </w:p>
        </w:tc>
        <w:tc>
          <w:tcPr>
            <w:tcW w:w="8829" w:type="dxa"/>
            <w:gridSpan w:val="13"/>
          </w:tcPr>
          <w:p w:rsidR="007346E5" w:rsidRPr="00383035" w:rsidRDefault="00CE4DBD" w:rsidP="00F11340">
            <w:pPr>
              <w:rPr>
                <w:rFonts w:ascii="Times New Roman" w:hAnsi="Times New Roman" w:cs="Times New Roman"/>
                <w:szCs w:val="21"/>
              </w:rPr>
            </w:pPr>
            <w:r w:rsidRPr="00383035">
              <w:rPr>
                <w:rFonts w:ascii="Times New Roman" w:hAnsi="Times New Roman" w:cs="Times New Roman"/>
                <w:szCs w:val="21"/>
              </w:rPr>
              <w:t>2.</w:t>
            </w:r>
            <w:r w:rsidRPr="00383035">
              <w:rPr>
                <w:rFonts w:ascii="Times New Roman" w:hAnsi="Times New Roman" w:cs="Times New Roman"/>
                <w:szCs w:val="21"/>
              </w:rPr>
              <w:t>安装条件：</w:t>
            </w:r>
          </w:p>
          <w:p w:rsidR="007346E5" w:rsidRPr="00383035" w:rsidRDefault="00CE4DBD" w:rsidP="00F11340">
            <w:pPr>
              <w:spacing w:beforeLines="20" w:before="62"/>
              <w:ind w:firstLineChars="200" w:firstLine="420"/>
              <w:rPr>
                <w:rFonts w:ascii="Times New Roman" w:hAnsi="Times New Roman" w:cs="Times New Roman"/>
                <w:szCs w:val="21"/>
              </w:rPr>
            </w:pPr>
            <w:r w:rsidRPr="00383035">
              <w:rPr>
                <w:rFonts w:ascii="宋体" w:eastAsia="宋体" w:hAnsi="宋体" w:cs="宋体" w:hint="eastAsia"/>
                <w:szCs w:val="21"/>
              </w:rPr>
              <w:t>①</w:t>
            </w:r>
            <w:r w:rsidRPr="00383035">
              <w:rPr>
                <w:rFonts w:ascii="Times New Roman" w:hAnsi="Times New Roman" w:cs="Times New Roman"/>
                <w:szCs w:val="21"/>
              </w:rPr>
              <w:t>仪器安置地址：</w:t>
            </w:r>
            <w:r w:rsidRPr="00383035">
              <w:rPr>
                <w:rFonts w:ascii="Times New Roman" w:hAnsi="Times New Roman" w:cs="Times New Roman"/>
                <w:szCs w:val="21"/>
                <w:u w:val="single"/>
              </w:rPr>
              <w:t>__</w:t>
            </w:r>
            <w:r w:rsidRPr="00383035">
              <w:rPr>
                <w:rFonts w:ascii="Times New Roman" w:hAnsi="Times New Roman" w:cs="Times New Roman"/>
                <w:szCs w:val="21"/>
              </w:rPr>
              <w:t>楼</w:t>
            </w:r>
            <w:r w:rsidRPr="00383035">
              <w:rPr>
                <w:rFonts w:ascii="Times New Roman" w:hAnsi="Times New Roman" w:cs="Times New Roman"/>
                <w:szCs w:val="21"/>
                <w:u w:val="single"/>
              </w:rPr>
              <w:t>__</w:t>
            </w:r>
            <w:r w:rsidRPr="00383035">
              <w:rPr>
                <w:rFonts w:ascii="Times New Roman" w:hAnsi="Times New Roman" w:cs="Times New Roman"/>
                <w:szCs w:val="21"/>
              </w:rPr>
              <w:t>房间；</w:t>
            </w:r>
          </w:p>
          <w:p w:rsidR="007346E5" w:rsidRPr="00383035" w:rsidRDefault="00CE4DBD" w:rsidP="00F11340">
            <w:pPr>
              <w:spacing w:beforeLines="20" w:before="62"/>
              <w:ind w:firstLineChars="200" w:firstLine="420"/>
              <w:rPr>
                <w:rFonts w:ascii="Times New Roman" w:hAnsi="Times New Roman" w:cs="Times New Roman"/>
                <w:szCs w:val="21"/>
              </w:rPr>
            </w:pPr>
            <w:r w:rsidRPr="00383035">
              <w:rPr>
                <w:rFonts w:ascii="宋体" w:eastAsia="宋体" w:hAnsi="宋体" w:cs="宋体" w:hint="eastAsia"/>
                <w:szCs w:val="21"/>
              </w:rPr>
              <w:t>②</w:t>
            </w:r>
            <w:r w:rsidRPr="00383035">
              <w:rPr>
                <w:rFonts w:ascii="Times New Roman" w:hAnsi="Times New Roman" w:cs="Times New Roman"/>
                <w:szCs w:val="21"/>
              </w:rPr>
              <w:t>房间面积：</w:t>
            </w:r>
            <w:r w:rsidRPr="00383035">
              <w:rPr>
                <w:rFonts w:ascii="Times New Roman" w:hAnsi="Times New Roman" w:cs="Times New Roman"/>
                <w:szCs w:val="21"/>
              </w:rPr>
              <w:t>m</w:t>
            </w:r>
            <w:r w:rsidRPr="00383035">
              <w:rPr>
                <w:rFonts w:ascii="Times New Roman" w:hAnsi="Times New Roman" w:cs="Times New Roman"/>
                <w:szCs w:val="21"/>
                <w:vertAlign w:val="superscript"/>
              </w:rPr>
              <w:t>2</w:t>
            </w:r>
            <w:r w:rsidRPr="00383035">
              <w:rPr>
                <w:rFonts w:ascii="Times New Roman" w:hAnsi="Times New Roman" w:cs="Times New Roman"/>
                <w:szCs w:val="21"/>
              </w:rPr>
              <w:t>，是否与其它仪器共用；</w:t>
            </w:r>
          </w:p>
          <w:p w:rsidR="007346E5" w:rsidRPr="00383035" w:rsidRDefault="00CE4DBD" w:rsidP="00F11340">
            <w:pPr>
              <w:spacing w:beforeLines="20" w:before="62"/>
              <w:ind w:firstLineChars="200" w:firstLine="420"/>
              <w:rPr>
                <w:rFonts w:ascii="Times New Roman" w:hAnsi="Times New Roman" w:cs="Times New Roman"/>
                <w:bCs/>
                <w:szCs w:val="21"/>
              </w:rPr>
            </w:pPr>
            <w:r w:rsidRPr="00383035">
              <w:rPr>
                <w:rFonts w:ascii="宋体" w:eastAsia="宋体" w:hAnsi="宋体" w:cs="宋体" w:hint="eastAsia"/>
                <w:szCs w:val="21"/>
              </w:rPr>
              <w:t>③</w:t>
            </w:r>
            <w:r w:rsidRPr="00383035">
              <w:rPr>
                <w:rFonts w:ascii="Times New Roman" w:hAnsi="Times New Roman" w:cs="Times New Roman"/>
                <w:szCs w:val="21"/>
              </w:rPr>
              <w:t>是否存在影响环保和安全的因素？</w:t>
            </w:r>
            <w:r w:rsidRPr="00383035">
              <w:rPr>
                <w:rFonts w:ascii="Times New Roman" w:hAnsi="Times New Roman" w:cs="Times New Roman"/>
                <w:bCs/>
                <w:szCs w:val="21"/>
              </w:rPr>
              <w:t>□</w:t>
            </w:r>
            <w:r w:rsidRPr="00383035">
              <w:rPr>
                <w:rFonts w:ascii="Times New Roman" w:hAnsi="Times New Roman" w:cs="Times New Roman"/>
                <w:bCs/>
                <w:szCs w:val="21"/>
              </w:rPr>
              <w:t>否</w:t>
            </w:r>
            <w:r w:rsidRPr="00383035">
              <w:rPr>
                <w:rFonts w:ascii="Times New Roman" w:hAnsi="Times New Roman" w:cs="Times New Roman"/>
                <w:bCs/>
                <w:szCs w:val="21"/>
              </w:rPr>
              <w:t>□</w:t>
            </w:r>
            <w:r w:rsidRPr="00383035">
              <w:rPr>
                <w:rFonts w:ascii="Times New Roman" w:hAnsi="Times New Roman" w:cs="Times New Roman"/>
                <w:bCs/>
                <w:szCs w:val="21"/>
              </w:rPr>
              <w:t>是</w:t>
            </w:r>
          </w:p>
          <w:p w:rsidR="007346E5" w:rsidRPr="00383035" w:rsidRDefault="00CE4DBD" w:rsidP="00F11340">
            <w:pPr>
              <w:spacing w:beforeLines="20" w:before="62"/>
              <w:ind w:firstLineChars="200" w:firstLine="420"/>
              <w:rPr>
                <w:rFonts w:ascii="Times New Roman" w:hAnsi="Times New Roman" w:cs="Times New Roman"/>
                <w:bCs/>
                <w:szCs w:val="21"/>
              </w:rPr>
            </w:pPr>
            <w:r w:rsidRPr="00383035">
              <w:rPr>
                <w:rFonts w:ascii="Times New Roman" w:hAnsi="Times New Roman" w:cs="Times New Roman"/>
                <w:bCs/>
                <w:szCs w:val="21"/>
              </w:rPr>
              <w:t>预计存在哪些不安全因素及其具体安全措施是：</w:t>
            </w:r>
          </w:p>
          <w:p w:rsidR="007346E5" w:rsidRPr="00383035" w:rsidRDefault="00CE4DBD" w:rsidP="00F11340">
            <w:pPr>
              <w:spacing w:beforeLines="20" w:before="62"/>
              <w:ind w:firstLineChars="200" w:firstLine="420"/>
              <w:rPr>
                <w:rFonts w:ascii="Times New Roman" w:hAnsi="Times New Roman" w:cs="Times New Roman"/>
                <w:szCs w:val="21"/>
              </w:rPr>
            </w:pPr>
            <w:r w:rsidRPr="00383035">
              <w:rPr>
                <w:rFonts w:ascii="宋体" w:eastAsia="宋体" w:hAnsi="宋体" w:cs="宋体" w:hint="eastAsia"/>
                <w:szCs w:val="21"/>
              </w:rPr>
              <w:t>④</w:t>
            </w:r>
            <w:r w:rsidRPr="00383035">
              <w:rPr>
                <w:rFonts w:ascii="Times New Roman" w:hAnsi="Times New Roman" w:cs="Times New Roman"/>
                <w:szCs w:val="21"/>
              </w:rPr>
              <w:t>供水供电及仪器特殊要求（防震、防磁、超净、恒温、接地等）的落实情况：</w:t>
            </w:r>
          </w:p>
          <w:p w:rsidR="007346E5" w:rsidRPr="00383035" w:rsidRDefault="00CE4DBD" w:rsidP="00F11340">
            <w:pPr>
              <w:rPr>
                <w:rFonts w:ascii="Times New Roman" w:hAnsi="Times New Roman" w:cs="Times New Roman"/>
                <w:szCs w:val="21"/>
              </w:rPr>
            </w:pPr>
            <w:r w:rsidRPr="00383035">
              <w:rPr>
                <w:rFonts w:ascii="Times New Roman" w:hAnsi="Times New Roman" w:cs="Times New Roman"/>
                <w:szCs w:val="21"/>
              </w:rPr>
              <w:t>仪器不防水需安装在户内，温湿度要求及产品防护等级如下：</w:t>
            </w:r>
          </w:p>
          <w:tbl>
            <w:tblPr>
              <w:tblpPr w:leftFromText="180" w:rightFromText="180" w:vertAnchor="text" w:horzAnchor="page" w:tblpX="734" w:tblpY="231"/>
              <w:tblOverlap w:val="never"/>
              <w:tblW w:w="0" w:type="auto"/>
              <w:shd w:val="clear" w:color="auto" w:fill="FFFFFF"/>
              <w:tblCellMar>
                <w:left w:w="0" w:type="dxa"/>
                <w:right w:w="0" w:type="dxa"/>
              </w:tblCellMar>
              <w:tblLook w:val="04A0" w:firstRow="1" w:lastRow="0" w:firstColumn="1" w:lastColumn="0" w:noHBand="0" w:noVBand="1"/>
            </w:tblPr>
            <w:tblGrid>
              <w:gridCol w:w="3059"/>
              <w:gridCol w:w="2872"/>
            </w:tblGrid>
            <w:tr w:rsidR="007346E5" w:rsidRPr="00383035">
              <w:trPr>
                <w:trHeight w:val="312"/>
              </w:trPr>
              <w:tc>
                <w:tcPr>
                  <w:tcW w:w="3059" w:type="dxa"/>
                  <w:tcBorders>
                    <w:top w:val="single" w:sz="4" w:space="0" w:color="000000"/>
                    <w:left w:val="single" w:sz="4" w:space="0" w:color="000000"/>
                    <w:bottom w:val="single" w:sz="4" w:space="0" w:color="000000"/>
                    <w:right w:val="single" w:sz="4" w:space="0" w:color="000000"/>
                  </w:tcBorders>
                  <w:shd w:val="clear" w:color="auto" w:fill="FFFFFF"/>
                  <w:tcMar>
                    <w:left w:w="24" w:type="dxa"/>
                  </w:tcMar>
                  <w:vAlign w:val="center"/>
                </w:tcPr>
                <w:p w:rsidR="007346E5" w:rsidRPr="00383035" w:rsidRDefault="00CE4DBD" w:rsidP="00F11340">
                  <w:pPr>
                    <w:widowControl/>
                    <w:jc w:val="left"/>
                    <w:textAlignment w:val="center"/>
                    <w:rPr>
                      <w:rFonts w:ascii="Times New Roman" w:eastAsia="思源黑体" w:hAnsi="Times New Roman" w:cs="Times New Roman"/>
                      <w:color w:val="000000"/>
                      <w:sz w:val="22"/>
                    </w:rPr>
                  </w:pPr>
                  <w:r w:rsidRPr="00383035">
                    <w:rPr>
                      <w:rFonts w:ascii="Times New Roman" w:eastAsia="思源黑体" w:hAnsi="Times New Roman" w:cs="Times New Roman"/>
                      <w:color w:val="000000"/>
                      <w:kern w:val="0"/>
                      <w:sz w:val="22"/>
                      <w:lang w:bidi="ar"/>
                    </w:rPr>
                    <w:t>储存温度（</w:t>
                  </w:r>
                  <w:r w:rsidRPr="00383035">
                    <w:rPr>
                      <w:rFonts w:ascii="Times New Roman" w:eastAsia="思源黑体" w:hAnsi="Times New Roman" w:cs="Times New Roman"/>
                      <w:color w:val="000000"/>
                      <w:kern w:val="0"/>
                      <w:sz w:val="22"/>
                      <w:lang w:bidi="ar"/>
                    </w:rPr>
                    <w:t>℃</w:t>
                  </w:r>
                  <w:r w:rsidRPr="00383035">
                    <w:rPr>
                      <w:rFonts w:ascii="Times New Roman" w:eastAsia="思源黑体" w:hAnsi="Times New Roman" w:cs="Times New Roman"/>
                      <w:color w:val="000000"/>
                      <w:kern w:val="0"/>
                      <w:sz w:val="22"/>
                      <w:lang w:bidi="ar"/>
                    </w:rPr>
                    <w:t>）</w:t>
                  </w:r>
                </w:p>
              </w:tc>
              <w:tc>
                <w:tcPr>
                  <w:tcW w:w="2872" w:type="dxa"/>
                  <w:tcBorders>
                    <w:top w:val="single" w:sz="4" w:space="0" w:color="000000"/>
                    <w:left w:val="single" w:sz="4" w:space="0" w:color="000000"/>
                    <w:bottom w:val="single" w:sz="4" w:space="0" w:color="000000"/>
                    <w:right w:val="single" w:sz="4" w:space="0" w:color="000000"/>
                  </w:tcBorders>
                  <w:shd w:val="clear" w:color="auto" w:fill="FFFFFF"/>
                  <w:noWrap/>
                  <w:tcMar>
                    <w:left w:w="24" w:type="dxa"/>
                  </w:tcMar>
                  <w:vAlign w:val="center"/>
                </w:tcPr>
                <w:p w:rsidR="007346E5" w:rsidRPr="00383035" w:rsidRDefault="00CE4DBD" w:rsidP="00F11340">
                  <w:pPr>
                    <w:widowControl/>
                    <w:jc w:val="center"/>
                    <w:textAlignment w:val="center"/>
                    <w:rPr>
                      <w:rFonts w:ascii="Times New Roman" w:eastAsia="思源黑体" w:hAnsi="Times New Roman" w:cs="Times New Roman"/>
                      <w:color w:val="000000"/>
                      <w:sz w:val="22"/>
                    </w:rPr>
                  </w:pPr>
                  <w:r w:rsidRPr="00383035">
                    <w:rPr>
                      <w:rFonts w:ascii="Times New Roman" w:eastAsia="思源黑体" w:hAnsi="Times New Roman" w:cs="Times New Roman"/>
                      <w:color w:val="000000"/>
                      <w:kern w:val="0"/>
                      <w:sz w:val="22"/>
                      <w:lang w:bidi="ar"/>
                    </w:rPr>
                    <w:t>-40</w:t>
                  </w:r>
                  <w:r w:rsidRPr="00383035">
                    <w:rPr>
                      <w:rFonts w:ascii="Times New Roman" w:eastAsia="思源黑体" w:hAnsi="Times New Roman" w:cs="Times New Roman"/>
                      <w:color w:val="000000"/>
                      <w:kern w:val="0"/>
                      <w:sz w:val="22"/>
                      <w:lang w:bidi="ar"/>
                    </w:rPr>
                    <w:t>～</w:t>
                  </w:r>
                  <w:r w:rsidRPr="00383035">
                    <w:rPr>
                      <w:rFonts w:ascii="Times New Roman" w:eastAsia="思源黑体" w:hAnsi="Times New Roman" w:cs="Times New Roman"/>
                      <w:color w:val="000000"/>
                      <w:kern w:val="0"/>
                      <w:sz w:val="22"/>
                      <w:lang w:bidi="ar"/>
                    </w:rPr>
                    <w:t>+60</w:t>
                  </w:r>
                </w:p>
              </w:tc>
            </w:tr>
            <w:tr w:rsidR="007346E5" w:rsidRPr="00383035">
              <w:trPr>
                <w:trHeight w:val="312"/>
              </w:trPr>
              <w:tc>
                <w:tcPr>
                  <w:tcW w:w="3059" w:type="dxa"/>
                  <w:tcBorders>
                    <w:top w:val="single" w:sz="4" w:space="0" w:color="000000"/>
                    <w:left w:val="single" w:sz="4" w:space="0" w:color="000000"/>
                    <w:bottom w:val="single" w:sz="4" w:space="0" w:color="000000"/>
                    <w:right w:val="single" w:sz="4" w:space="0" w:color="000000"/>
                  </w:tcBorders>
                  <w:shd w:val="clear" w:color="auto" w:fill="FFFFFF"/>
                  <w:tcMar>
                    <w:left w:w="24" w:type="dxa"/>
                  </w:tcMar>
                  <w:vAlign w:val="center"/>
                </w:tcPr>
                <w:p w:rsidR="007346E5" w:rsidRPr="00383035" w:rsidRDefault="00CE4DBD" w:rsidP="00F11340">
                  <w:pPr>
                    <w:widowControl/>
                    <w:jc w:val="left"/>
                    <w:textAlignment w:val="center"/>
                    <w:rPr>
                      <w:rFonts w:ascii="Times New Roman" w:eastAsia="思源黑体" w:hAnsi="Times New Roman" w:cs="Times New Roman"/>
                      <w:color w:val="000000"/>
                      <w:sz w:val="22"/>
                    </w:rPr>
                  </w:pPr>
                  <w:r w:rsidRPr="00383035">
                    <w:rPr>
                      <w:rFonts w:ascii="Times New Roman" w:eastAsia="思源黑体" w:hAnsi="Times New Roman" w:cs="Times New Roman"/>
                      <w:color w:val="000000"/>
                      <w:kern w:val="0"/>
                      <w:sz w:val="22"/>
                      <w:lang w:bidi="ar"/>
                    </w:rPr>
                    <w:t>工作温度（</w:t>
                  </w:r>
                  <w:r w:rsidRPr="00383035">
                    <w:rPr>
                      <w:rFonts w:ascii="Times New Roman" w:eastAsia="思源黑体" w:hAnsi="Times New Roman" w:cs="Times New Roman"/>
                      <w:color w:val="000000"/>
                      <w:kern w:val="0"/>
                      <w:sz w:val="22"/>
                      <w:lang w:bidi="ar"/>
                    </w:rPr>
                    <w:t>℃</w:t>
                  </w:r>
                  <w:r w:rsidRPr="00383035">
                    <w:rPr>
                      <w:rFonts w:ascii="Times New Roman" w:eastAsia="思源黑体" w:hAnsi="Times New Roman" w:cs="Times New Roman"/>
                      <w:color w:val="000000"/>
                      <w:kern w:val="0"/>
                      <w:sz w:val="22"/>
                      <w:lang w:bidi="ar"/>
                    </w:rPr>
                    <w:t>）</w:t>
                  </w:r>
                </w:p>
              </w:tc>
              <w:tc>
                <w:tcPr>
                  <w:tcW w:w="2872" w:type="dxa"/>
                  <w:tcBorders>
                    <w:top w:val="single" w:sz="4" w:space="0" w:color="000000"/>
                    <w:left w:val="single" w:sz="4" w:space="0" w:color="000000"/>
                    <w:bottom w:val="single" w:sz="4" w:space="0" w:color="000000"/>
                    <w:right w:val="single" w:sz="4" w:space="0" w:color="000000"/>
                  </w:tcBorders>
                  <w:shd w:val="clear" w:color="auto" w:fill="FFFFFF"/>
                  <w:noWrap/>
                  <w:tcMar>
                    <w:left w:w="24" w:type="dxa"/>
                  </w:tcMar>
                  <w:vAlign w:val="center"/>
                </w:tcPr>
                <w:p w:rsidR="007346E5" w:rsidRPr="00383035" w:rsidRDefault="00CE4DBD" w:rsidP="00F11340">
                  <w:pPr>
                    <w:widowControl/>
                    <w:jc w:val="center"/>
                    <w:textAlignment w:val="center"/>
                    <w:rPr>
                      <w:rFonts w:ascii="Times New Roman" w:eastAsia="思源黑体" w:hAnsi="Times New Roman" w:cs="Times New Roman"/>
                      <w:color w:val="000000"/>
                      <w:sz w:val="22"/>
                    </w:rPr>
                  </w:pPr>
                  <w:r w:rsidRPr="00383035">
                    <w:rPr>
                      <w:rFonts w:ascii="Times New Roman" w:eastAsia="思源黑体" w:hAnsi="Times New Roman" w:cs="Times New Roman"/>
                      <w:color w:val="000000"/>
                      <w:kern w:val="0"/>
                      <w:sz w:val="22"/>
                      <w:lang w:bidi="ar"/>
                    </w:rPr>
                    <w:t>-10</w:t>
                  </w:r>
                  <w:r w:rsidRPr="00383035">
                    <w:rPr>
                      <w:rFonts w:ascii="Times New Roman" w:eastAsia="思源黑体" w:hAnsi="Times New Roman" w:cs="Times New Roman"/>
                      <w:color w:val="000000"/>
                      <w:kern w:val="0"/>
                      <w:sz w:val="22"/>
                      <w:lang w:bidi="ar"/>
                    </w:rPr>
                    <w:t>～</w:t>
                  </w:r>
                  <w:r w:rsidRPr="00383035">
                    <w:rPr>
                      <w:rFonts w:ascii="Times New Roman" w:eastAsia="思源黑体" w:hAnsi="Times New Roman" w:cs="Times New Roman"/>
                      <w:color w:val="000000"/>
                      <w:kern w:val="0"/>
                      <w:sz w:val="22"/>
                      <w:lang w:bidi="ar"/>
                    </w:rPr>
                    <w:t>+40</w:t>
                  </w:r>
                </w:p>
              </w:tc>
            </w:tr>
            <w:tr w:rsidR="007346E5" w:rsidRPr="00383035">
              <w:trPr>
                <w:trHeight w:val="312"/>
              </w:trPr>
              <w:tc>
                <w:tcPr>
                  <w:tcW w:w="3059" w:type="dxa"/>
                  <w:tcBorders>
                    <w:top w:val="single" w:sz="4" w:space="0" w:color="000000"/>
                    <w:left w:val="single" w:sz="4" w:space="0" w:color="000000"/>
                    <w:bottom w:val="single" w:sz="4" w:space="0" w:color="000000"/>
                    <w:right w:val="single" w:sz="4" w:space="0" w:color="000000"/>
                  </w:tcBorders>
                  <w:shd w:val="clear" w:color="auto" w:fill="FFFFFF"/>
                  <w:tcMar>
                    <w:left w:w="24" w:type="dxa"/>
                  </w:tcMar>
                  <w:vAlign w:val="center"/>
                </w:tcPr>
                <w:p w:rsidR="007346E5" w:rsidRPr="00383035" w:rsidRDefault="00CE4DBD" w:rsidP="00F11340">
                  <w:pPr>
                    <w:widowControl/>
                    <w:jc w:val="left"/>
                    <w:textAlignment w:val="center"/>
                    <w:rPr>
                      <w:rFonts w:ascii="Times New Roman" w:eastAsia="思源黑体" w:hAnsi="Times New Roman" w:cs="Times New Roman"/>
                      <w:color w:val="000000"/>
                      <w:sz w:val="22"/>
                    </w:rPr>
                  </w:pPr>
                  <w:r w:rsidRPr="00383035">
                    <w:rPr>
                      <w:rFonts w:ascii="Times New Roman" w:eastAsia="思源黑体" w:hAnsi="Times New Roman" w:cs="Times New Roman"/>
                      <w:color w:val="000000"/>
                      <w:kern w:val="0"/>
                      <w:sz w:val="22"/>
                      <w:lang w:bidi="ar"/>
                    </w:rPr>
                    <w:t>储存湿度（</w:t>
                  </w:r>
                  <w:r w:rsidRPr="00383035">
                    <w:rPr>
                      <w:rFonts w:ascii="Times New Roman" w:eastAsia="思源黑体" w:hAnsi="Times New Roman" w:cs="Times New Roman"/>
                      <w:color w:val="000000"/>
                      <w:kern w:val="0"/>
                      <w:sz w:val="22"/>
                      <w:lang w:bidi="ar"/>
                    </w:rPr>
                    <w:t>RH</w:t>
                  </w:r>
                  <w:r w:rsidRPr="00383035">
                    <w:rPr>
                      <w:rFonts w:ascii="Times New Roman" w:eastAsia="思源黑体" w:hAnsi="Times New Roman" w:cs="Times New Roman"/>
                      <w:color w:val="000000"/>
                      <w:kern w:val="0"/>
                      <w:sz w:val="22"/>
                      <w:lang w:bidi="ar"/>
                    </w:rPr>
                    <w:t>）</w:t>
                  </w:r>
                </w:p>
              </w:tc>
              <w:tc>
                <w:tcPr>
                  <w:tcW w:w="2872" w:type="dxa"/>
                  <w:tcBorders>
                    <w:top w:val="single" w:sz="4" w:space="0" w:color="000000"/>
                    <w:left w:val="single" w:sz="4" w:space="0" w:color="000000"/>
                    <w:bottom w:val="single" w:sz="4" w:space="0" w:color="000000"/>
                    <w:right w:val="single" w:sz="4" w:space="0" w:color="000000"/>
                  </w:tcBorders>
                  <w:shd w:val="clear" w:color="auto" w:fill="FFFFFF"/>
                  <w:noWrap/>
                  <w:tcMar>
                    <w:left w:w="24" w:type="dxa"/>
                  </w:tcMar>
                  <w:vAlign w:val="center"/>
                </w:tcPr>
                <w:p w:rsidR="007346E5" w:rsidRPr="00383035" w:rsidRDefault="00CE4DBD" w:rsidP="00F11340">
                  <w:pPr>
                    <w:widowControl/>
                    <w:jc w:val="center"/>
                    <w:textAlignment w:val="center"/>
                    <w:rPr>
                      <w:rFonts w:ascii="Times New Roman" w:eastAsia="思源黑体" w:hAnsi="Times New Roman" w:cs="Times New Roman"/>
                      <w:color w:val="000000"/>
                      <w:sz w:val="22"/>
                    </w:rPr>
                  </w:pPr>
                  <w:r w:rsidRPr="00383035">
                    <w:rPr>
                      <w:rFonts w:ascii="Times New Roman" w:eastAsia="思源黑体" w:hAnsi="Times New Roman" w:cs="Times New Roman"/>
                      <w:color w:val="000000"/>
                      <w:kern w:val="0"/>
                      <w:sz w:val="22"/>
                      <w:lang w:bidi="ar"/>
                    </w:rPr>
                    <w:t>10%</w:t>
                  </w:r>
                  <w:r w:rsidRPr="00383035">
                    <w:rPr>
                      <w:rFonts w:ascii="Times New Roman" w:eastAsia="思源黑体" w:hAnsi="Times New Roman" w:cs="Times New Roman"/>
                      <w:color w:val="000000"/>
                      <w:kern w:val="0"/>
                      <w:sz w:val="22"/>
                      <w:lang w:bidi="ar"/>
                    </w:rPr>
                    <w:t>～</w:t>
                  </w:r>
                  <w:r w:rsidRPr="00383035">
                    <w:rPr>
                      <w:rFonts w:ascii="Times New Roman" w:eastAsia="思源黑体" w:hAnsi="Times New Roman" w:cs="Times New Roman"/>
                      <w:color w:val="000000"/>
                      <w:kern w:val="0"/>
                      <w:sz w:val="22"/>
                      <w:lang w:bidi="ar"/>
                    </w:rPr>
                    <w:t>85%</w:t>
                  </w:r>
                </w:p>
              </w:tc>
            </w:tr>
            <w:tr w:rsidR="007346E5" w:rsidRPr="00383035">
              <w:trPr>
                <w:trHeight w:val="312"/>
              </w:trPr>
              <w:tc>
                <w:tcPr>
                  <w:tcW w:w="3059" w:type="dxa"/>
                  <w:tcBorders>
                    <w:top w:val="single" w:sz="4" w:space="0" w:color="000000"/>
                    <w:left w:val="single" w:sz="4" w:space="0" w:color="000000"/>
                    <w:bottom w:val="single" w:sz="4" w:space="0" w:color="000000"/>
                    <w:right w:val="single" w:sz="4" w:space="0" w:color="000000"/>
                  </w:tcBorders>
                  <w:shd w:val="clear" w:color="auto" w:fill="FFFFFF"/>
                  <w:tcMar>
                    <w:left w:w="24" w:type="dxa"/>
                  </w:tcMar>
                  <w:vAlign w:val="center"/>
                </w:tcPr>
                <w:p w:rsidR="007346E5" w:rsidRPr="00383035" w:rsidRDefault="00CE4DBD" w:rsidP="00F11340">
                  <w:pPr>
                    <w:widowControl/>
                    <w:jc w:val="left"/>
                    <w:textAlignment w:val="center"/>
                    <w:rPr>
                      <w:rFonts w:ascii="Times New Roman" w:eastAsia="思源黑体" w:hAnsi="Times New Roman" w:cs="Times New Roman"/>
                      <w:color w:val="000000"/>
                      <w:sz w:val="22"/>
                    </w:rPr>
                  </w:pPr>
                  <w:r w:rsidRPr="00383035">
                    <w:rPr>
                      <w:rFonts w:ascii="Times New Roman" w:eastAsia="思源黑体" w:hAnsi="Times New Roman" w:cs="Times New Roman"/>
                      <w:color w:val="000000"/>
                      <w:kern w:val="0"/>
                      <w:sz w:val="22"/>
                      <w:lang w:bidi="ar"/>
                    </w:rPr>
                    <w:t>工作湿度（</w:t>
                  </w:r>
                  <w:r w:rsidRPr="00383035">
                    <w:rPr>
                      <w:rFonts w:ascii="Times New Roman" w:eastAsia="思源黑体" w:hAnsi="Times New Roman" w:cs="Times New Roman"/>
                      <w:color w:val="000000"/>
                      <w:kern w:val="0"/>
                      <w:sz w:val="22"/>
                      <w:lang w:bidi="ar"/>
                    </w:rPr>
                    <w:t>RH</w:t>
                  </w:r>
                  <w:r w:rsidRPr="00383035">
                    <w:rPr>
                      <w:rFonts w:ascii="Times New Roman" w:eastAsia="思源黑体" w:hAnsi="Times New Roman" w:cs="Times New Roman"/>
                      <w:color w:val="000000"/>
                      <w:kern w:val="0"/>
                      <w:sz w:val="22"/>
                      <w:lang w:bidi="ar"/>
                    </w:rPr>
                    <w:t>）</w:t>
                  </w:r>
                </w:p>
              </w:tc>
              <w:tc>
                <w:tcPr>
                  <w:tcW w:w="2872" w:type="dxa"/>
                  <w:tcBorders>
                    <w:top w:val="single" w:sz="4" w:space="0" w:color="000000"/>
                    <w:left w:val="single" w:sz="4" w:space="0" w:color="000000"/>
                    <w:bottom w:val="single" w:sz="4" w:space="0" w:color="000000"/>
                    <w:right w:val="single" w:sz="4" w:space="0" w:color="000000"/>
                  </w:tcBorders>
                  <w:shd w:val="clear" w:color="auto" w:fill="FFFFFF"/>
                  <w:noWrap/>
                  <w:tcMar>
                    <w:left w:w="24" w:type="dxa"/>
                  </w:tcMar>
                  <w:vAlign w:val="center"/>
                </w:tcPr>
                <w:p w:rsidR="007346E5" w:rsidRPr="00383035" w:rsidRDefault="00CE4DBD" w:rsidP="00F11340">
                  <w:pPr>
                    <w:widowControl/>
                    <w:jc w:val="center"/>
                    <w:textAlignment w:val="center"/>
                    <w:rPr>
                      <w:rFonts w:ascii="Times New Roman" w:eastAsia="思源黑体" w:hAnsi="Times New Roman" w:cs="Times New Roman"/>
                      <w:color w:val="000000"/>
                      <w:sz w:val="22"/>
                    </w:rPr>
                  </w:pPr>
                  <w:r w:rsidRPr="00383035">
                    <w:rPr>
                      <w:rFonts w:ascii="Times New Roman" w:eastAsia="思源黑体" w:hAnsi="Times New Roman" w:cs="Times New Roman"/>
                      <w:color w:val="000000"/>
                      <w:kern w:val="0"/>
                      <w:sz w:val="22"/>
                      <w:lang w:bidi="ar"/>
                    </w:rPr>
                    <w:t>10%</w:t>
                  </w:r>
                  <w:r w:rsidRPr="00383035">
                    <w:rPr>
                      <w:rFonts w:ascii="Times New Roman" w:eastAsia="思源黑体" w:hAnsi="Times New Roman" w:cs="Times New Roman"/>
                      <w:color w:val="000000"/>
                      <w:kern w:val="0"/>
                      <w:sz w:val="22"/>
                      <w:lang w:bidi="ar"/>
                    </w:rPr>
                    <w:t>～</w:t>
                  </w:r>
                  <w:r w:rsidRPr="00383035">
                    <w:rPr>
                      <w:rFonts w:ascii="Times New Roman" w:eastAsia="思源黑体" w:hAnsi="Times New Roman" w:cs="Times New Roman"/>
                      <w:color w:val="000000"/>
                      <w:kern w:val="0"/>
                      <w:sz w:val="22"/>
                      <w:lang w:bidi="ar"/>
                    </w:rPr>
                    <w:t>80%</w:t>
                  </w:r>
                </w:p>
              </w:tc>
            </w:tr>
            <w:tr w:rsidR="007346E5" w:rsidRPr="00383035">
              <w:trPr>
                <w:trHeight w:val="312"/>
              </w:trPr>
              <w:tc>
                <w:tcPr>
                  <w:tcW w:w="3059" w:type="dxa"/>
                  <w:tcBorders>
                    <w:top w:val="single" w:sz="4" w:space="0" w:color="000000"/>
                    <w:left w:val="single" w:sz="4" w:space="0" w:color="000000"/>
                    <w:bottom w:val="single" w:sz="4" w:space="0" w:color="000000"/>
                    <w:right w:val="single" w:sz="4" w:space="0" w:color="000000"/>
                  </w:tcBorders>
                  <w:shd w:val="clear" w:color="auto" w:fill="FFFFFF"/>
                  <w:tcMar>
                    <w:left w:w="24" w:type="dxa"/>
                  </w:tcMar>
                  <w:vAlign w:val="center"/>
                </w:tcPr>
                <w:p w:rsidR="007346E5" w:rsidRPr="00383035" w:rsidRDefault="00CE4DBD" w:rsidP="00F11340">
                  <w:pPr>
                    <w:widowControl/>
                    <w:jc w:val="left"/>
                    <w:textAlignment w:val="center"/>
                    <w:rPr>
                      <w:rFonts w:ascii="Times New Roman" w:eastAsia="思源黑体" w:hAnsi="Times New Roman" w:cs="Times New Roman"/>
                      <w:color w:val="000000"/>
                      <w:sz w:val="22"/>
                    </w:rPr>
                  </w:pPr>
                  <w:r w:rsidRPr="00383035">
                    <w:rPr>
                      <w:rFonts w:ascii="Times New Roman" w:eastAsia="思源黑体" w:hAnsi="Times New Roman" w:cs="Times New Roman"/>
                      <w:color w:val="000000"/>
                      <w:kern w:val="0"/>
                      <w:sz w:val="22"/>
                      <w:lang w:bidi="ar"/>
                    </w:rPr>
                    <w:t>防护等级（前</w:t>
                  </w:r>
                  <w:r w:rsidRPr="00383035">
                    <w:rPr>
                      <w:rFonts w:ascii="Times New Roman" w:eastAsia="思源黑体" w:hAnsi="Times New Roman" w:cs="Times New Roman"/>
                      <w:color w:val="000000"/>
                      <w:kern w:val="0"/>
                      <w:sz w:val="22"/>
                      <w:lang w:bidi="ar"/>
                    </w:rPr>
                    <w:t>/</w:t>
                  </w:r>
                  <w:r w:rsidRPr="00383035">
                    <w:rPr>
                      <w:rFonts w:ascii="Times New Roman" w:eastAsia="思源黑体" w:hAnsi="Times New Roman" w:cs="Times New Roman"/>
                      <w:color w:val="000000"/>
                      <w:kern w:val="0"/>
                      <w:sz w:val="22"/>
                      <w:lang w:bidi="ar"/>
                    </w:rPr>
                    <w:t>后）</w:t>
                  </w:r>
                </w:p>
              </w:tc>
              <w:tc>
                <w:tcPr>
                  <w:tcW w:w="2872" w:type="dxa"/>
                  <w:tcBorders>
                    <w:top w:val="single" w:sz="4" w:space="0" w:color="000000"/>
                    <w:left w:val="single" w:sz="4" w:space="0" w:color="000000"/>
                    <w:bottom w:val="single" w:sz="4" w:space="0" w:color="000000"/>
                    <w:right w:val="single" w:sz="4" w:space="0" w:color="000000"/>
                  </w:tcBorders>
                  <w:shd w:val="clear" w:color="auto" w:fill="FFFFFF"/>
                  <w:noWrap/>
                  <w:tcMar>
                    <w:left w:w="24" w:type="dxa"/>
                  </w:tcMar>
                  <w:vAlign w:val="center"/>
                </w:tcPr>
                <w:p w:rsidR="007346E5" w:rsidRPr="00383035" w:rsidRDefault="00CE4DBD" w:rsidP="00F11340">
                  <w:pPr>
                    <w:widowControl/>
                    <w:jc w:val="center"/>
                    <w:textAlignment w:val="center"/>
                    <w:rPr>
                      <w:rFonts w:ascii="Times New Roman" w:eastAsia="思源黑体" w:hAnsi="Times New Roman" w:cs="Times New Roman"/>
                      <w:color w:val="000000"/>
                      <w:sz w:val="22"/>
                    </w:rPr>
                  </w:pPr>
                  <w:r w:rsidRPr="00383035">
                    <w:rPr>
                      <w:rFonts w:ascii="Times New Roman" w:eastAsia="思源黑体" w:hAnsi="Times New Roman" w:cs="Times New Roman"/>
                      <w:color w:val="000000"/>
                      <w:kern w:val="0"/>
                      <w:sz w:val="22"/>
                      <w:lang w:bidi="ar"/>
                    </w:rPr>
                    <w:t>IP40/IP21</w:t>
                  </w:r>
                </w:p>
              </w:tc>
            </w:tr>
          </w:tbl>
          <w:p w:rsidR="007346E5" w:rsidRPr="00383035" w:rsidRDefault="007346E5" w:rsidP="00F11340">
            <w:pPr>
              <w:rPr>
                <w:rFonts w:ascii="Times New Roman" w:hAnsi="Times New Roman" w:cs="Times New Roman"/>
                <w:szCs w:val="21"/>
              </w:rPr>
            </w:pPr>
          </w:p>
          <w:p w:rsidR="007346E5" w:rsidRPr="00383035" w:rsidRDefault="007346E5" w:rsidP="00F11340">
            <w:pPr>
              <w:pStyle w:val="2"/>
              <w:rPr>
                <w:szCs w:val="21"/>
              </w:rPr>
            </w:pPr>
          </w:p>
          <w:p w:rsidR="007346E5" w:rsidRPr="00383035" w:rsidRDefault="007346E5" w:rsidP="00F11340">
            <w:pPr>
              <w:rPr>
                <w:rFonts w:ascii="Times New Roman" w:hAnsi="Times New Roman" w:cs="Times New Roman"/>
                <w:szCs w:val="21"/>
              </w:rPr>
            </w:pPr>
          </w:p>
          <w:p w:rsidR="007346E5" w:rsidRPr="00383035" w:rsidRDefault="007346E5" w:rsidP="00F11340">
            <w:pPr>
              <w:rPr>
                <w:rFonts w:ascii="Times New Roman" w:hAnsi="Times New Roman" w:cs="Times New Roman"/>
                <w:szCs w:val="21"/>
              </w:rPr>
            </w:pPr>
          </w:p>
          <w:p w:rsidR="007346E5" w:rsidRPr="00383035" w:rsidRDefault="007346E5" w:rsidP="00F11340">
            <w:pPr>
              <w:pStyle w:val="2"/>
              <w:rPr>
                <w:rFonts w:eastAsia="宋体"/>
                <w:sz w:val="21"/>
                <w:szCs w:val="21"/>
              </w:rPr>
            </w:pPr>
          </w:p>
          <w:p w:rsidR="007346E5" w:rsidRPr="00383035" w:rsidRDefault="00CE4DBD" w:rsidP="00F11340">
            <w:pPr>
              <w:pStyle w:val="2"/>
              <w:rPr>
                <w:rFonts w:eastAsia="宋体"/>
                <w:sz w:val="21"/>
                <w:szCs w:val="21"/>
              </w:rPr>
            </w:pPr>
            <w:r w:rsidRPr="00383035">
              <w:rPr>
                <w:rFonts w:eastAsia="宋体"/>
                <w:sz w:val="21"/>
                <w:szCs w:val="21"/>
              </w:rPr>
              <w:t>仪器</w:t>
            </w:r>
            <w:proofErr w:type="gramStart"/>
            <w:r w:rsidRPr="00383035">
              <w:rPr>
                <w:rFonts w:eastAsia="宋体"/>
                <w:sz w:val="21"/>
                <w:szCs w:val="21"/>
              </w:rPr>
              <w:t>最大总功耗</w:t>
            </w:r>
            <w:proofErr w:type="gramEnd"/>
            <w:r w:rsidRPr="00383035">
              <w:rPr>
                <w:rFonts w:eastAsia="宋体"/>
                <w:sz w:val="21"/>
                <w:szCs w:val="21"/>
              </w:rPr>
              <w:t>＜</w:t>
            </w:r>
            <w:r w:rsidRPr="00383035">
              <w:rPr>
                <w:rFonts w:eastAsia="宋体"/>
                <w:sz w:val="21"/>
                <w:szCs w:val="21"/>
              </w:rPr>
              <w:t>11KW</w:t>
            </w:r>
            <w:r w:rsidRPr="00383035">
              <w:rPr>
                <w:rFonts w:eastAsia="宋体"/>
                <w:sz w:val="21"/>
                <w:szCs w:val="21"/>
              </w:rPr>
              <w:t>。</w:t>
            </w:r>
          </w:p>
          <w:p w:rsidR="007346E5" w:rsidRPr="00383035" w:rsidRDefault="00CE4DBD" w:rsidP="00F11340">
            <w:pPr>
              <w:pStyle w:val="2"/>
              <w:rPr>
                <w:rFonts w:eastAsiaTheme="minorEastAsia"/>
                <w:sz w:val="21"/>
                <w:szCs w:val="21"/>
              </w:rPr>
            </w:pPr>
            <w:r w:rsidRPr="00383035">
              <w:rPr>
                <w:rFonts w:eastAsiaTheme="minorEastAsia"/>
                <w:sz w:val="21"/>
                <w:szCs w:val="21"/>
              </w:rPr>
              <w:t>仪器采用先进的技术和系统结构，提高系统可靠性和安全性，不会对其他子系统造成安全影响和环境影响。减少故障带来的影响，具备模块设计，具备扩展能力，采用统一的控制管理系统，可以灵活操作。</w:t>
            </w:r>
          </w:p>
          <w:p w:rsidR="007346E5" w:rsidRPr="00383035" w:rsidRDefault="00CE4DBD" w:rsidP="00F11340">
            <w:pPr>
              <w:pStyle w:val="2"/>
              <w:rPr>
                <w:bCs/>
                <w:szCs w:val="21"/>
              </w:rPr>
            </w:pPr>
            <w:r w:rsidRPr="00383035">
              <w:rPr>
                <w:rFonts w:eastAsiaTheme="minorEastAsia"/>
                <w:sz w:val="21"/>
                <w:szCs w:val="21"/>
              </w:rPr>
              <w:t>系统的设计还充分考虑到防雷、配电等影响系统工作可靠性的因素，使系统安全、可靠、稳定运行。系统具有过压、过流、防雷、防静电多重保护功能。</w:t>
            </w:r>
          </w:p>
        </w:tc>
      </w:tr>
      <w:tr w:rsidR="007346E5" w:rsidRPr="00383035" w:rsidTr="00F11340">
        <w:trPr>
          <w:cantSplit/>
          <w:trHeight w:val="449"/>
        </w:trPr>
        <w:tc>
          <w:tcPr>
            <w:tcW w:w="850" w:type="dxa"/>
            <w:vMerge w:val="restart"/>
            <w:vAlign w:val="center"/>
          </w:tcPr>
          <w:p w:rsidR="007346E5" w:rsidRPr="00383035" w:rsidRDefault="00CE4DBD" w:rsidP="00F11340">
            <w:pPr>
              <w:spacing w:line="360" w:lineRule="exact"/>
              <w:ind w:left="120"/>
              <w:jc w:val="center"/>
              <w:rPr>
                <w:rFonts w:ascii="Times New Roman" w:hAnsi="Times New Roman" w:cs="Times New Roman"/>
                <w:bCs/>
                <w:spacing w:val="16"/>
                <w:sz w:val="28"/>
                <w:szCs w:val="28"/>
              </w:rPr>
            </w:pPr>
            <w:r w:rsidRPr="00383035">
              <w:rPr>
                <w:rFonts w:ascii="Times New Roman" w:hAnsi="Times New Roman" w:cs="Times New Roman"/>
                <w:bCs/>
                <w:spacing w:val="16"/>
                <w:sz w:val="28"/>
                <w:szCs w:val="28"/>
              </w:rPr>
              <w:t>开放共享设想</w:t>
            </w:r>
          </w:p>
        </w:tc>
        <w:tc>
          <w:tcPr>
            <w:tcW w:w="4982" w:type="dxa"/>
            <w:gridSpan w:val="7"/>
            <w:vAlign w:val="center"/>
          </w:tcPr>
          <w:p w:rsidR="007346E5" w:rsidRPr="00383035" w:rsidRDefault="00CE4DBD" w:rsidP="00F11340">
            <w:pPr>
              <w:ind w:firstLineChars="50" w:firstLine="105"/>
              <w:rPr>
                <w:rFonts w:ascii="Times New Roman" w:hAnsi="Times New Roman" w:cs="Times New Roman"/>
                <w:szCs w:val="21"/>
              </w:rPr>
            </w:pPr>
            <w:r w:rsidRPr="00383035">
              <w:rPr>
                <w:rFonts w:ascii="Times New Roman" w:hAnsi="Times New Roman" w:cs="Times New Roman"/>
                <w:szCs w:val="21"/>
              </w:rPr>
              <w:t>是否愿意开展大型仪器设备校内外开放共享</w:t>
            </w:r>
          </w:p>
        </w:tc>
        <w:tc>
          <w:tcPr>
            <w:tcW w:w="2131" w:type="dxa"/>
            <w:gridSpan w:val="3"/>
            <w:vAlign w:val="center"/>
          </w:tcPr>
          <w:p w:rsidR="007346E5" w:rsidRPr="00383035" w:rsidRDefault="00CE4DBD" w:rsidP="00F11340">
            <w:pPr>
              <w:ind w:firstLineChars="50" w:firstLine="105"/>
              <w:rPr>
                <w:rFonts w:ascii="Times New Roman" w:hAnsi="Times New Roman" w:cs="Times New Roman"/>
                <w:szCs w:val="21"/>
              </w:rPr>
            </w:pPr>
            <w:r w:rsidRPr="00383035">
              <w:rPr>
                <w:rFonts w:ascii="Times New Roman" w:hAnsi="Times New Roman" w:cs="Times New Roman"/>
                <w:szCs w:val="21"/>
              </w:rPr>
              <w:t>愿意（</w:t>
            </w:r>
            <w:r w:rsidRPr="00383035">
              <w:rPr>
                <w:rFonts w:ascii="Times New Roman" w:hAnsi="Times New Roman" w:cs="Times New Roman"/>
                <w:szCs w:val="21"/>
              </w:rPr>
              <w:t>√</w:t>
            </w:r>
            <w:r w:rsidRPr="00383035">
              <w:rPr>
                <w:rFonts w:ascii="Times New Roman" w:hAnsi="Times New Roman" w:cs="Times New Roman"/>
                <w:szCs w:val="21"/>
              </w:rPr>
              <w:t>）</w:t>
            </w:r>
          </w:p>
        </w:tc>
        <w:tc>
          <w:tcPr>
            <w:tcW w:w="1716" w:type="dxa"/>
            <w:gridSpan w:val="3"/>
            <w:vAlign w:val="center"/>
          </w:tcPr>
          <w:p w:rsidR="007346E5" w:rsidRPr="00383035" w:rsidRDefault="00CE4DBD" w:rsidP="00F11340">
            <w:pPr>
              <w:ind w:firstLineChars="50" w:firstLine="105"/>
              <w:rPr>
                <w:rFonts w:ascii="Times New Roman" w:hAnsi="Times New Roman" w:cs="Times New Roman"/>
                <w:szCs w:val="21"/>
              </w:rPr>
            </w:pPr>
            <w:r w:rsidRPr="00383035">
              <w:rPr>
                <w:rFonts w:ascii="Times New Roman" w:hAnsi="Times New Roman" w:cs="Times New Roman"/>
                <w:szCs w:val="21"/>
              </w:rPr>
              <w:t>不愿意（）</w:t>
            </w:r>
          </w:p>
        </w:tc>
      </w:tr>
      <w:tr w:rsidR="007346E5" w:rsidRPr="00383035" w:rsidTr="00F11340">
        <w:trPr>
          <w:cantSplit/>
          <w:trHeight w:val="555"/>
        </w:trPr>
        <w:tc>
          <w:tcPr>
            <w:tcW w:w="850" w:type="dxa"/>
            <w:vMerge/>
          </w:tcPr>
          <w:p w:rsidR="007346E5" w:rsidRPr="00383035" w:rsidRDefault="007346E5" w:rsidP="00F11340">
            <w:pPr>
              <w:spacing w:line="360" w:lineRule="exact"/>
              <w:ind w:left="120"/>
              <w:rPr>
                <w:rFonts w:ascii="Times New Roman" w:hAnsi="Times New Roman" w:cs="Times New Roman"/>
                <w:bCs/>
                <w:spacing w:val="16"/>
                <w:sz w:val="28"/>
                <w:szCs w:val="28"/>
              </w:rPr>
            </w:pPr>
          </w:p>
        </w:tc>
        <w:tc>
          <w:tcPr>
            <w:tcW w:w="4982" w:type="dxa"/>
            <w:gridSpan w:val="7"/>
            <w:vAlign w:val="center"/>
          </w:tcPr>
          <w:p w:rsidR="007346E5" w:rsidRPr="00383035" w:rsidRDefault="00CE4DBD" w:rsidP="00F11340">
            <w:pPr>
              <w:ind w:firstLineChars="50" w:firstLine="105"/>
              <w:rPr>
                <w:rFonts w:ascii="Times New Roman" w:hAnsi="Times New Roman" w:cs="Times New Roman"/>
                <w:szCs w:val="21"/>
              </w:rPr>
            </w:pPr>
            <w:r w:rsidRPr="00383035">
              <w:rPr>
                <w:rFonts w:ascii="Times New Roman" w:hAnsi="Times New Roman" w:cs="Times New Roman"/>
                <w:szCs w:val="21"/>
              </w:rPr>
              <w:t>是否愿意纳入浙江省大型科学仪器设备协作平台</w:t>
            </w:r>
          </w:p>
        </w:tc>
        <w:tc>
          <w:tcPr>
            <w:tcW w:w="2131" w:type="dxa"/>
            <w:gridSpan w:val="3"/>
            <w:vAlign w:val="center"/>
          </w:tcPr>
          <w:p w:rsidR="007346E5" w:rsidRPr="00383035" w:rsidRDefault="00CE4DBD" w:rsidP="00F11340">
            <w:pPr>
              <w:ind w:firstLineChars="50" w:firstLine="105"/>
              <w:rPr>
                <w:rFonts w:ascii="Times New Roman" w:hAnsi="Times New Roman" w:cs="Times New Roman"/>
                <w:szCs w:val="21"/>
              </w:rPr>
            </w:pPr>
            <w:r w:rsidRPr="00383035">
              <w:rPr>
                <w:rFonts w:ascii="Times New Roman" w:hAnsi="Times New Roman" w:cs="Times New Roman"/>
                <w:szCs w:val="21"/>
              </w:rPr>
              <w:t>愿意（</w:t>
            </w:r>
            <w:r w:rsidRPr="00383035">
              <w:rPr>
                <w:rFonts w:ascii="Times New Roman" w:hAnsi="Times New Roman" w:cs="Times New Roman"/>
                <w:szCs w:val="21"/>
              </w:rPr>
              <w:t>√</w:t>
            </w:r>
            <w:r w:rsidRPr="00383035">
              <w:rPr>
                <w:rFonts w:ascii="Times New Roman" w:hAnsi="Times New Roman" w:cs="Times New Roman"/>
                <w:szCs w:val="21"/>
              </w:rPr>
              <w:t>）</w:t>
            </w:r>
          </w:p>
        </w:tc>
        <w:tc>
          <w:tcPr>
            <w:tcW w:w="1716" w:type="dxa"/>
            <w:gridSpan w:val="3"/>
            <w:vAlign w:val="center"/>
          </w:tcPr>
          <w:p w:rsidR="007346E5" w:rsidRPr="00383035" w:rsidRDefault="00CE4DBD" w:rsidP="00F11340">
            <w:pPr>
              <w:ind w:firstLineChars="50" w:firstLine="105"/>
              <w:rPr>
                <w:rFonts w:ascii="Times New Roman" w:hAnsi="Times New Roman" w:cs="Times New Roman"/>
                <w:szCs w:val="21"/>
              </w:rPr>
            </w:pPr>
            <w:r w:rsidRPr="00383035">
              <w:rPr>
                <w:rFonts w:ascii="Times New Roman" w:hAnsi="Times New Roman" w:cs="Times New Roman"/>
                <w:szCs w:val="21"/>
              </w:rPr>
              <w:t>不愿意（）</w:t>
            </w:r>
          </w:p>
        </w:tc>
      </w:tr>
      <w:tr w:rsidR="007346E5" w:rsidRPr="00383035" w:rsidTr="00F11340">
        <w:trPr>
          <w:cantSplit/>
        </w:trPr>
        <w:tc>
          <w:tcPr>
            <w:tcW w:w="850" w:type="dxa"/>
            <w:vMerge/>
          </w:tcPr>
          <w:p w:rsidR="007346E5" w:rsidRPr="00383035" w:rsidRDefault="007346E5" w:rsidP="00F11340">
            <w:pPr>
              <w:spacing w:line="360" w:lineRule="exact"/>
              <w:ind w:left="120"/>
              <w:rPr>
                <w:rFonts w:ascii="Times New Roman" w:hAnsi="Times New Roman" w:cs="Times New Roman"/>
                <w:bCs/>
                <w:spacing w:val="16"/>
                <w:sz w:val="28"/>
                <w:szCs w:val="28"/>
              </w:rPr>
            </w:pPr>
          </w:p>
        </w:tc>
        <w:tc>
          <w:tcPr>
            <w:tcW w:w="8829" w:type="dxa"/>
            <w:gridSpan w:val="13"/>
          </w:tcPr>
          <w:p w:rsidR="007346E5" w:rsidRPr="00383035" w:rsidRDefault="00CE4DBD" w:rsidP="00F11340">
            <w:pPr>
              <w:ind w:firstLineChars="50" w:firstLine="105"/>
              <w:rPr>
                <w:rFonts w:ascii="Times New Roman" w:hAnsi="Times New Roman" w:cs="Times New Roman"/>
                <w:szCs w:val="21"/>
              </w:rPr>
            </w:pPr>
            <w:r w:rsidRPr="00383035">
              <w:rPr>
                <w:rFonts w:ascii="Times New Roman" w:hAnsi="Times New Roman" w:cs="Times New Roman"/>
                <w:szCs w:val="21"/>
              </w:rPr>
              <w:t>其他设想：</w:t>
            </w:r>
          </w:p>
          <w:p w:rsidR="007346E5" w:rsidRPr="00383035" w:rsidRDefault="00CE4DBD" w:rsidP="00F11340">
            <w:pPr>
              <w:rPr>
                <w:rFonts w:ascii="Times New Roman" w:hAnsi="Times New Roman" w:cs="Times New Roman"/>
                <w:szCs w:val="21"/>
              </w:rPr>
            </w:pPr>
            <w:r w:rsidRPr="00383035">
              <w:rPr>
                <w:rFonts w:ascii="Times New Roman" w:hAnsi="Times New Roman" w:cs="Times New Roman"/>
                <w:b/>
                <w:bCs/>
                <w:szCs w:val="21"/>
              </w:rPr>
              <w:t>学术研究共享：</w:t>
            </w:r>
            <w:r w:rsidRPr="00383035">
              <w:rPr>
                <w:rFonts w:ascii="Times New Roman" w:hAnsi="Times New Roman" w:cs="Times New Roman"/>
                <w:szCs w:val="21"/>
              </w:rPr>
              <w:t>将大屏设备和相关的软件平台开放给学术界，供研究人员使用。他们可以利用大屏进行数据可视化、模拟实验和科研展示，促进学术交流和合作。</w:t>
            </w:r>
          </w:p>
          <w:p w:rsidR="007346E5" w:rsidRPr="00383035" w:rsidRDefault="00CE4DBD" w:rsidP="00F11340">
            <w:pPr>
              <w:rPr>
                <w:rFonts w:ascii="Times New Roman" w:hAnsi="Times New Roman" w:cs="Times New Roman"/>
                <w:szCs w:val="21"/>
              </w:rPr>
            </w:pPr>
            <w:r w:rsidRPr="00383035">
              <w:rPr>
                <w:rFonts w:ascii="Times New Roman" w:hAnsi="Times New Roman" w:cs="Times New Roman"/>
                <w:b/>
                <w:bCs/>
                <w:szCs w:val="21"/>
              </w:rPr>
              <w:t>教育资源共享：</w:t>
            </w:r>
            <w:r w:rsidRPr="00383035">
              <w:rPr>
                <w:rFonts w:ascii="Times New Roman" w:hAnsi="Times New Roman" w:cs="Times New Roman"/>
                <w:szCs w:val="21"/>
              </w:rPr>
              <w:t>将大屏设备与教学内容相结合，开放给教育机构、教师和学生使用。教师可以借助大屏进行虚拟仿真教学、知识展示和互动指导，提升教学效果。学生可以通过大屏参与学习、实践和讨论，提高对知识的理解和应用能力。</w:t>
            </w:r>
          </w:p>
          <w:p w:rsidR="007346E5" w:rsidRPr="00383035" w:rsidRDefault="00CE4DBD" w:rsidP="00F11340">
            <w:pPr>
              <w:rPr>
                <w:rFonts w:ascii="Times New Roman" w:hAnsi="Times New Roman" w:cs="Times New Roman"/>
                <w:szCs w:val="21"/>
              </w:rPr>
            </w:pPr>
            <w:r w:rsidRPr="00383035">
              <w:rPr>
                <w:rFonts w:ascii="Times New Roman" w:hAnsi="Times New Roman" w:cs="Times New Roman"/>
                <w:b/>
                <w:bCs/>
                <w:szCs w:val="21"/>
              </w:rPr>
              <w:t>社区服务共享：</w:t>
            </w:r>
            <w:r w:rsidRPr="00383035">
              <w:rPr>
                <w:rFonts w:ascii="Times New Roman" w:hAnsi="Times New Roman" w:cs="Times New Roman"/>
                <w:szCs w:val="21"/>
              </w:rPr>
              <w:t>将大屏设备投入社区教育、公益活动和科普推广中。例如，在社区举办公益讲座、科技展览或文化活动时，可以运用大屏进行信息展示、互动体验和知识普及，让更多人受益于先进的教育技术和科学知识。</w:t>
            </w:r>
          </w:p>
          <w:p w:rsidR="007346E5" w:rsidRPr="00383035" w:rsidRDefault="00CE4DBD" w:rsidP="00F11340">
            <w:pPr>
              <w:rPr>
                <w:rFonts w:ascii="Times New Roman" w:hAnsi="Times New Roman" w:cs="Times New Roman"/>
                <w:szCs w:val="21"/>
              </w:rPr>
            </w:pPr>
            <w:r w:rsidRPr="00383035">
              <w:rPr>
                <w:rFonts w:ascii="Times New Roman" w:hAnsi="Times New Roman" w:cs="Times New Roman"/>
                <w:b/>
                <w:bCs/>
                <w:szCs w:val="21"/>
              </w:rPr>
              <w:t>创新创业支持：</w:t>
            </w:r>
            <w:r w:rsidRPr="00383035">
              <w:rPr>
                <w:rFonts w:ascii="Times New Roman" w:hAnsi="Times New Roman" w:cs="Times New Roman"/>
                <w:szCs w:val="21"/>
              </w:rPr>
              <w:t>为创新创业团队提供开放共享的大屏设备，帮助他们展示项目成果、产品演示和商业模型。这将为创新创业者提供一个强大的平台，吸引投资者、合作伙伴和用户，并推动科技创新与产业发展。</w:t>
            </w:r>
          </w:p>
          <w:p w:rsidR="007346E5" w:rsidRPr="00383035" w:rsidRDefault="00CE4DBD" w:rsidP="00F11340">
            <w:pPr>
              <w:rPr>
                <w:rFonts w:ascii="Times New Roman" w:hAnsi="Times New Roman" w:cs="Times New Roman"/>
                <w:szCs w:val="21"/>
              </w:rPr>
            </w:pPr>
            <w:r w:rsidRPr="00383035">
              <w:rPr>
                <w:rFonts w:ascii="Times New Roman" w:hAnsi="Times New Roman" w:cs="Times New Roman"/>
                <w:b/>
                <w:bCs/>
                <w:szCs w:val="21"/>
              </w:rPr>
              <w:t>数据开放共享：</w:t>
            </w:r>
            <w:r w:rsidRPr="00383035">
              <w:rPr>
                <w:rFonts w:ascii="Times New Roman" w:hAnsi="Times New Roman" w:cs="Times New Roman"/>
                <w:szCs w:val="21"/>
              </w:rPr>
              <w:t>提供与大屏相关的数据集和算法库，供研究人员、开发者和学生使用。这将促进数据科学的发展，加速人工智能算法的研究和应用，以及培养数据分析和机器学习的人才。</w:t>
            </w:r>
          </w:p>
          <w:p w:rsidR="00F11340" w:rsidRPr="004427EA" w:rsidRDefault="00CE4DBD" w:rsidP="004427EA">
            <w:pPr>
              <w:ind w:firstLineChars="50" w:firstLine="105"/>
              <w:rPr>
                <w:rFonts w:ascii="Times New Roman" w:hAnsi="Times New Roman" w:cs="Times New Roman"/>
                <w:szCs w:val="21"/>
              </w:rPr>
            </w:pPr>
            <w:r w:rsidRPr="00383035">
              <w:rPr>
                <w:rFonts w:ascii="Times New Roman" w:hAnsi="Times New Roman" w:cs="Times New Roman"/>
                <w:szCs w:val="21"/>
              </w:rPr>
              <w:t>通过开放共享大数据人工智能可视化</w:t>
            </w:r>
            <w:r w:rsidRPr="00383035">
              <w:rPr>
                <w:rFonts w:ascii="Times New Roman" w:hAnsi="Times New Roman" w:cs="Times New Roman"/>
                <w:szCs w:val="21"/>
              </w:rPr>
              <w:t>LED</w:t>
            </w:r>
            <w:r w:rsidRPr="00383035">
              <w:rPr>
                <w:rFonts w:ascii="Times New Roman" w:hAnsi="Times New Roman" w:cs="Times New Roman"/>
                <w:szCs w:val="21"/>
              </w:rPr>
              <w:t>大屏设想，可以促进教育、科研和社会服务的广泛参与和互动，实现资源优化配置、知识共享和创新驱动的目标。</w:t>
            </w:r>
          </w:p>
        </w:tc>
      </w:tr>
      <w:tr w:rsidR="007346E5" w:rsidRPr="00383035" w:rsidTr="00F11340">
        <w:tblPrEx>
          <w:tblBorders>
            <w:left w:val="single" w:sz="6" w:space="0" w:color="auto"/>
            <w:right w:val="single" w:sz="6" w:space="0" w:color="auto"/>
            <w:insideH w:val="single" w:sz="6" w:space="0" w:color="auto"/>
            <w:insideV w:val="single" w:sz="6" w:space="0" w:color="auto"/>
          </w:tblBorders>
        </w:tblPrEx>
        <w:trPr>
          <w:cantSplit/>
        </w:trPr>
        <w:tc>
          <w:tcPr>
            <w:tcW w:w="850" w:type="dxa"/>
            <w:vMerge w:val="restart"/>
            <w:tcBorders>
              <w:top w:val="single" w:sz="4" w:space="0" w:color="auto"/>
              <w:right w:val="single" w:sz="4" w:space="0" w:color="auto"/>
            </w:tcBorders>
            <w:textDirection w:val="tbRlV"/>
            <w:vAlign w:val="center"/>
          </w:tcPr>
          <w:p w:rsidR="007346E5" w:rsidRPr="00383035" w:rsidRDefault="00CE4DBD" w:rsidP="00F11340">
            <w:pPr>
              <w:spacing w:line="360" w:lineRule="exact"/>
              <w:ind w:left="113" w:right="113"/>
              <w:jc w:val="center"/>
              <w:rPr>
                <w:rFonts w:ascii="Times New Roman" w:hAnsi="Times New Roman" w:cs="Times New Roman"/>
                <w:b/>
                <w:bCs/>
                <w:szCs w:val="28"/>
              </w:rPr>
            </w:pPr>
            <w:r w:rsidRPr="00383035">
              <w:rPr>
                <w:rFonts w:ascii="Times New Roman" w:hAnsi="Times New Roman" w:cs="Times New Roman"/>
                <w:bCs/>
                <w:spacing w:val="16"/>
                <w:sz w:val="28"/>
                <w:szCs w:val="28"/>
              </w:rPr>
              <w:lastRenderedPageBreak/>
              <w:t>专家组论证意见</w:t>
            </w:r>
          </w:p>
        </w:tc>
        <w:tc>
          <w:tcPr>
            <w:tcW w:w="8829" w:type="dxa"/>
            <w:gridSpan w:val="13"/>
            <w:tcBorders>
              <w:top w:val="single" w:sz="4" w:space="0" w:color="auto"/>
              <w:left w:val="single" w:sz="4" w:space="0" w:color="auto"/>
              <w:bottom w:val="single" w:sz="4" w:space="0" w:color="auto"/>
            </w:tcBorders>
          </w:tcPr>
          <w:p w:rsidR="0086156A" w:rsidRPr="0086156A" w:rsidRDefault="0086156A" w:rsidP="00F11340">
            <w:pPr>
              <w:spacing w:line="360" w:lineRule="auto"/>
              <w:ind w:rightChars="60" w:right="126" w:firstLine="420"/>
              <w:rPr>
                <w:rFonts w:ascii="Times New Roman" w:hAnsi="Times New Roman" w:cs="Times New Roman"/>
                <w:color w:val="000000"/>
                <w:sz w:val="24"/>
                <w:szCs w:val="21"/>
              </w:rPr>
            </w:pPr>
          </w:p>
          <w:p w:rsidR="0086156A" w:rsidRPr="0086156A" w:rsidRDefault="0086156A" w:rsidP="00F11340">
            <w:pPr>
              <w:spacing w:line="360" w:lineRule="auto"/>
              <w:ind w:rightChars="60" w:right="126" w:firstLine="420"/>
              <w:rPr>
                <w:rFonts w:ascii="Times New Roman" w:hAnsi="Times New Roman" w:cs="Times New Roman"/>
                <w:color w:val="000000"/>
                <w:sz w:val="24"/>
                <w:szCs w:val="21"/>
              </w:rPr>
            </w:pPr>
            <w:r w:rsidRPr="0086156A">
              <w:rPr>
                <w:rFonts w:ascii="Times New Roman" w:hAnsi="Times New Roman" w:cs="Times New Roman"/>
                <w:color w:val="000000"/>
                <w:sz w:val="24"/>
                <w:szCs w:val="21"/>
              </w:rPr>
              <w:t>2023</w:t>
            </w:r>
            <w:r w:rsidRPr="0086156A">
              <w:rPr>
                <w:rFonts w:ascii="Times New Roman" w:hAnsi="Times New Roman" w:cs="Times New Roman"/>
                <w:color w:val="000000"/>
                <w:sz w:val="24"/>
                <w:szCs w:val="21"/>
              </w:rPr>
              <w:t>年</w:t>
            </w:r>
            <w:r w:rsidRPr="0086156A">
              <w:rPr>
                <w:rFonts w:ascii="Times New Roman" w:hAnsi="Times New Roman" w:cs="Times New Roman"/>
                <w:color w:val="000000"/>
                <w:sz w:val="24"/>
                <w:szCs w:val="21"/>
              </w:rPr>
              <w:t>8</w:t>
            </w:r>
            <w:r w:rsidRPr="0086156A">
              <w:rPr>
                <w:rFonts w:ascii="Times New Roman" w:hAnsi="Times New Roman" w:cs="Times New Roman"/>
                <w:color w:val="000000"/>
                <w:sz w:val="24"/>
                <w:szCs w:val="21"/>
              </w:rPr>
              <w:t>月</w:t>
            </w:r>
            <w:r w:rsidRPr="0086156A">
              <w:rPr>
                <w:rFonts w:ascii="Times New Roman" w:hAnsi="Times New Roman" w:cs="Times New Roman"/>
                <w:color w:val="000000"/>
                <w:sz w:val="24"/>
                <w:szCs w:val="21"/>
              </w:rPr>
              <w:t>21</w:t>
            </w:r>
            <w:r w:rsidRPr="0086156A">
              <w:rPr>
                <w:rFonts w:ascii="Times New Roman" w:hAnsi="Times New Roman" w:cs="Times New Roman"/>
                <w:color w:val="000000"/>
                <w:sz w:val="24"/>
                <w:szCs w:val="21"/>
              </w:rPr>
              <w:t>日，信息工程学院组织有关专家在浙江水利水电学院综合楼</w:t>
            </w:r>
            <w:r w:rsidRPr="0086156A">
              <w:rPr>
                <w:rFonts w:ascii="Times New Roman" w:hAnsi="Times New Roman" w:cs="Times New Roman"/>
                <w:color w:val="000000"/>
                <w:sz w:val="24"/>
                <w:szCs w:val="21"/>
              </w:rPr>
              <w:t>808</w:t>
            </w:r>
            <w:r w:rsidRPr="0086156A">
              <w:rPr>
                <w:rFonts w:ascii="Times New Roman" w:hAnsi="Times New Roman" w:cs="Times New Roman"/>
                <w:color w:val="000000"/>
                <w:sz w:val="24"/>
                <w:szCs w:val="21"/>
              </w:rPr>
              <w:t>召开了大数据人工智能可视化</w:t>
            </w:r>
            <w:r w:rsidRPr="0086156A">
              <w:rPr>
                <w:rFonts w:ascii="Times New Roman" w:hAnsi="Times New Roman" w:cs="Times New Roman"/>
                <w:color w:val="000000"/>
                <w:sz w:val="24"/>
                <w:szCs w:val="21"/>
              </w:rPr>
              <w:t>LED</w:t>
            </w:r>
            <w:r w:rsidRPr="0086156A">
              <w:rPr>
                <w:rFonts w:ascii="Times New Roman" w:hAnsi="Times New Roman" w:cs="Times New Roman"/>
                <w:color w:val="000000"/>
                <w:sz w:val="24"/>
                <w:szCs w:val="21"/>
              </w:rPr>
              <w:t>大屏</w:t>
            </w:r>
            <w:r w:rsidRPr="0086156A">
              <w:rPr>
                <w:rFonts w:ascii="Times New Roman" w:hAnsi="Times New Roman" w:cs="Times New Roman"/>
                <w:color w:val="000000"/>
                <w:sz w:val="24"/>
                <w:szCs w:val="21"/>
              </w:rPr>
              <w:t>P2.0</w:t>
            </w:r>
            <w:r w:rsidRPr="0086156A">
              <w:rPr>
                <w:rFonts w:ascii="Times New Roman" w:hAnsi="Times New Roman" w:cs="Times New Roman"/>
                <w:color w:val="000000"/>
                <w:sz w:val="24"/>
                <w:szCs w:val="21"/>
              </w:rPr>
              <w:t>购置论证会。与会专家听取了用户申购报告，并进行了质询和讨论，形成如下意见：</w:t>
            </w:r>
          </w:p>
          <w:p w:rsidR="0086156A" w:rsidRPr="0086156A" w:rsidRDefault="0086156A" w:rsidP="00F11340">
            <w:pPr>
              <w:spacing w:line="360" w:lineRule="auto"/>
              <w:ind w:rightChars="60" w:right="126" w:firstLine="420"/>
              <w:rPr>
                <w:rFonts w:ascii="Times New Roman" w:hAnsi="Times New Roman" w:cs="Times New Roman"/>
                <w:bCs/>
                <w:color w:val="000000"/>
                <w:sz w:val="24"/>
                <w:szCs w:val="21"/>
              </w:rPr>
            </w:pPr>
            <w:r w:rsidRPr="0086156A">
              <w:rPr>
                <w:rFonts w:ascii="Times New Roman" w:hAnsi="Times New Roman" w:cs="Times New Roman"/>
                <w:bCs/>
                <w:color w:val="000000"/>
                <w:sz w:val="24"/>
                <w:szCs w:val="21"/>
              </w:rPr>
              <w:t>虚拟仿真教学实验室里的大数据人工智能可视化</w:t>
            </w:r>
            <w:r w:rsidRPr="0086156A">
              <w:rPr>
                <w:rFonts w:ascii="Times New Roman" w:hAnsi="Times New Roman" w:cs="Times New Roman"/>
                <w:bCs/>
                <w:color w:val="000000"/>
                <w:sz w:val="24"/>
                <w:szCs w:val="21"/>
              </w:rPr>
              <w:t>LED</w:t>
            </w:r>
            <w:r w:rsidRPr="0086156A">
              <w:rPr>
                <w:rFonts w:ascii="Times New Roman" w:hAnsi="Times New Roman" w:cs="Times New Roman"/>
                <w:bCs/>
                <w:color w:val="000000"/>
                <w:sz w:val="24"/>
                <w:szCs w:val="21"/>
              </w:rPr>
              <w:t>大屏在教学、科研和校内外服务方面能够提供更具交互性、多样化和实践性的教学环境，促进知识传授、科研创新和社会服务的效果。</w:t>
            </w:r>
          </w:p>
          <w:p w:rsidR="0086156A" w:rsidRPr="0086156A" w:rsidRDefault="0086156A" w:rsidP="00F11340">
            <w:pPr>
              <w:spacing w:line="360" w:lineRule="auto"/>
              <w:ind w:rightChars="60" w:right="126" w:firstLine="420"/>
              <w:rPr>
                <w:rFonts w:ascii="Times New Roman" w:hAnsi="Times New Roman" w:cs="Times New Roman"/>
                <w:color w:val="000000"/>
                <w:sz w:val="24"/>
                <w:szCs w:val="21"/>
              </w:rPr>
            </w:pPr>
            <w:r w:rsidRPr="0086156A">
              <w:rPr>
                <w:rFonts w:ascii="Times New Roman" w:hAnsi="Times New Roman" w:cs="Times New Roman"/>
                <w:bCs/>
                <w:color w:val="000000"/>
                <w:sz w:val="24"/>
                <w:szCs w:val="21"/>
              </w:rPr>
              <w:t>大数据人工智能可视化</w:t>
            </w:r>
            <w:r w:rsidRPr="0086156A">
              <w:rPr>
                <w:rFonts w:ascii="Times New Roman" w:hAnsi="Times New Roman" w:cs="Times New Roman"/>
                <w:bCs/>
                <w:color w:val="000000"/>
                <w:sz w:val="24"/>
                <w:szCs w:val="21"/>
              </w:rPr>
              <w:t>LED</w:t>
            </w:r>
            <w:r w:rsidRPr="0086156A">
              <w:rPr>
                <w:rFonts w:ascii="Times New Roman" w:hAnsi="Times New Roman" w:cs="Times New Roman"/>
                <w:bCs/>
                <w:color w:val="000000"/>
                <w:sz w:val="24"/>
                <w:szCs w:val="21"/>
              </w:rPr>
              <w:t>大屏能有效支撑智慧水利虚拟仿真实验教学平台的建设，是有效和必需的教学和培训的硬件辅助工具。对本校来说是合理的选择。</w:t>
            </w:r>
          </w:p>
          <w:p w:rsidR="0086156A" w:rsidRPr="0086156A" w:rsidRDefault="0086156A" w:rsidP="00F11340">
            <w:pPr>
              <w:spacing w:line="360" w:lineRule="auto"/>
              <w:ind w:rightChars="60" w:right="126" w:firstLine="420"/>
              <w:rPr>
                <w:rFonts w:ascii="Times New Roman" w:hAnsi="Times New Roman" w:cs="Times New Roman"/>
                <w:color w:val="000000"/>
                <w:sz w:val="24"/>
                <w:szCs w:val="21"/>
              </w:rPr>
            </w:pPr>
          </w:p>
          <w:p w:rsidR="0086156A" w:rsidRPr="0086156A" w:rsidRDefault="0086156A" w:rsidP="00F11340">
            <w:pPr>
              <w:spacing w:line="360" w:lineRule="auto"/>
              <w:ind w:rightChars="60" w:right="126" w:firstLine="420"/>
              <w:jc w:val="right"/>
              <w:rPr>
                <w:rFonts w:ascii="Times New Roman" w:hAnsi="Times New Roman" w:cs="Times New Roman"/>
                <w:color w:val="000000"/>
                <w:sz w:val="24"/>
                <w:szCs w:val="21"/>
              </w:rPr>
            </w:pPr>
            <w:r w:rsidRPr="0086156A">
              <w:rPr>
                <w:rFonts w:ascii="Times New Roman" w:hAnsi="Times New Roman" w:cs="Times New Roman"/>
                <w:color w:val="000000"/>
                <w:sz w:val="24"/>
                <w:szCs w:val="21"/>
              </w:rPr>
              <w:t>（申请部门盖章）</w:t>
            </w:r>
          </w:p>
          <w:p w:rsidR="007346E5" w:rsidRPr="00383035" w:rsidRDefault="0086156A" w:rsidP="00F11340">
            <w:pPr>
              <w:spacing w:line="360" w:lineRule="auto"/>
              <w:ind w:rightChars="60" w:right="126" w:firstLine="420"/>
              <w:rPr>
                <w:rFonts w:ascii="Times New Roman" w:hAnsi="Times New Roman" w:cs="Times New Roman"/>
                <w:color w:val="000000"/>
                <w:sz w:val="24"/>
                <w:szCs w:val="28"/>
              </w:rPr>
            </w:pPr>
            <w:r w:rsidRPr="0086156A">
              <w:rPr>
                <w:rFonts w:ascii="Times New Roman" w:hAnsi="Times New Roman" w:cs="Times New Roman"/>
                <w:bCs/>
                <w:color w:val="000000"/>
                <w:sz w:val="24"/>
                <w:szCs w:val="21"/>
              </w:rPr>
              <w:t xml:space="preserve">               </w:t>
            </w:r>
            <w:r w:rsidRPr="0086156A">
              <w:rPr>
                <w:rFonts w:ascii="Times New Roman" w:hAnsi="Times New Roman" w:cs="Times New Roman"/>
                <w:color w:val="000000"/>
                <w:sz w:val="24"/>
                <w:szCs w:val="21"/>
              </w:rPr>
              <w:t xml:space="preserve">                                 2023</w:t>
            </w:r>
            <w:r w:rsidRPr="0086156A">
              <w:rPr>
                <w:rFonts w:ascii="Times New Roman" w:hAnsi="Times New Roman" w:cs="Times New Roman"/>
                <w:color w:val="000000"/>
                <w:sz w:val="24"/>
                <w:szCs w:val="21"/>
              </w:rPr>
              <w:t>年</w:t>
            </w:r>
            <w:r w:rsidRPr="0086156A">
              <w:rPr>
                <w:rFonts w:ascii="Times New Roman" w:hAnsi="Times New Roman" w:cs="Times New Roman"/>
                <w:color w:val="000000"/>
                <w:sz w:val="24"/>
                <w:szCs w:val="21"/>
              </w:rPr>
              <w:t>10</w:t>
            </w:r>
            <w:r w:rsidRPr="0086156A">
              <w:rPr>
                <w:rFonts w:ascii="Times New Roman" w:hAnsi="Times New Roman" w:cs="Times New Roman"/>
                <w:color w:val="000000"/>
                <w:sz w:val="24"/>
                <w:szCs w:val="21"/>
              </w:rPr>
              <w:t>月</w:t>
            </w:r>
            <w:r w:rsidRPr="0086156A">
              <w:rPr>
                <w:rFonts w:ascii="Times New Roman" w:hAnsi="Times New Roman" w:cs="Times New Roman"/>
                <w:color w:val="000000"/>
                <w:sz w:val="24"/>
                <w:szCs w:val="21"/>
              </w:rPr>
              <w:t>21</w:t>
            </w:r>
            <w:r w:rsidRPr="0086156A">
              <w:rPr>
                <w:rFonts w:ascii="Times New Roman" w:hAnsi="Times New Roman" w:cs="Times New Roman"/>
                <w:color w:val="000000"/>
                <w:sz w:val="24"/>
                <w:szCs w:val="21"/>
              </w:rPr>
              <w:t>日</w:t>
            </w:r>
          </w:p>
        </w:tc>
      </w:tr>
      <w:tr w:rsidR="007346E5" w:rsidRPr="00383035" w:rsidTr="00F11340">
        <w:tblPrEx>
          <w:tblBorders>
            <w:left w:val="single" w:sz="6" w:space="0" w:color="auto"/>
            <w:right w:val="single" w:sz="6" w:space="0" w:color="auto"/>
            <w:insideH w:val="single" w:sz="6" w:space="0" w:color="auto"/>
            <w:insideV w:val="single" w:sz="6" w:space="0" w:color="auto"/>
          </w:tblBorders>
        </w:tblPrEx>
        <w:trPr>
          <w:cantSplit/>
        </w:trPr>
        <w:tc>
          <w:tcPr>
            <w:tcW w:w="850" w:type="dxa"/>
            <w:vMerge/>
            <w:tcBorders>
              <w:right w:val="single" w:sz="4" w:space="0" w:color="auto"/>
            </w:tcBorders>
            <w:textDirection w:val="tbRlV"/>
            <w:vAlign w:val="center"/>
          </w:tcPr>
          <w:p w:rsidR="007346E5" w:rsidRPr="00383035" w:rsidRDefault="007346E5" w:rsidP="00F11340">
            <w:pPr>
              <w:spacing w:line="360" w:lineRule="exact"/>
              <w:ind w:left="113" w:right="113"/>
              <w:jc w:val="center"/>
              <w:rPr>
                <w:rFonts w:ascii="Times New Roman" w:hAnsi="Times New Roman" w:cs="Times New Roman"/>
                <w:bCs/>
                <w:szCs w:val="28"/>
              </w:rPr>
            </w:pPr>
          </w:p>
        </w:tc>
        <w:tc>
          <w:tcPr>
            <w:tcW w:w="1856" w:type="dxa"/>
            <w:gridSpan w:val="2"/>
            <w:tcBorders>
              <w:top w:val="single" w:sz="4" w:space="0" w:color="auto"/>
              <w:left w:val="single" w:sz="4" w:space="0" w:color="auto"/>
              <w:bottom w:val="single" w:sz="4" w:space="0" w:color="auto"/>
              <w:right w:val="single" w:sz="4" w:space="0" w:color="auto"/>
            </w:tcBorders>
            <w:vAlign w:val="center"/>
          </w:tcPr>
          <w:p w:rsidR="007346E5" w:rsidRPr="00383035" w:rsidRDefault="00CE4DBD" w:rsidP="00F11340">
            <w:pPr>
              <w:wordWrap w:val="0"/>
              <w:spacing w:line="360" w:lineRule="exact"/>
              <w:jc w:val="center"/>
              <w:rPr>
                <w:rFonts w:ascii="Times New Roman" w:hAnsi="Times New Roman" w:cs="Times New Roman"/>
                <w:bCs/>
                <w:szCs w:val="21"/>
              </w:rPr>
            </w:pPr>
            <w:r w:rsidRPr="00383035">
              <w:rPr>
                <w:rFonts w:ascii="Times New Roman" w:hAnsi="Times New Roman" w:cs="Times New Roman"/>
                <w:bCs/>
                <w:szCs w:val="21"/>
              </w:rPr>
              <w:t>专家姓名</w:t>
            </w:r>
          </w:p>
        </w:tc>
        <w:tc>
          <w:tcPr>
            <w:tcW w:w="2389" w:type="dxa"/>
            <w:gridSpan w:val="4"/>
            <w:tcBorders>
              <w:top w:val="single" w:sz="4" w:space="0" w:color="auto"/>
              <w:left w:val="single" w:sz="4" w:space="0" w:color="auto"/>
              <w:bottom w:val="single" w:sz="4" w:space="0" w:color="auto"/>
              <w:right w:val="single" w:sz="4" w:space="0" w:color="auto"/>
            </w:tcBorders>
            <w:vAlign w:val="center"/>
          </w:tcPr>
          <w:p w:rsidR="007346E5" w:rsidRPr="00383035" w:rsidRDefault="00CE4DBD" w:rsidP="00F11340">
            <w:pPr>
              <w:wordWrap w:val="0"/>
              <w:spacing w:line="360" w:lineRule="exact"/>
              <w:jc w:val="center"/>
              <w:rPr>
                <w:rFonts w:ascii="Times New Roman" w:hAnsi="Times New Roman" w:cs="Times New Roman"/>
                <w:bCs/>
                <w:szCs w:val="21"/>
              </w:rPr>
            </w:pPr>
            <w:r w:rsidRPr="00383035">
              <w:rPr>
                <w:rFonts w:ascii="Times New Roman" w:hAnsi="Times New Roman" w:cs="Times New Roman"/>
                <w:bCs/>
                <w:szCs w:val="21"/>
              </w:rPr>
              <w:t>工作单位</w:t>
            </w:r>
          </w:p>
        </w:tc>
        <w:tc>
          <w:tcPr>
            <w:tcW w:w="1418" w:type="dxa"/>
            <w:gridSpan w:val="3"/>
            <w:tcBorders>
              <w:top w:val="single" w:sz="4" w:space="0" w:color="auto"/>
              <w:left w:val="single" w:sz="4" w:space="0" w:color="auto"/>
              <w:bottom w:val="single" w:sz="4" w:space="0" w:color="auto"/>
              <w:right w:val="single" w:sz="4" w:space="0" w:color="auto"/>
            </w:tcBorders>
            <w:vAlign w:val="center"/>
          </w:tcPr>
          <w:p w:rsidR="007346E5" w:rsidRPr="00383035" w:rsidRDefault="00CE4DBD" w:rsidP="00F11340">
            <w:pPr>
              <w:wordWrap w:val="0"/>
              <w:spacing w:line="360" w:lineRule="exact"/>
              <w:jc w:val="center"/>
              <w:rPr>
                <w:rFonts w:ascii="Times New Roman" w:hAnsi="Times New Roman" w:cs="Times New Roman"/>
                <w:bCs/>
                <w:szCs w:val="21"/>
              </w:rPr>
            </w:pPr>
            <w:r w:rsidRPr="00383035">
              <w:rPr>
                <w:rFonts w:ascii="Times New Roman" w:hAnsi="Times New Roman" w:cs="Times New Roman"/>
                <w:bCs/>
                <w:szCs w:val="21"/>
              </w:rPr>
              <w:t>职称</w:t>
            </w:r>
          </w:p>
        </w:tc>
        <w:tc>
          <w:tcPr>
            <w:tcW w:w="1797" w:type="dxa"/>
            <w:gridSpan w:val="2"/>
            <w:tcBorders>
              <w:top w:val="single" w:sz="4" w:space="0" w:color="auto"/>
              <w:left w:val="single" w:sz="4" w:space="0" w:color="auto"/>
              <w:bottom w:val="single" w:sz="4" w:space="0" w:color="auto"/>
              <w:right w:val="single" w:sz="4" w:space="0" w:color="auto"/>
            </w:tcBorders>
            <w:vAlign w:val="center"/>
          </w:tcPr>
          <w:p w:rsidR="007346E5" w:rsidRPr="00383035" w:rsidRDefault="00CE4DBD" w:rsidP="00F11340">
            <w:pPr>
              <w:wordWrap w:val="0"/>
              <w:spacing w:line="360" w:lineRule="exact"/>
              <w:jc w:val="center"/>
              <w:rPr>
                <w:rFonts w:ascii="Times New Roman" w:hAnsi="Times New Roman" w:cs="Times New Roman"/>
                <w:bCs/>
                <w:szCs w:val="21"/>
              </w:rPr>
            </w:pPr>
            <w:r w:rsidRPr="00383035">
              <w:rPr>
                <w:rFonts w:ascii="Times New Roman" w:hAnsi="Times New Roman" w:cs="Times New Roman"/>
                <w:bCs/>
                <w:szCs w:val="21"/>
              </w:rPr>
              <w:t>联系电话</w:t>
            </w:r>
          </w:p>
        </w:tc>
        <w:tc>
          <w:tcPr>
            <w:tcW w:w="1369" w:type="dxa"/>
            <w:gridSpan w:val="2"/>
            <w:tcBorders>
              <w:top w:val="single" w:sz="4" w:space="0" w:color="auto"/>
              <w:left w:val="single" w:sz="4" w:space="0" w:color="auto"/>
              <w:bottom w:val="single" w:sz="4" w:space="0" w:color="auto"/>
            </w:tcBorders>
            <w:vAlign w:val="center"/>
          </w:tcPr>
          <w:p w:rsidR="007346E5" w:rsidRPr="00383035" w:rsidRDefault="00CE4DBD" w:rsidP="00F11340">
            <w:pPr>
              <w:wordWrap w:val="0"/>
              <w:spacing w:line="360" w:lineRule="exact"/>
              <w:jc w:val="center"/>
              <w:rPr>
                <w:rFonts w:ascii="Times New Roman" w:hAnsi="Times New Roman" w:cs="Times New Roman"/>
                <w:bCs/>
                <w:szCs w:val="21"/>
              </w:rPr>
            </w:pPr>
            <w:r w:rsidRPr="00383035">
              <w:rPr>
                <w:rFonts w:ascii="Times New Roman" w:hAnsi="Times New Roman" w:cs="Times New Roman"/>
                <w:bCs/>
                <w:szCs w:val="21"/>
              </w:rPr>
              <w:t>签名</w:t>
            </w:r>
          </w:p>
        </w:tc>
      </w:tr>
      <w:tr w:rsidR="006753A0" w:rsidRPr="00383035" w:rsidTr="00F11340">
        <w:tblPrEx>
          <w:tblBorders>
            <w:left w:val="single" w:sz="6" w:space="0" w:color="auto"/>
            <w:right w:val="single" w:sz="6" w:space="0" w:color="auto"/>
            <w:insideH w:val="single" w:sz="6" w:space="0" w:color="auto"/>
            <w:insideV w:val="single" w:sz="6" w:space="0" w:color="auto"/>
          </w:tblBorders>
        </w:tblPrEx>
        <w:trPr>
          <w:cantSplit/>
        </w:trPr>
        <w:tc>
          <w:tcPr>
            <w:tcW w:w="850" w:type="dxa"/>
            <w:vMerge/>
            <w:tcBorders>
              <w:right w:val="single" w:sz="4" w:space="0" w:color="auto"/>
            </w:tcBorders>
            <w:textDirection w:val="tbRlV"/>
            <w:vAlign w:val="center"/>
          </w:tcPr>
          <w:p w:rsidR="006753A0" w:rsidRPr="00383035" w:rsidRDefault="006753A0" w:rsidP="00F11340">
            <w:pPr>
              <w:spacing w:line="360" w:lineRule="exact"/>
              <w:ind w:left="113" w:right="113"/>
              <w:jc w:val="center"/>
              <w:rPr>
                <w:rFonts w:ascii="Times New Roman" w:hAnsi="Times New Roman" w:cs="Times New Roman"/>
                <w:bCs/>
                <w:szCs w:val="28"/>
              </w:rPr>
            </w:pPr>
          </w:p>
        </w:tc>
        <w:tc>
          <w:tcPr>
            <w:tcW w:w="1856" w:type="dxa"/>
            <w:gridSpan w:val="2"/>
            <w:tcBorders>
              <w:top w:val="single" w:sz="4" w:space="0" w:color="auto"/>
              <w:left w:val="single" w:sz="4" w:space="0" w:color="auto"/>
              <w:bottom w:val="single" w:sz="4" w:space="0" w:color="auto"/>
              <w:right w:val="single" w:sz="4" w:space="0" w:color="auto"/>
            </w:tcBorders>
            <w:vAlign w:val="center"/>
          </w:tcPr>
          <w:p w:rsidR="006753A0" w:rsidRPr="00383035" w:rsidRDefault="006753A0" w:rsidP="00F11340">
            <w:pPr>
              <w:spacing w:line="360" w:lineRule="exact"/>
              <w:jc w:val="center"/>
              <w:rPr>
                <w:rFonts w:ascii="Times New Roman" w:hAnsi="Times New Roman" w:cs="Times New Roman"/>
                <w:bCs/>
                <w:szCs w:val="21"/>
              </w:rPr>
            </w:pPr>
            <w:r w:rsidRPr="00383035">
              <w:rPr>
                <w:rFonts w:ascii="Times New Roman" w:hAnsi="Times New Roman" w:cs="Times New Roman"/>
                <w:bCs/>
                <w:szCs w:val="21"/>
              </w:rPr>
              <w:t>组长：王军</w:t>
            </w:r>
          </w:p>
        </w:tc>
        <w:tc>
          <w:tcPr>
            <w:tcW w:w="2389" w:type="dxa"/>
            <w:gridSpan w:val="4"/>
            <w:tcBorders>
              <w:top w:val="single" w:sz="4" w:space="0" w:color="auto"/>
              <w:left w:val="single" w:sz="4" w:space="0" w:color="auto"/>
              <w:bottom w:val="single" w:sz="4" w:space="0" w:color="auto"/>
              <w:right w:val="single" w:sz="4" w:space="0" w:color="auto"/>
            </w:tcBorders>
            <w:vAlign w:val="center"/>
          </w:tcPr>
          <w:p w:rsidR="006753A0" w:rsidRPr="00383035" w:rsidRDefault="006753A0" w:rsidP="00F11340">
            <w:pPr>
              <w:wordWrap w:val="0"/>
              <w:spacing w:line="360" w:lineRule="exact"/>
              <w:jc w:val="center"/>
              <w:rPr>
                <w:rFonts w:ascii="Times New Roman" w:hAnsi="Times New Roman" w:cs="Times New Roman"/>
                <w:bCs/>
                <w:sz w:val="15"/>
                <w:szCs w:val="15"/>
              </w:rPr>
            </w:pPr>
            <w:r w:rsidRPr="00383035">
              <w:rPr>
                <w:rFonts w:ascii="Times New Roman" w:hAnsi="Times New Roman" w:cs="Times New Roman"/>
                <w:bCs/>
                <w:sz w:val="15"/>
                <w:szCs w:val="15"/>
              </w:rPr>
              <w:t>浙江水利水电学院信息工程学院</w:t>
            </w:r>
          </w:p>
        </w:tc>
        <w:tc>
          <w:tcPr>
            <w:tcW w:w="1418" w:type="dxa"/>
            <w:gridSpan w:val="3"/>
            <w:tcBorders>
              <w:top w:val="single" w:sz="4" w:space="0" w:color="auto"/>
              <w:left w:val="single" w:sz="4" w:space="0" w:color="auto"/>
              <w:bottom w:val="single" w:sz="4" w:space="0" w:color="auto"/>
              <w:right w:val="single" w:sz="4" w:space="0" w:color="auto"/>
            </w:tcBorders>
            <w:vAlign w:val="center"/>
          </w:tcPr>
          <w:p w:rsidR="006753A0" w:rsidRPr="00383035" w:rsidRDefault="006753A0" w:rsidP="00F11340">
            <w:pPr>
              <w:wordWrap w:val="0"/>
              <w:spacing w:line="360" w:lineRule="exact"/>
              <w:jc w:val="center"/>
              <w:rPr>
                <w:rFonts w:ascii="Times New Roman" w:hAnsi="Times New Roman" w:cs="Times New Roman"/>
                <w:bCs/>
                <w:szCs w:val="21"/>
              </w:rPr>
            </w:pPr>
            <w:r w:rsidRPr="00383035">
              <w:rPr>
                <w:rFonts w:ascii="Times New Roman" w:hAnsi="Times New Roman" w:cs="Times New Roman"/>
                <w:bCs/>
                <w:szCs w:val="21"/>
              </w:rPr>
              <w:t>教授</w:t>
            </w:r>
          </w:p>
        </w:tc>
        <w:tc>
          <w:tcPr>
            <w:tcW w:w="1797" w:type="dxa"/>
            <w:gridSpan w:val="2"/>
            <w:tcBorders>
              <w:top w:val="single" w:sz="4" w:space="0" w:color="auto"/>
              <w:left w:val="single" w:sz="4" w:space="0" w:color="auto"/>
              <w:bottom w:val="single" w:sz="4" w:space="0" w:color="auto"/>
              <w:right w:val="single" w:sz="4" w:space="0" w:color="auto"/>
            </w:tcBorders>
            <w:vAlign w:val="center"/>
          </w:tcPr>
          <w:p w:rsidR="006753A0" w:rsidRPr="00383035" w:rsidRDefault="006753A0" w:rsidP="00F11340">
            <w:pPr>
              <w:jc w:val="center"/>
              <w:rPr>
                <w:rFonts w:ascii="Times New Roman" w:hAnsi="Times New Roman" w:cs="Times New Roman"/>
              </w:rPr>
            </w:pPr>
            <w:r w:rsidRPr="00383035">
              <w:rPr>
                <w:rFonts w:ascii="Times New Roman" w:hAnsi="Times New Roman" w:cs="Times New Roman"/>
              </w:rPr>
              <w:t>13486187069</w:t>
            </w:r>
          </w:p>
        </w:tc>
        <w:tc>
          <w:tcPr>
            <w:tcW w:w="1369" w:type="dxa"/>
            <w:gridSpan w:val="2"/>
            <w:tcBorders>
              <w:top w:val="single" w:sz="4" w:space="0" w:color="auto"/>
              <w:left w:val="single" w:sz="4" w:space="0" w:color="auto"/>
              <w:bottom w:val="single" w:sz="4" w:space="0" w:color="auto"/>
            </w:tcBorders>
            <w:vAlign w:val="center"/>
          </w:tcPr>
          <w:p w:rsidR="006753A0" w:rsidRPr="00383035" w:rsidRDefault="006753A0" w:rsidP="00F11340">
            <w:pPr>
              <w:wordWrap w:val="0"/>
              <w:spacing w:line="360" w:lineRule="exact"/>
              <w:jc w:val="center"/>
              <w:rPr>
                <w:rFonts w:ascii="Times New Roman" w:hAnsi="Times New Roman" w:cs="Times New Roman"/>
                <w:bCs/>
                <w:szCs w:val="21"/>
              </w:rPr>
            </w:pPr>
          </w:p>
        </w:tc>
      </w:tr>
      <w:tr w:rsidR="006753A0" w:rsidRPr="00383035" w:rsidTr="00F11340">
        <w:tblPrEx>
          <w:tblBorders>
            <w:left w:val="single" w:sz="6" w:space="0" w:color="auto"/>
            <w:right w:val="single" w:sz="6" w:space="0" w:color="auto"/>
            <w:insideH w:val="single" w:sz="6" w:space="0" w:color="auto"/>
            <w:insideV w:val="single" w:sz="6" w:space="0" w:color="auto"/>
          </w:tblBorders>
        </w:tblPrEx>
        <w:trPr>
          <w:cantSplit/>
        </w:trPr>
        <w:tc>
          <w:tcPr>
            <w:tcW w:w="850" w:type="dxa"/>
            <w:vMerge/>
            <w:tcBorders>
              <w:right w:val="single" w:sz="4" w:space="0" w:color="auto"/>
            </w:tcBorders>
            <w:textDirection w:val="tbRlV"/>
            <w:vAlign w:val="center"/>
          </w:tcPr>
          <w:p w:rsidR="006753A0" w:rsidRPr="00383035" w:rsidRDefault="006753A0" w:rsidP="00F11340">
            <w:pPr>
              <w:spacing w:line="360" w:lineRule="exact"/>
              <w:ind w:left="113" w:right="113"/>
              <w:jc w:val="center"/>
              <w:rPr>
                <w:rFonts w:ascii="Times New Roman" w:hAnsi="Times New Roman" w:cs="Times New Roman"/>
                <w:bCs/>
                <w:szCs w:val="28"/>
              </w:rPr>
            </w:pPr>
          </w:p>
        </w:tc>
        <w:tc>
          <w:tcPr>
            <w:tcW w:w="1856" w:type="dxa"/>
            <w:gridSpan w:val="2"/>
            <w:tcBorders>
              <w:top w:val="single" w:sz="4" w:space="0" w:color="auto"/>
              <w:left w:val="single" w:sz="4" w:space="0" w:color="auto"/>
              <w:bottom w:val="single" w:sz="4" w:space="0" w:color="auto"/>
              <w:right w:val="single" w:sz="4" w:space="0" w:color="auto"/>
            </w:tcBorders>
            <w:vAlign w:val="center"/>
          </w:tcPr>
          <w:p w:rsidR="006753A0" w:rsidRPr="00383035" w:rsidRDefault="006753A0" w:rsidP="00F11340">
            <w:pPr>
              <w:wordWrap w:val="0"/>
              <w:spacing w:line="360" w:lineRule="exact"/>
              <w:jc w:val="center"/>
              <w:rPr>
                <w:rFonts w:ascii="Times New Roman" w:hAnsi="Times New Roman" w:cs="Times New Roman"/>
                <w:color w:val="000000"/>
                <w:szCs w:val="21"/>
              </w:rPr>
            </w:pPr>
            <w:r w:rsidRPr="00383035">
              <w:rPr>
                <w:rFonts w:ascii="Times New Roman" w:hAnsi="Times New Roman" w:cs="Times New Roman"/>
                <w:color w:val="000000"/>
                <w:szCs w:val="21"/>
              </w:rPr>
              <w:t>李岚</w:t>
            </w:r>
          </w:p>
        </w:tc>
        <w:tc>
          <w:tcPr>
            <w:tcW w:w="2389" w:type="dxa"/>
            <w:gridSpan w:val="4"/>
            <w:tcBorders>
              <w:top w:val="single" w:sz="4" w:space="0" w:color="auto"/>
              <w:left w:val="single" w:sz="4" w:space="0" w:color="auto"/>
              <w:bottom w:val="single" w:sz="4" w:space="0" w:color="auto"/>
              <w:right w:val="single" w:sz="4" w:space="0" w:color="auto"/>
            </w:tcBorders>
            <w:vAlign w:val="center"/>
          </w:tcPr>
          <w:p w:rsidR="006753A0" w:rsidRPr="00383035" w:rsidRDefault="006753A0" w:rsidP="00F11340">
            <w:pPr>
              <w:wordWrap w:val="0"/>
              <w:spacing w:line="360" w:lineRule="exact"/>
              <w:jc w:val="center"/>
              <w:rPr>
                <w:rFonts w:ascii="Times New Roman" w:hAnsi="Times New Roman" w:cs="Times New Roman"/>
                <w:bCs/>
                <w:sz w:val="15"/>
                <w:szCs w:val="15"/>
              </w:rPr>
            </w:pPr>
            <w:r w:rsidRPr="00383035">
              <w:rPr>
                <w:rFonts w:ascii="Times New Roman" w:hAnsi="Times New Roman" w:cs="Times New Roman"/>
                <w:bCs/>
                <w:sz w:val="15"/>
                <w:szCs w:val="15"/>
              </w:rPr>
              <w:t>浙江水利水电学院信息工程学院</w:t>
            </w:r>
          </w:p>
        </w:tc>
        <w:tc>
          <w:tcPr>
            <w:tcW w:w="1418" w:type="dxa"/>
            <w:gridSpan w:val="3"/>
            <w:tcBorders>
              <w:top w:val="single" w:sz="4" w:space="0" w:color="auto"/>
              <w:left w:val="single" w:sz="4" w:space="0" w:color="auto"/>
              <w:bottom w:val="single" w:sz="4" w:space="0" w:color="auto"/>
              <w:right w:val="single" w:sz="4" w:space="0" w:color="auto"/>
            </w:tcBorders>
            <w:vAlign w:val="center"/>
          </w:tcPr>
          <w:p w:rsidR="006753A0" w:rsidRPr="00383035" w:rsidRDefault="006753A0" w:rsidP="00F11340">
            <w:pPr>
              <w:wordWrap w:val="0"/>
              <w:spacing w:line="360" w:lineRule="exact"/>
              <w:jc w:val="center"/>
              <w:rPr>
                <w:rFonts w:ascii="Times New Roman" w:hAnsi="Times New Roman" w:cs="Times New Roman"/>
                <w:bCs/>
                <w:szCs w:val="21"/>
              </w:rPr>
            </w:pPr>
            <w:r w:rsidRPr="00383035">
              <w:rPr>
                <w:rFonts w:ascii="Times New Roman" w:hAnsi="Times New Roman" w:cs="Times New Roman"/>
                <w:bCs/>
                <w:szCs w:val="21"/>
              </w:rPr>
              <w:t>教授</w:t>
            </w:r>
          </w:p>
        </w:tc>
        <w:tc>
          <w:tcPr>
            <w:tcW w:w="1797" w:type="dxa"/>
            <w:gridSpan w:val="2"/>
            <w:tcBorders>
              <w:top w:val="single" w:sz="4" w:space="0" w:color="auto"/>
              <w:left w:val="single" w:sz="4" w:space="0" w:color="auto"/>
              <w:bottom w:val="single" w:sz="4" w:space="0" w:color="auto"/>
              <w:right w:val="single" w:sz="4" w:space="0" w:color="auto"/>
            </w:tcBorders>
            <w:vAlign w:val="center"/>
          </w:tcPr>
          <w:p w:rsidR="006753A0" w:rsidRPr="00383035" w:rsidRDefault="006753A0" w:rsidP="00F11340">
            <w:pPr>
              <w:jc w:val="center"/>
              <w:rPr>
                <w:rFonts w:ascii="Times New Roman" w:hAnsi="Times New Roman" w:cs="Times New Roman"/>
              </w:rPr>
            </w:pPr>
            <w:r w:rsidRPr="00383035">
              <w:rPr>
                <w:rFonts w:ascii="Times New Roman" w:hAnsi="Times New Roman" w:cs="Times New Roman"/>
              </w:rPr>
              <w:t>13330106260</w:t>
            </w:r>
          </w:p>
        </w:tc>
        <w:tc>
          <w:tcPr>
            <w:tcW w:w="1369" w:type="dxa"/>
            <w:gridSpan w:val="2"/>
            <w:tcBorders>
              <w:top w:val="single" w:sz="4" w:space="0" w:color="auto"/>
              <w:left w:val="single" w:sz="4" w:space="0" w:color="auto"/>
              <w:bottom w:val="single" w:sz="4" w:space="0" w:color="auto"/>
            </w:tcBorders>
            <w:vAlign w:val="center"/>
          </w:tcPr>
          <w:p w:rsidR="006753A0" w:rsidRPr="00383035" w:rsidRDefault="006753A0" w:rsidP="00F11340">
            <w:pPr>
              <w:wordWrap w:val="0"/>
              <w:spacing w:line="360" w:lineRule="exact"/>
              <w:jc w:val="center"/>
              <w:rPr>
                <w:rFonts w:ascii="Times New Roman" w:hAnsi="Times New Roman" w:cs="Times New Roman"/>
                <w:color w:val="000000"/>
                <w:szCs w:val="21"/>
              </w:rPr>
            </w:pPr>
          </w:p>
        </w:tc>
      </w:tr>
      <w:tr w:rsidR="006753A0" w:rsidRPr="00383035" w:rsidTr="00F11340">
        <w:tblPrEx>
          <w:tblBorders>
            <w:left w:val="single" w:sz="6" w:space="0" w:color="auto"/>
            <w:right w:val="single" w:sz="6" w:space="0" w:color="auto"/>
            <w:insideH w:val="single" w:sz="6" w:space="0" w:color="auto"/>
            <w:insideV w:val="single" w:sz="6" w:space="0" w:color="auto"/>
          </w:tblBorders>
        </w:tblPrEx>
        <w:trPr>
          <w:cantSplit/>
        </w:trPr>
        <w:tc>
          <w:tcPr>
            <w:tcW w:w="850" w:type="dxa"/>
            <w:vMerge/>
            <w:tcBorders>
              <w:right w:val="single" w:sz="4" w:space="0" w:color="auto"/>
            </w:tcBorders>
            <w:textDirection w:val="tbRlV"/>
            <w:vAlign w:val="center"/>
          </w:tcPr>
          <w:p w:rsidR="006753A0" w:rsidRPr="00383035" w:rsidRDefault="006753A0" w:rsidP="00F11340">
            <w:pPr>
              <w:spacing w:line="360" w:lineRule="exact"/>
              <w:ind w:left="113" w:right="113"/>
              <w:jc w:val="center"/>
              <w:rPr>
                <w:rFonts w:ascii="Times New Roman" w:hAnsi="Times New Roman" w:cs="Times New Roman"/>
                <w:bCs/>
                <w:szCs w:val="28"/>
              </w:rPr>
            </w:pPr>
          </w:p>
        </w:tc>
        <w:tc>
          <w:tcPr>
            <w:tcW w:w="1856" w:type="dxa"/>
            <w:gridSpan w:val="2"/>
            <w:tcBorders>
              <w:top w:val="single" w:sz="4" w:space="0" w:color="auto"/>
              <w:left w:val="single" w:sz="4" w:space="0" w:color="auto"/>
              <w:bottom w:val="single" w:sz="4" w:space="0" w:color="auto"/>
              <w:right w:val="single" w:sz="4" w:space="0" w:color="auto"/>
            </w:tcBorders>
            <w:vAlign w:val="center"/>
          </w:tcPr>
          <w:p w:rsidR="006753A0" w:rsidRPr="00383035" w:rsidRDefault="006753A0" w:rsidP="00F11340">
            <w:pPr>
              <w:wordWrap w:val="0"/>
              <w:spacing w:line="360" w:lineRule="exact"/>
              <w:jc w:val="center"/>
              <w:rPr>
                <w:rFonts w:ascii="Times New Roman" w:hAnsi="Times New Roman" w:cs="Times New Roman"/>
                <w:color w:val="000000"/>
                <w:szCs w:val="21"/>
              </w:rPr>
            </w:pPr>
            <w:r w:rsidRPr="00383035">
              <w:rPr>
                <w:rFonts w:ascii="Times New Roman" w:hAnsi="Times New Roman" w:cs="Times New Roman"/>
                <w:color w:val="000000"/>
                <w:szCs w:val="21"/>
              </w:rPr>
              <w:t>王红霞</w:t>
            </w:r>
          </w:p>
        </w:tc>
        <w:tc>
          <w:tcPr>
            <w:tcW w:w="2389" w:type="dxa"/>
            <w:gridSpan w:val="4"/>
            <w:tcBorders>
              <w:top w:val="single" w:sz="4" w:space="0" w:color="auto"/>
              <w:left w:val="single" w:sz="4" w:space="0" w:color="auto"/>
              <w:bottom w:val="single" w:sz="4" w:space="0" w:color="auto"/>
              <w:right w:val="single" w:sz="4" w:space="0" w:color="auto"/>
            </w:tcBorders>
            <w:vAlign w:val="center"/>
          </w:tcPr>
          <w:p w:rsidR="006753A0" w:rsidRPr="00383035" w:rsidRDefault="006753A0" w:rsidP="00F11340">
            <w:pPr>
              <w:wordWrap w:val="0"/>
              <w:spacing w:line="360" w:lineRule="exact"/>
              <w:jc w:val="center"/>
              <w:rPr>
                <w:rFonts w:ascii="Times New Roman" w:hAnsi="Times New Roman" w:cs="Times New Roman"/>
                <w:bCs/>
                <w:sz w:val="15"/>
                <w:szCs w:val="15"/>
              </w:rPr>
            </w:pPr>
            <w:r w:rsidRPr="00383035">
              <w:rPr>
                <w:rFonts w:ascii="Times New Roman" w:hAnsi="Times New Roman" w:cs="Times New Roman"/>
                <w:bCs/>
                <w:sz w:val="15"/>
                <w:szCs w:val="15"/>
              </w:rPr>
              <w:t>浙江水利水电学院信息工程学院</w:t>
            </w:r>
          </w:p>
        </w:tc>
        <w:tc>
          <w:tcPr>
            <w:tcW w:w="1418" w:type="dxa"/>
            <w:gridSpan w:val="3"/>
            <w:tcBorders>
              <w:top w:val="single" w:sz="4" w:space="0" w:color="auto"/>
              <w:left w:val="single" w:sz="4" w:space="0" w:color="auto"/>
              <w:bottom w:val="single" w:sz="4" w:space="0" w:color="auto"/>
              <w:right w:val="single" w:sz="4" w:space="0" w:color="auto"/>
            </w:tcBorders>
            <w:vAlign w:val="center"/>
          </w:tcPr>
          <w:p w:rsidR="006753A0" w:rsidRPr="00383035" w:rsidRDefault="006753A0" w:rsidP="00F11340">
            <w:pPr>
              <w:wordWrap w:val="0"/>
              <w:spacing w:line="360" w:lineRule="exact"/>
              <w:jc w:val="center"/>
              <w:rPr>
                <w:rFonts w:ascii="Times New Roman" w:hAnsi="Times New Roman" w:cs="Times New Roman"/>
                <w:bCs/>
                <w:szCs w:val="21"/>
              </w:rPr>
            </w:pPr>
            <w:r w:rsidRPr="00383035">
              <w:rPr>
                <w:rFonts w:ascii="Times New Roman" w:hAnsi="Times New Roman" w:cs="Times New Roman"/>
                <w:bCs/>
                <w:szCs w:val="21"/>
              </w:rPr>
              <w:t>副教授</w:t>
            </w:r>
          </w:p>
        </w:tc>
        <w:tc>
          <w:tcPr>
            <w:tcW w:w="1797" w:type="dxa"/>
            <w:gridSpan w:val="2"/>
            <w:tcBorders>
              <w:top w:val="single" w:sz="4" w:space="0" w:color="auto"/>
              <w:left w:val="single" w:sz="4" w:space="0" w:color="auto"/>
              <w:bottom w:val="single" w:sz="4" w:space="0" w:color="auto"/>
              <w:right w:val="single" w:sz="4" w:space="0" w:color="auto"/>
            </w:tcBorders>
            <w:vAlign w:val="center"/>
          </w:tcPr>
          <w:p w:rsidR="006753A0" w:rsidRPr="00383035" w:rsidRDefault="006753A0" w:rsidP="00F11340">
            <w:pPr>
              <w:jc w:val="center"/>
              <w:rPr>
                <w:rFonts w:ascii="Times New Roman" w:hAnsi="Times New Roman" w:cs="Times New Roman"/>
              </w:rPr>
            </w:pPr>
            <w:r w:rsidRPr="00383035">
              <w:rPr>
                <w:rFonts w:ascii="Times New Roman" w:hAnsi="Times New Roman" w:cs="Times New Roman"/>
              </w:rPr>
              <w:t>18958144303</w:t>
            </w:r>
          </w:p>
        </w:tc>
        <w:tc>
          <w:tcPr>
            <w:tcW w:w="1369" w:type="dxa"/>
            <w:gridSpan w:val="2"/>
            <w:tcBorders>
              <w:top w:val="single" w:sz="4" w:space="0" w:color="auto"/>
              <w:left w:val="single" w:sz="4" w:space="0" w:color="auto"/>
              <w:bottom w:val="single" w:sz="4" w:space="0" w:color="auto"/>
            </w:tcBorders>
            <w:vAlign w:val="center"/>
          </w:tcPr>
          <w:p w:rsidR="006753A0" w:rsidRPr="00383035" w:rsidRDefault="006753A0" w:rsidP="00F11340">
            <w:pPr>
              <w:wordWrap w:val="0"/>
              <w:spacing w:line="360" w:lineRule="exact"/>
              <w:jc w:val="center"/>
              <w:rPr>
                <w:rFonts w:ascii="Times New Roman" w:hAnsi="Times New Roman" w:cs="Times New Roman"/>
                <w:color w:val="000000"/>
                <w:szCs w:val="21"/>
              </w:rPr>
            </w:pPr>
          </w:p>
        </w:tc>
      </w:tr>
      <w:tr w:rsidR="006753A0" w:rsidRPr="00383035" w:rsidTr="00F11340">
        <w:tblPrEx>
          <w:tblBorders>
            <w:left w:val="single" w:sz="6" w:space="0" w:color="auto"/>
            <w:right w:val="single" w:sz="6" w:space="0" w:color="auto"/>
            <w:insideH w:val="single" w:sz="6" w:space="0" w:color="auto"/>
            <w:insideV w:val="single" w:sz="6" w:space="0" w:color="auto"/>
          </w:tblBorders>
        </w:tblPrEx>
        <w:trPr>
          <w:cantSplit/>
        </w:trPr>
        <w:tc>
          <w:tcPr>
            <w:tcW w:w="850" w:type="dxa"/>
            <w:vMerge/>
            <w:tcBorders>
              <w:right w:val="single" w:sz="4" w:space="0" w:color="auto"/>
            </w:tcBorders>
            <w:textDirection w:val="tbRlV"/>
            <w:vAlign w:val="center"/>
          </w:tcPr>
          <w:p w:rsidR="006753A0" w:rsidRPr="00383035" w:rsidRDefault="006753A0" w:rsidP="00F11340">
            <w:pPr>
              <w:spacing w:line="360" w:lineRule="exact"/>
              <w:ind w:left="113" w:right="113"/>
              <w:jc w:val="center"/>
              <w:rPr>
                <w:rFonts w:ascii="Times New Roman" w:hAnsi="Times New Roman" w:cs="Times New Roman"/>
                <w:bCs/>
                <w:szCs w:val="28"/>
              </w:rPr>
            </w:pPr>
          </w:p>
        </w:tc>
        <w:tc>
          <w:tcPr>
            <w:tcW w:w="1856" w:type="dxa"/>
            <w:gridSpan w:val="2"/>
            <w:tcBorders>
              <w:top w:val="single" w:sz="4" w:space="0" w:color="auto"/>
              <w:left w:val="single" w:sz="4" w:space="0" w:color="auto"/>
              <w:bottom w:val="single" w:sz="4" w:space="0" w:color="auto"/>
              <w:right w:val="single" w:sz="4" w:space="0" w:color="auto"/>
            </w:tcBorders>
            <w:vAlign w:val="center"/>
          </w:tcPr>
          <w:p w:rsidR="006753A0" w:rsidRPr="00383035" w:rsidRDefault="006753A0" w:rsidP="00F11340">
            <w:pPr>
              <w:wordWrap w:val="0"/>
              <w:spacing w:line="360" w:lineRule="exact"/>
              <w:jc w:val="center"/>
              <w:rPr>
                <w:rFonts w:ascii="Times New Roman" w:hAnsi="Times New Roman" w:cs="Times New Roman"/>
                <w:color w:val="000000"/>
                <w:szCs w:val="21"/>
              </w:rPr>
            </w:pPr>
            <w:r w:rsidRPr="00383035">
              <w:rPr>
                <w:rFonts w:ascii="Times New Roman" w:hAnsi="Times New Roman" w:cs="Times New Roman"/>
                <w:color w:val="000000"/>
                <w:szCs w:val="21"/>
              </w:rPr>
              <w:t>袁琳</w:t>
            </w:r>
          </w:p>
        </w:tc>
        <w:tc>
          <w:tcPr>
            <w:tcW w:w="2389" w:type="dxa"/>
            <w:gridSpan w:val="4"/>
            <w:tcBorders>
              <w:top w:val="single" w:sz="4" w:space="0" w:color="auto"/>
              <w:left w:val="single" w:sz="4" w:space="0" w:color="auto"/>
              <w:bottom w:val="single" w:sz="4" w:space="0" w:color="auto"/>
              <w:right w:val="single" w:sz="4" w:space="0" w:color="auto"/>
            </w:tcBorders>
            <w:vAlign w:val="center"/>
          </w:tcPr>
          <w:p w:rsidR="006753A0" w:rsidRPr="00383035" w:rsidRDefault="006753A0" w:rsidP="00F11340">
            <w:pPr>
              <w:wordWrap w:val="0"/>
              <w:spacing w:line="360" w:lineRule="exact"/>
              <w:jc w:val="center"/>
              <w:rPr>
                <w:rFonts w:ascii="Times New Roman" w:hAnsi="Times New Roman" w:cs="Times New Roman"/>
                <w:bCs/>
                <w:sz w:val="15"/>
                <w:szCs w:val="15"/>
              </w:rPr>
            </w:pPr>
            <w:r w:rsidRPr="00383035">
              <w:rPr>
                <w:rFonts w:ascii="Times New Roman" w:hAnsi="Times New Roman" w:cs="Times New Roman"/>
                <w:bCs/>
                <w:sz w:val="15"/>
                <w:szCs w:val="15"/>
              </w:rPr>
              <w:t>浙江水利水电学院信息工程学院</w:t>
            </w:r>
          </w:p>
        </w:tc>
        <w:tc>
          <w:tcPr>
            <w:tcW w:w="1418" w:type="dxa"/>
            <w:gridSpan w:val="3"/>
            <w:tcBorders>
              <w:top w:val="single" w:sz="4" w:space="0" w:color="auto"/>
              <w:left w:val="single" w:sz="4" w:space="0" w:color="auto"/>
              <w:bottom w:val="single" w:sz="4" w:space="0" w:color="auto"/>
              <w:right w:val="single" w:sz="4" w:space="0" w:color="auto"/>
            </w:tcBorders>
            <w:vAlign w:val="center"/>
          </w:tcPr>
          <w:p w:rsidR="006753A0" w:rsidRPr="00383035" w:rsidRDefault="006753A0" w:rsidP="00F11340">
            <w:pPr>
              <w:wordWrap w:val="0"/>
              <w:spacing w:line="360" w:lineRule="exact"/>
              <w:jc w:val="center"/>
              <w:rPr>
                <w:rFonts w:ascii="Times New Roman" w:hAnsi="Times New Roman" w:cs="Times New Roman"/>
                <w:bCs/>
                <w:szCs w:val="21"/>
              </w:rPr>
            </w:pPr>
            <w:r w:rsidRPr="00383035">
              <w:rPr>
                <w:rFonts w:ascii="Times New Roman" w:hAnsi="Times New Roman" w:cs="Times New Roman"/>
                <w:bCs/>
                <w:szCs w:val="21"/>
              </w:rPr>
              <w:t>副教授</w:t>
            </w:r>
          </w:p>
        </w:tc>
        <w:tc>
          <w:tcPr>
            <w:tcW w:w="1797" w:type="dxa"/>
            <w:gridSpan w:val="2"/>
            <w:tcBorders>
              <w:top w:val="single" w:sz="4" w:space="0" w:color="auto"/>
              <w:left w:val="single" w:sz="4" w:space="0" w:color="auto"/>
              <w:bottom w:val="single" w:sz="4" w:space="0" w:color="auto"/>
              <w:right w:val="single" w:sz="4" w:space="0" w:color="auto"/>
            </w:tcBorders>
            <w:vAlign w:val="center"/>
          </w:tcPr>
          <w:p w:rsidR="006753A0" w:rsidRPr="00383035" w:rsidRDefault="006753A0" w:rsidP="00F11340">
            <w:pPr>
              <w:jc w:val="center"/>
              <w:rPr>
                <w:rFonts w:ascii="Times New Roman" w:hAnsi="Times New Roman" w:cs="Times New Roman"/>
              </w:rPr>
            </w:pPr>
            <w:r w:rsidRPr="00383035">
              <w:rPr>
                <w:rFonts w:ascii="Times New Roman" w:hAnsi="Times New Roman" w:cs="Times New Roman"/>
              </w:rPr>
              <w:t>13732284170</w:t>
            </w:r>
          </w:p>
        </w:tc>
        <w:tc>
          <w:tcPr>
            <w:tcW w:w="1369" w:type="dxa"/>
            <w:gridSpan w:val="2"/>
            <w:tcBorders>
              <w:top w:val="single" w:sz="4" w:space="0" w:color="auto"/>
              <w:left w:val="single" w:sz="4" w:space="0" w:color="auto"/>
              <w:bottom w:val="single" w:sz="4" w:space="0" w:color="auto"/>
            </w:tcBorders>
            <w:vAlign w:val="center"/>
          </w:tcPr>
          <w:p w:rsidR="006753A0" w:rsidRPr="00383035" w:rsidRDefault="006753A0" w:rsidP="00F11340">
            <w:pPr>
              <w:wordWrap w:val="0"/>
              <w:spacing w:line="360" w:lineRule="exact"/>
              <w:jc w:val="center"/>
              <w:rPr>
                <w:rFonts w:ascii="Times New Roman" w:hAnsi="Times New Roman" w:cs="Times New Roman"/>
                <w:color w:val="000000"/>
                <w:szCs w:val="21"/>
              </w:rPr>
            </w:pPr>
          </w:p>
        </w:tc>
      </w:tr>
      <w:tr w:rsidR="006753A0" w:rsidRPr="00383035" w:rsidTr="00F11340">
        <w:tblPrEx>
          <w:tblBorders>
            <w:left w:val="single" w:sz="6" w:space="0" w:color="auto"/>
            <w:right w:val="single" w:sz="6" w:space="0" w:color="auto"/>
            <w:insideH w:val="single" w:sz="6" w:space="0" w:color="auto"/>
            <w:insideV w:val="single" w:sz="6" w:space="0" w:color="auto"/>
          </w:tblBorders>
        </w:tblPrEx>
        <w:trPr>
          <w:cantSplit/>
        </w:trPr>
        <w:tc>
          <w:tcPr>
            <w:tcW w:w="850" w:type="dxa"/>
            <w:vMerge/>
            <w:tcBorders>
              <w:bottom w:val="single" w:sz="4" w:space="0" w:color="auto"/>
              <w:right w:val="single" w:sz="4" w:space="0" w:color="auto"/>
            </w:tcBorders>
            <w:textDirection w:val="tbRlV"/>
            <w:vAlign w:val="center"/>
          </w:tcPr>
          <w:p w:rsidR="006753A0" w:rsidRPr="00383035" w:rsidRDefault="006753A0" w:rsidP="00F11340">
            <w:pPr>
              <w:spacing w:line="360" w:lineRule="exact"/>
              <w:ind w:left="113" w:right="113"/>
              <w:jc w:val="center"/>
              <w:rPr>
                <w:rFonts w:ascii="Times New Roman" w:hAnsi="Times New Roman" w:cs="Times New Roman"/>
                <w:bCs/>
                <w:szCs w:val="28"/>
              </w:rPr>
            </w:pPr>
          </w:p>
        </w:tc>
        <w:tc>
          <w:tcPr>
            <w:tcW w:w="1856" w:type="dxa"/>
            <w:gridSpan w:val="2"/>
            <w:tcBorders>
              <w:top w:val="single" w:sz="4" w:space="0" w:color="auto"/>
              <w:left w:val="single" w:sz="4" w:space="0" w:color="auto"/>
              <w:bottom w:val="single" w:sz="4" w:space="0" w:color="auto"/>
              <w:right w:val="single" w:sz="4" w:space="0" w:color="auto"/>
            </w:tcBorders>
            <w:vAlign w:val="center"/>
          </w:tcPr>
          <w:p w:rsidR="006753A0" w:rsidRPr="00383035" w:rsidRDefault="006753A0" w:rsidP="00F11340">
            <w:pPr>
              <w:wordWrap w:val="0"/>
              <w:spacing w:line="360" w:lineRule="exact"/>
              <w:jc w:val="center"/>
              <w:rPr>
                <w:rFonts w:ascii="Times New Roman" w:hAnsi="Times New Roman" w:cs="Times New Roman"/>
                <w:color w:val="000000"/>
                <w:szCs w:val="21"/>
              </w:rPr>
            </w:pPr>
            <w:proofErr w:type="gramStart"/>
            <w:r w:rsidRPr="00383035">
              <w:rPr>
                <w:rFonts w:ascii="Times New Roman" w:hAnsi="Times New Roman" w:cs="Times New Roman"/>
                <w:color w:val="000000"/>
                <w:szCs w:val="21"/>
              </w:rPr>
              <w:t>谢楠</w:t>
            </w:r>
            <w:proofErr w:type="gramEnd"/>
          </w:p>
        </w:tc>
        <w:tc>
          <w:tcPr>
            <w:tcW w:w="2389" w:type="dxa"/>
            <w:gridSpan w:val="4"/>
            <w:tcBorders>
              <w:top w:val="single" w:sz="4" w:space="0" w:color="auto"/>
              <w:left w:val="single" w:sz="4" w:space="0" w:color="auto"/>
              <w:bottom w:val="single" w:sz="4" w:space="0" w:color="auto"/>
              <w:right w:val="single" w:sz="4" w:space="0" w:color="auto"/>
            </w:tcBorders>
            <w:vAlign w:val="center"/>
          </w:tcPr>
          <w:p w:rsidR="006753A0" w:rsidRPr="00383035" w:rsidRDefault="006753A0" w:rsidP="00F11340">
            <w:pPr>
              <w:wordWrap w:val="0"/>
              <w:spacing w:line="360" w:lineRule="exact"/>
              <w:jc w:val="center"/>
              <w:rPr>
                <w:rFonts w:ascii="Times New Roman" w:hAnsi="Times New Roman" w:cs="Times New Roman"/>
                <w:bCs/>
                <w:sz w:val="15"/>
                <w:szCs w:val="15"/>
              </w:rPr>
            </w:pPr>
            <w:r w:rsidRPr="00383035">
              <w:rPr>
                <w:rFonts w:ascii="Times New Roman" w:hAnsi="Times New Roman" w:cs="Times New Roman"/>
                <w:bCs/>
                <w:sz w:val="15"/>
                <w:szCs w:val="15"/>
              </w:rPr>
              <w:t>浙江水利水电学院信息工程学院</w:t>
            </w:r>
          </w:p>
        </w:tc>
        <w:tc>
          <w:tcPr>
            <w:tcW w:w="1418" w:type="dxa"/>
            <w:gridSpan w:val="3"/>
            <w:tcBorders>
              <w:top w:val="single" w:sz="4" w:space="0" w:color="auto"/>
              <w:left w:val="single" w:sz="4" w:space="0" w:color="auto"/>
              <w:bottom w:val="single" w:sz="4" w:space="0" w:color="auto"/>
              <w:right w:val="single" w:sz="4" w:space="0" w:color="auto"/>
            </w:tcBorders>
            <w:vAlign w:val="center"/>
          </w:tcPr>
          <w:p w:rsidR="006753A0" w:rsidRPr="00383035" w:rsidRDefault="006753A0" w:rsidP="00F11340">
            <w:pPr>
              <w:wordWrap w:val="0"/>
              <w:spacing w:line="360" w:lineRule="exact"/>
              <w:jc w:val="center"/>
              <w:rPr>
                <w:rFonts w:ascii="Times New Roman" w:hAnsi="Times New Roman" w:cs="Times New Roman"/>
                <w:bCs/>
                <w:szCs w:val="21"/>
              </w:rPr>
            </w:pPr>
            <w:r w:rsidRPr="00383035">
              <w:rPr>
                <w:rFonts w:ascii="Times New Roman" w:hAnsi="Times New Roman" w:cs="Times New Roman"/>
                <w:bCs/>
                <w:szCs w:val="21"/>
              </w:rPr>
              <w:t>副教授</w:t>
            </w:r>
          </w:p>
        </w:tc>
        <w:tc>
          <w:tcPr>
            <w:tcW w:w="1797" w:type="dxa"/>
            <w:gridSpan w:val="2"/>
            <w:tcBorders>
              <w:top w:val="single" w:sz="4" w:space="0" w:color="auto"/>
              <w:left w:val="single" w:sz="4" w:space="0" w:color="auto"/>
              <w:bottom w:val="single" w:sz="4" w:space="0" w:color="auto"/>
              <w:right w:val="single" w:sz="4" w:space="0" w:color="auto"/>
            </w:tcBorders>
            <w:vAlign w:val="center"/>
          </w:tcPr>
          <w:p w:rsidR="006753A0" w:rsidRPr="00383035" w:rsidRDefault="006753A0" w:rsidP="00F11340">
            <w:pPr>
              <w:jc w:val="center"/>
              <w:rPr>
                <w:rFonts w:ascii="Times New Roman" w:hAnsi="Times New Roman" w:cs="Times New Roman"/>
              </w:rPr>
            </w:pPr>
            <w:r w:rsidRPr="00383035">
              <w:rPr>
                <w:rFonts w:ascii="Times New Roman" w:hAnsi="Times New Roman" w:cs="Times New Roman"/>
              </w:rPr>
              <w:t>15858298109</w:t>
            </w:r>
          </w:p>
        </w:tc>
        <w:tc>
          <w:tcPr>
            <w:tcW w:w="1369" w:type="dxa"/>
            <w:gridSpan w:val="2"/>
            <w:tcBorders>
              <w:top w:val="single" w:sz="4" w:space="0" w:color="auto"/>
              <w:left w:val="single" w:sz="4" w:space="0" w:color="auto"/>
              <w:bottom w:val="single" w:sz="4" w:space="0" w:color="auto"/>
            </w:tcBorders>
            <w:vAlign w:val="center"/>
          </w:tcPr>
          <w:p w:rsidR="006753A0" w:rsidRPr="00383035" w:rsidRDefault="006753A0" w:rsidP="00F11340">
            <w:pPr>
              <w:wordWrap w:val="0"/>
              <w:spacing w:line="360" w:lineRule="exact"/>
              <w:jc w:val="center"/>
              <w:rPr>
                <w:rFonts w:ascii="Times New Roman" w:hAnsi="Times New Roman" w:cs="Times New Roman"/>
                <w:color w:val="000000"/>
                <w:szCs w:val="21"/>
              </w:rPr>
            </w:pPr>
          </w:p>
        </w:tc>
      </w:tr>
    </w:tbl>
    <w:p w:rsidR="007346E5" w:rsidRPr="00383035" w:rsidRDefault="00CE4DBD">
      <w:pPr>
        <w:spacing w:afterLines="50" w:after="156"/>
        <w:jc w:val="center"/>
        <w:rPr>
          <w:rFonts w:ascii="Times New Roman" w:hAnsi="Times New Roman" w:cs="Times New Roman"/>
          <w:b/>
          <w:bCs/>
          <w:sz w:val="44"/>
        </w:rPr>
      </w:pPr>
      <w:r w:rsidRPr="00383035">
        <w:rPr>
          <w:rFonts w:ascii="Times New Roman" w:hAnsi="Times New Roman" w:cs="Times New Roman"/>
          <w:b/>
          <w:bCs/>
          <w:sz w:val="44"/>
        </w:rPr>
        <w:br w:type="page"/>
      </w:r>
      <w:r w:rsidRPr="00383035">
        <w:rPr>
          <w:rFonts w:ascii="Times New Roman" w:hAnsi="Times New Roman" w:cs="Times New Roman"/>
          <w:b/>
          <w:bCs/>
          <w:sz w:val="44"/>
        </w:rPr>
        <w:lastRenderedPageBreak/>
        <w:t>审批意见</w:t>
      </w:r>
    </w:p>
    <w:tbl>
      <w:tblPr>
        <w:tblW w:w="99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11"/>
      </w:tblGrid>
      <w:tr w:rsidR="007346E5" w:rsidRPr="00383035">
        <w:trPr>
          <w:trHeight w:val="3035"/>
          <w:jc w:val="center"/>
        </w:trPr>
        <w:tc>
          <w:tcPr>
            <w:tcW w:w="9911" w:type="dxa"/>
          </w:tcPr>
          <w:p w:rsidR="007346E5" w:rsidRPr="00383035" w:rsidRDefault="00CE4DBD">
            <w:pPr>
              <w:spacing w:line="360" w:lineRule="auto"/>
              <w:rPr>
                <w:rFonts w:ascii="Times New Roman" w:hAnsi="Times New Roman" w:cs="Times New Roman"/>
                <w:b/>
                <w:bCs/>
                <w:sz w:val="24"/>
              </w:rPr>
            </w:pPr>
            <w:r w:rsidRPr="00383035">
              <w:rPr>
                <w:rFonts w:ascii="Times New Roman" w:hAnsi="Times New Roman" w:cs="Times New Roman"/>
                <w:b/>
                <w:bCs/>
                <w:sz w:val="24"/>
              </w:rPr>
              <w:t>二级学院（部门）领导意见：</w:t>
            </w:r>
          </w:p>
          <w:p w:rsidR="007346E5" w:rsidRPr="00383035" w:rsidRDefault="00CE4DBD">
            <w:pPr>
              <w:spacing w:beforeLines="30" w:before="93" w:line="360" w:lineRule="auto"/>
              <w:ind w:firstLineChars="200" w:firstLine="420"/>
              <w:rPr>
                <w:rFonts w:ascii="Times New Roman" w:hAnsi="Times New Roman" w:cs="Times New Roman"/>
                <w:bCs/>
                <w:szCs w:val="21"/>
              </w:rPr>
            </w:pPr>
            <w:r w:rsidRPr="00383035">
              <w:rPr>
                <w:rFonts w:ascii="Times New Roman" w:hAnsi="Times New Roman" w:cs="Times New Roman"/>
                <w:bCs/>
                <w:szCs w:val="21"/>
              </w:rPr>
              <w:t>该仪器设备购买后如出现运行管理、使用效益评价不合格的，同意按照学校有关规定处理。</w:t>
            </w:r>
          </w:p>
          <w:p w:rsidR="007346E5" w:rsidRPr="00383035" w:rsidRDefault="007346E5">
            <w:pPr>
              <w:spacing w:line="360" w:lineRule="auto"/>
              <w:rPr>
                <w:rFonts w:ascii="Times New Roman" w:hAnsi="Times New Roman" w:cs="Times New Roman"/>
                <w:bCs/>
                <w:szCs w:val="21"/>
              </w:rPr>
            </w:pPr>
          </w:p>
          <w:p w:rsidR="007346E5" w:rsidRPr="00383035" w:rsidRDefault="007346E5">
            <w:pPr>
              <w:spacing w:line="360" w:lineRule="auto"/>
              <w:rPr>
                <w:rFonts w:ascii="Times New Roman" w:hAnsi="Times New Roman" w:cs="Times New Roman"/>
                <w:bCs/>
                <w:szCs w:val="21"/>
              </w:rPr>
            </w:pPr>
          </w:p>
          <w:p w:rsidR="007346E5" w:rsidRPr="00383035" w:rsidRDefault="007346E5">
            <w:pPr>
              <w:spacing w:line="360" w:lineRule="auto"/>
              <w:rPr>
                <w:rFonts w:ascii="Times New Roman" w:hAnsi="Times New Roman" w:cs="Times New Roman"/>
                <w:bCs/>
                <w:szCs w:val="21"/>
              </w:rPr>
            </w:pPr>
          </w:p>
          <w:p w:rsidR="007346E5" w:rsidRPr="00383035" w:rsidRDefault="00CE4DBD" w:rsidP="00226AE2">
            <w:pPr>
              <w:spacing w:line="360" w:lineRule="auto"/>
              <w:rPr>
                <w:rFonts w:ascii="Times New Roman" w:hAnsi="Times New Roman" w:cs="Times New Roman"/>
                <w:b/>
                <w:bCs/>
                <w:color w:val="000000"/>
                <w:sz w:val="24"/>
              </w:rPr>
            </w:pPr>
            <w:r w:rsidRPr="00383035">
              <w:rPr>
                <w:rFonts w:ascii="Times New Roman" w:hAnsi="Times New Roman" w:cs="Times New Roman"/>
                <w:bCs/>
                <w:sz w:val="24"/>
              </w:rPr>
              <w:t>负责人签字：</w:t>
            </w:r>
            <w:r w:rsidR="00226AE2">
              <w:rPr>
                <w:rFonts w:ascii="Times New Roman" w:hAnsi="Times New Roman" w:cs="Times New Roman" w:hint="eastAsia"/>
                <w:bCs/>
                <w:sz w:val="24"/>
              </w:rPr>
              <w:t xml:space="preserve"> </w:t>
            </w:r>
            <w:r w:rsidR="00226AE2">
              <w:rPr>
                <w:rFonts w:ascii="Times New Roman" w:hAnsi="Times New Roman" w:cs="Times New Roman"/>
                <w:bCs/>
                <w:sz w:val="24"/>
              </w:rPr>
              <w:t xml:space="preserve">                 </w:t>
            </w:r>
            <w:r w:rsidRPr="00383035">
              <w:rPr>
                <w:rFonts w:ascii="Times New Roman" w:hAnsi="Times New Roman" w:cs="Times New Roman"/>
                <w:bCs/>
                <w:sz w:val="24"/>
              </w:rPr>
              <w:t>单位公章：</w:t>
            </w:r>
            <w:r w:rsidR="00226AE2">
              <w:rPr>
                <w:rFonts w:ascii="Times New Roman" w:hAnsi="Times New Roman" w:cs="Times New Roman" w:hint="eastAsia"/>
                <w:bCs/>
                <w:sz w:val="24"/>
              </w:rPr>
              <w:t xml:space="preserve"> </w:t>
            </w:r>
            <w:r w:rsidR="00226AE2">
              <w:rPr>
                <w:rFonts w:ascii="Times New Roman" w:hAnsi="Times New Roman" w:cs="Times New Roman"/>
                <w:bCs/>
                <w:sz w:val="24"/>
              </w:rPr>
              <w:t xml:space="preserve">               </w:t>
            </w:r>
            <w:r w:rsidRPr="00383035">
              <w:rPr>
                <w:rFonts w:ascii="Times New Roman" w:hAnsi="Times New Roman" w:cs="Times New Roman"/>
                <w:color w:val="000000"/>
                <w:sz w:val="24"/>
              </w:rPr>
              <w:t>日期：</w:t>
            </w:r>
            <w:r w:rsidR="00226AE2">
              <w:rPr>
                <w:rFonts w:ascii="Times New Roman" w:hAnsi="Times New Roman" w:cs="Times New Roman" w:hint="eastAsia"/>
                <w:color w:val="000000"/>
                <w:sz w:val="24"/>
              </w:rPr>
              <w:t xml:space="preserve"> </w:t>
            </w:r>
            <w:r w:rsidR="00226AE2">
              <w:rPr>
                <w:rFonts w:ascii="Times New Roman" w:hAnsi="Times New Roman" w:cs="Times New Roman"/>
                <w:color w:val="000000"/>
                <w:sz w:val="24"/>
              </w:rPr>
              <w:t xml:space="preserve">   </w:t>
            </w:r>
            <w:r w:rsidRPr="00383035">
              <w:rPr>
                <w:rFonts w:ascii="Times New Roman" w:hAnsi="Times New Roman" w:cs="Times New Roman"/>
                <w:bCs/>
                <w:sz w:val="24"/>
              </w:rPr>
              <w:t>年</w:t>
            </w:r>
            <w:r w:rsidR="00226AE2">
              <w:rPr>
                <w:rFonts w:ascii="Times New Roman" w:hAnsi="Times New Roman" w:cs="Times New Roman" w:hint="eastAsia"/>
                <w:bCs/>
                <w:sz w:val="24"/>
              </w:rPr>
              <w:t xml:space="preserve">  </w:t>
            </w:r>
            <w:r w:rsidR="00226AE2">
              <w:rPr>
                <w:rFonts w:ascii="Times New Roman" w:hAnsi="Times New Roman" w:cs="Times New Roman"/>
                <w:bCs/>
                <w:sz w:val="24"/>
              </w:rPr>
              <w:t xml:space="preserve"> </w:t>
            </w:r>
            <w:r w:rsidRPr="00383035">
              <w:rPr>
                <w:rFonts w:ascii="Times New Roman" w:hAnsi="Times New Roman" w:cs="Times New Roman"/>
                <w:bCs/>
                <w:sz w:val="24"/>
              </w:rPr>
              <w:t>月</w:t>
            </w:r>
            <w:r w:rsidR="00226AE2">
              <w:rPr>
                <w:rFonts w:ascii="Times New Roman" w:hAnsi="Times New Roman" w:cs="Times New Roman" w:hint="eastAsia"/>
                <w:bCs/>
                <w:sz w:val="24"/>
              </w:rPr>
              <w:t xml:space="preserve"> </w:t>
            </w:r>
            <w:r w:rsidR="00226AE2">
              <w:rPr>
                <w:rFonts w:ascii="Times New Roman" w:hAnsi="Times New Roman" w:cs="Times New Roman"/>
                <w:bCs/>
                <w:sz w:val="24"/>
              </w:rPr>
              <w:t xml:space="preserve"> </w:t>
            </w:r>
            <w:r w:rsidR="00226AE2">
              <w:rPr>
                <w:rFonts w:ascii="Times New Roman" w:hAnsi="Times New Roman" w:cs="Times New Roman" w:hint="eastAsia"/>
                <w:bCs/>
                <w:sz w:val="24"/>
              </w:rPr>
              <w:t xml:space="preserve"> </w:t>
            </w:r>
            <w:r w:rsidR="00226AE2">
              <w:rPr>
                <w:rFonts w:ascii="Times New Roman" w:hAnsi="Times New Roman" w:cs="Times New Roman"/>
                <w:bCs/>
                <w:sz w:val="24"/>
              </w:rPr>
              <w:t xml:space="preserve"> </w:t>
            </w:r>
            <w:r w:rsidRPr="00383035">
              <w:rPr>
                <w:rFonts w:ascii="Times New Roman" w:hAnsi="Times New Roman" w:cs="Times New Roman"/>
                <w:bCs/>
                <w:sz w:val="24"/>
              </w:rPr>
              <w:t>日</w:t>
            </w:r>
          </w:p>
        </w:tc>
      </w:tr>
      <w:tr w:rsidR="007346E5" w:rsidRPr="00383035">
        <w:trPr>
          <w:trHeight w:val="3957"/>
          <w:jc w:val="center"/>
        </w:trPr>
        <w:tc>
          <w:tcPr>
            <w:tcW w:w="9911" w:type="dxa"/>
          </w:tcPr>
          <w:p w:rsidR="007346E5" w:rsidRPr="00383035" w:rsidRDefault="00CE4DBD">
            <w:pPr>
              <w:rPr>
                <w:rFonts w:ascii="Times New Roman" w:hAnsi="Times New Roman" w:cs="Times New Roman"/>
                <w:b/>
                <w:bCs/>
                <w:sz w:val="24"/>
              </w:rPr>
            </w:pPr>
            <w:r w:rsidRPr="00383035">
              <w:rPr>
                <w:rFonts w:ascii="Times New Roman" w:hAnsi="Times New Roman" w:cs="Times New Roman"/>
                <w:b/>
                <w:bCs/>
                <w:sz w:val="24"/>
              </w:rPr>
              <w:t>实验室与设备管理处（采购中心）意见</w:t>
            </w:r>
            <w:r w:rsidRPr="00383035">
              <w:rPr>
                <w:rFonts w:ascii="Times New Roman" w:hAnsi="Times New Roman" w:cs="Times New Roman"/>
                <w:b/>
                <w:bCs/>
                <w:sz w:val="24"/>
              </w:rPr>
              <w:t>:</w:t>
            </w:r>
          </w:p>
          <w:p w:rsidR="007346E5" w:rsidRPr="00383035" w:rsidRDefault="007346E5">
            <w:pPr>
              <w:spacing w:line="300" w:lineRule="exact"/>
              <w:rPr>
                <w:rFonts w:ascii="Times New Roman" w:hAnsi="Times New Roman" w:cs="Times New Roman"/>
              </w:rPr>
            </w:pPr>
          </w:p>
          <w:p w:rsidR="007346E5" w:rsidRPr="00383035" w:rsidRDefault="007346E5">
            <w:pPr>
              <w:spacing w:line="360" w:lineRule="auto"/>
              <w:rPr>
                <w:rFonts w:ascii="Times New Roman" w:hAnsi="Times New Roman" w:cs="Times New Roman"/>
                <w:bCs/>
                <w:szCs w:val="21"/>
              </w:rPr>
            </w:pPr>
          </w:p>
          <w:p w:rsidR="007346E5" w:rsidRPr="00383035" w:rsidRDefault="007346E5">
            <w:pPr>
              <w:spacing w:line="360" w:lineRule="auto"/>
              <w:rPr>
                <w:rFonts w:ascii="Times New Roman" w:hAnsi="Times New Roman" w:cs="Times New Roman"/>
                <w:bCs/>
                <w:szCs w:val="21"/>
              </w:rPr>
            </w:pPr>
          </w:p>
          <w:p w:rsidR="007346E5" w:rsidRPr="00383035" w:rsidRDefault="007346E5">
            <w:pPr>
              <w:spacing w:line="360" w:lineRule="auto"/>
              <w:rPr>
                <w:rFonts w:ascii="Times New Roman" w:hAnsi="Times New Roman" w:cs="Times New Roman"/>
                <w:bCs/>
                <w:szCs w:val="21"/>
              </w:rPr>
            </w:pPr>
          </w:p>
          <w:p w:rsidR="007346E5" w:rsidRPr="00383035" w:rsidRDefault="007346E5">
            <w:pPr>
              <w:spacing w:line="360" w:lineRule="auto"/>
              <w:rPr>
                <w:rFonts w:ascii="Times New Roman" w:hAnsi="Times New Roman" w:cs="Times New Roman"/>
                <w:bCs/>
                <w:szCs w:val="21"/>
              </w:rPr>
            </w:pPr>
          </w:p>
          <w:p w:rsidR="007346E5" w:rsidRPr="00383035" w:rsidRDefault="007346E5">
            <w:pPr>
              <w:spacing w:line="360" w:lineRule="auto"/>
              <w:rPr>
                <w:rFonts w:ascii="Times New Roman" w:hAnsi="Times New Roman" w:cs="Times New Roman"/>
                <w:bCs/>
                <w:szCs w:val="21"/>
              </w:rPr>
            </w:pPr>
          </w:p>
          <w:p w:rsidR="007346E5" w:rsidRPr="00383035" w:rsidRDefault="007346E5">
            <w:pPr>
              <w:spacing w:line="360" w:lineRule="auto"/>
              <w:rPr>
                <w:rFonts w:ascii="Times New Roman" w:hAnsi="Times New Roman" w:cs="Times New Roman"/>
                <w:bCs/>
                <w:szCs w:val="21"/>
              </w:rPr>
            </w:pPr>
          </w:p>
          <w:p w:rsidR="007346E5" w:rsidRPr="00383035" w:rsidRDefault="007346E5">
            <w:pPr>
              <w:spacing w:line="300" w:lineRule="exact"/>
              <w:rPr>
                <w:rFonts w:ascii="Times New Roman" w:hAnsi="Times New Roman" w:cs="Times New Roman"/>
              </w:rPr>
            </w:pPr>
          </w:p>
          <w:p w:rsidR="007346E5" w:rsidRPr="00383035" w:rsidRDefault="007346E5">
            <w:pPr>
              <w:spacing w:line="300" w:lineRule="exact"/>
              <w:rPr>
                <w:rFonts w:ascii="Times New Roman" w:hAnsi="Times New Roman" w:cs="Times New Roman"/>
              </w:rPr>
            </w:pPr>
          </w:p>
          <w:p w:rsidR="007346E5" w:rsidRPr="00383035" w:rsidRDefault="007346E5">
            <w:pPr>
              <w:spacing w:line="300" w:lineRule="exact"/>
              <w:ind w:firstLineChars="1750" w:firstLine="3675"/>
              <w:rPr>
                <w:rFonts w:ascii="Times New Roman" w:hAnsi="Times New Roman" w:cs="Times New Roman"/>
              </w:rPr>
            </w:pPr>
          </w:p>
          <w:p w:rsidR="007346E5" w:rsidRPr="00383035" w:rsidRDefault="00226AE2" w:rsidP="00226AE2">
            <w:pPr>
              <w:spacing w:line="360" w:lineRule="auto"/>
              <w:ind w:right="120"/>
              <w:jc w:val="right"/>
              <w:rPr>
                <w:rFonts w:ascii="Times New Roman" w:hAnsi="Times New Roman" w:cs="Times New Roman"/>
                <w:b/>
                <w:bCs/>
                <w:sz w:val="24"/>
              </w:rPr>
            </w:pPr>
            <w:r w:rsidRPr="00383035">
              <w:rPr>
                <w:rFonts w:ascii="Times New Roman" w:hAnsi="Times New Roman" w:cs="Times New Roman"/>
                <w:bCs/>
                <w:sz w:val="24"/>
              </w:rPr>
              <w:t>负责人签字：</w:t>
            </w:r>
            <w:r>
              <w:rPr>
                <w:rFonts w:ascii="Times New Roman" w:hAnsi="Times New Roman" w:cs="Times New Roman" w:hint="eastAsia"/>
                <w:bCs/>
                <w:sz w:val="24"/>
              </w:rPr>
              <w:t xml:space="preserve"> </w:t>
            </w:r>
            <w:r>
              <w:rPr>
                <w:rFonts w:ascii="Times New Roman" w:hAnsi="Times New Roman" w:cs="Times New Roman"/>
                <w:bCs/>
                <w:sz w:val="24"/>
              </w:rPr>
              <w:t xml:space="preserve">                 </w:t>
            </w:r>
            <w:r w:rsidRPr="00383035">
              <w:rPr>
                <w:rFonts w:ascii="Times New Roman" w:hAnsi="Times New Roman" w:cs="Times New Roman"/>
                <w:bCs/>
                <w:sz w:val="24"/>
              </w:rPr>
              <w:t>单位公章：</w:t>
            </w:r>
            <w:r>
              <w:rPr>
                <w:rFonts w:ascii="Times New Roman" w:hAnsi="Times New Roman" w:cs="Times New Roman" w:hint="eastAsia"/>
                <w:bCs/>
                <w:sz w:val="24"/>
              </w:rPr>
              <w:t xml:space="preserve"> </w:t>
            </w:r>
            <w:r>
              <w:rPr>
                <w:rFonts w:ascii="Times New Roman" w:hAnsi="Times New Roman" w:cs="Times New Roman"/>
                <w:bCs/>
                <w:sz w:val="24"/>
              </w:rPr>
              <w:t xml:space="preserve">               </w:t>
            </w:r>
            <w:r w:rsidRPr="00383035">
              <w:rPr>
                <w:rFonts w:ascii="Times New Roman" w:hAnsi="Times New Roman" w:cs="Times New Roman"/>
                <w:color w:val="000000"/>
                <w:sz w:val="24"/>
              </w:rPr>
              <w:t>日期：</w:t>
            </w:r>
            <w:r>
              <w:rPr>
                <w:rFonts w:ascii="Times New Roman" w:hAnsi="Times New Roman" w:cs="Times New Roman" w:hint="eastAsia"/>
                <w:color w:val="000000"/>
                <w:sz w:val="24"/>
              </w:rPr>
              <w:t xml:space="preserve"> </w:t>
            </w:r>
            <w:r>
              <w:rPr>
                <w:rFonts w:ascii="Times New Roman" w:hAnsi="Times New Roman" w:cs="Times New Roman"/>
                <w:color w:val="000000"/>
                <w:sz w:val="24"/>
              </w:rPr>
              <w:t xml:space="preserve">   </w:t>
            </w:r>
            <w:r w:rsidRPr="00383035">
              <w:rPr>
                <w:rFonts w:ascii="Times New Roman" w:hAnsi="Times New Roman" w:cs="Times New Roman"/>
                <w:bCs/>
                <w:sz w:val="24"/>
              </w:rPr>
              <w:t>年</w:t>
            </w:r>
            <w:r>
              <w:rPr>
                <w:rFonts w:ascii="Times New Roman" w:hAnsi="Times New Roman" w:cs="Times New Roman" w:hint="eastAsia"/>
                <w:bCs/>
                <w:sz w:val="24"/>
              </w:rPr>
              <w:t xml:space="preserve">  </w:t>
            </w:r>
            <w:r>
              <w:rPr>
                <w:rFonts w:ascii="Times New Roman" w:hAnsi="Times New Roman" w:cs="Times New Roman"/>
                <w:bCs/>
                <w:sz w:val="24"/>
              </w:rPr>
              <w:t xml:space="preserve"> </w:t>
            </w:r>
            <w:r w:rsidRPr="00383035">
              <w:rPr>
                <w:rFonts w:ascii="Times New Roman" w:hAnsi="Times New Roman" w:cs="Times New Roman"/>
                <w:bCs/>
                <w:sz w:val="24"/>
              </w:rPr>
              <w:t>月</w:t>
            </w:r>
            <w:r>
              <w:rPr>
                <w:rFonts w:ascii="Times New Roman" w:hAnsi="Times New Roman" w:cs="Times New Roman" w:hint="eastAsia"/>
                <w:bCs/>
                <w:sz w:val="24"/>
              </w:rPr>
              <w:t xml:space="preserve"> </w:t>
            </w:r>
            <w:r>
              <w:rPr>
                <w:rFonts w:ascii="Times New Roman" w:hAnsi="Times New Roman" w:cs="Times New Roman"/>
                <w:bCs/>
                <w:sz w:val="24"/>
              </w:rPr>
              <w:t xml:space="preserve"> </w:t>
            </w:r>
            <w:r>
              <w:rPr>
                <w:rFonts w:ascii="Times New Roman" w:hAnsi="Times New Roman" w:cs="Times New Roman" w:hint="eastAsia"/>
                <w:bCs/>
                <w:sz w:val="24"/>
              </w:rPr>
              <w:t xml:space="preserve"> </w:t>
            </w:r>
            <w:r>
              <w:rPr>
                <w:rFonts w:ascii="Times New Roman" w:hAnsi="Times New Roman" w:cs="Times New Roman"/>
                <w:bCs/>
                <w:sz w:val="24"/>
              </w:rPr>
              <w:t xml:space="preserve"> </w:t>
            </w:r>
            <w:r w:rsidRPr="00383035">
              <w:rPr>
                <w:rFonts w:ascii="Times New Roman" w:hAnsi="Times New Roman" w:cs="Times New Roman"/>
                <w:bCs/>
                <w:sz w:val="24"/>
              </w:rPr>
              <w:t>日</w:t>
            </w:r>
          </w:p>
        </w:tc>
      </w:tr>
      <w:tr w:rsidR="007346E5" w:rsidRPr="00383035">
        <w:trPr>
          <w:trHeight w:val="3578"/>
          <w:jc w:val="center"/>
        </w:trPr>
        <w:tc>
          <w:tcPr>
            <w:tcW w:w="9911" w:type="dxa"/>
          </w:tcPr>
          <w:p w:rsidR="007346E5" w:rsidRPr="00383035" w:rsidRDefault="00CE4DBD">
            <w:pPr>
              <w:rPr>
                <w:rFonts w:ascii="Times New Roman" w:hAnsi="Times New Roman" w:cs="Times New Roman"/>
                <w:b/>
                <w:bCs/>
                <w:sz w:val="24"/>
              </w:rPr>
            </w:pPr>
            <w:r w:rsidRPr="00383035">
              <w:rPr>
                <w:rFonts w:ascii="Times New Roman" w:hAnsi="Times New Roman" w:cs="Times New Roman"/>
                <w:b/>
                <w:bCs/>
                <w:sz w:val="24"/>
              </w:rPr>
              <w:t>校领导审批意见</w:t>
            </w:r>
          </w:p>
          <w:p w:rsidR="007346E5" w:rsidRPr="00383035" w:rsidRDefault="007346E5">
            <w:pPr>
              <w:spacing w:line="360" w:lineRule="auto"/>
              <w:rPr>
                <w:rFonts w:ascii="Times New Roman" w:hAnsi="Times New Roman" w:cs="Times New Roman"/>
                <w:bCs/>
                <w:szCs w:val="21"/>
              </w:rPr>
            </w:pPr>
          </w:p>
          <w:p w:rsidR="007346E5" w:rsidRPr="00383035" w:rsidRDefault="007346E5">
            <w:pPr>
              <w:spacing w:line="360" w:lineRule="auto"/>
              <w:rPr>
                <w:rFonts w:ascii="Times New Roman" w:hAnsi="Times New Roman" w:cs="Times New Roman"/>
                <w:bCs/>
                <w:szCs w:val="21"/>
              </w:rPr>
            </w:pPr>
          </w:p>
          <w:p w:rsidR="007346E5" w:rsidRPr="00383035" w:rsidRDefault="007346E5">
            <w:pPr>
              <w:spacing w:line="360" w:lineRule="auto"/>
              <w:rPr>
                <w:rFonts w:ascii="Times New Roman" w:hAnsi="Times New Roman" w:cs="Times New Roman"/>
                <w:bCs/>
                <w:szCs w:val="21"/>
              </w:rPr>
            </w:pPr>
          </w:p>
          <w:p w:rsidR="007346E5" w:rsidRPr="00383035" w:rsidRDefault="007346E5">
            <w:pPr>
              <w:spacing w:line="360" w:lineRule="auto"/>
              <w:rPr>
                <w:rFonts w:ascii="Times New Roman" w:hAnsi="Times New Roman" w:cs="Times New Roman"/>
                <w:bCs/>
                <w:szCs w:val="21"/>
              </w:rPr>
            </w:pPr>
          </w:p>
          <w:p w:rsidR="007346E5" w:rsidRPr="00383035" w:rsidRDefault="007346E5">
            <w:pPr>
              <w:spacing w:line="360" w:lineRule="auto"/>
              <w:rPr>
                <w:rFonts w:ascii="Times New Roman" w:hAnsi="Times New Roman" w:cs="Times New Roman"/>
                <w:bCs/>
                <w:szCs w:val="21"/>
              </w:rPr>
            </w:pPr>
          </w:p>
          <w:p w:rsidR="007346E5" w:rsidRPr="00383035" w:rsidRDefault="007346E5">
            <w:pPr>
              <w:spacing w:line="360" w:lineRule="auto"/>
              <w:rPr>
                <w:rFonts w:ascii="Times New Roman" w:hAnsi="Times New Roman" w:cs="Times New Roman"/>
                <w:bCs/>
                <w:szCs w:val="21"/>
              </w:rPr>
            </w:pPr>
          </w:p>
          <w:p w:rsidR="007346E5" w:rsidRPr="00383035" w:rsidRDefault="007346E5">
            <w:pPr>
              <w:spacing w:line="360" w:lineRule="auto"/>
              <w:rPr>
                <w:rFonts w:ascii="Times New Roman" w:hAnsi="Times New Roman" w:cs="Times New Roman"/>
                <w:bCs/>
                <w:szCs w:val="21"/>
              </w:rPr>
            </w:pPr>
          </w:p>
          <w:p w:rsidR="007346E5" w:rsidRPr="00383035" w:rsidRDefault="007346E5">
            <w:pPr>
              <w:spacing w:line="360" w:lineRule="auto"/>
              <w:rPr>
                <w:rFonts w:ascii="Times New Roman" w:hAnsi="Times New Roman" w:cs="Times New Roman"/>
                <w:bCs/>
                <w:szCs w:val="21"/>
              </w:rPr>
            </w:pPr>
          </w:p>
          <w:p w:rsidR="007346E5" w:rsidRPr="00383035" w:rsidRDefault="007346E5">
            <w:pPr>
              <w:spacing w:line="360" w:lineRule="auto"/>
              <w:rPr>
                <w:rFonts w:ascii="Times New Roman" w:hAnsi="Times New Roman" w:cs="Times New Roman"/>
                <w:bCs/>
                <w:szCs w:val="21"/>
              </w:rPr>
            </w:pPr>
          </w:p>
          <w:p w:rsidR="007346E5" w:rsidRPr="00383035" w:rsidRDefault="00226AE2" w:rsidP="00226AE2">
            <w:pPr>
              <w:spacing w:line="360" w:lineRule="auto"/>
              <w:ind w:right="120"/>
              <w:jc w:val="right"/>
              <w:rPr>
                <w:rFonts w:ascii="Times New Roman" w:hAnsi="Times New Roman" w:cs="Times New Roman"/>
                <w:color w:val="000000"/>
                <w:sz w:val="24"/>
              </w:rPr>
            </w:pPr>
            <w:r w:rsidRPr="00383035">
              <w:rPr>
                <w:rFonts w:ascii="Times New Roman" w:hAnsi="Times New Roman" w:cs="Times New Roman"/>
                <w:bCs/>
                <w:sz w:val="24"/>
              </w:rPr>
              <w:t>负责人签字：</w:t>
            </w:r>
            <w:r>
              <w:rPr>
                <w:rFonts w:ascii="Times New Roman" w:hAnsi="Times New Roman" w:cs="Times New Roman" w:hint="eastAsia"/>
                <w:bCs/>
                <w:sz w:val="24"/>
              </w:rPr>
              <w:t xml:space="preserve"> </w:t>
            </w:r>
            <w:r>
              <w:rPr>
                <w:rFonts w:ascii="Times New Roman" w:hAnsi="Times New Roman" w:cs="Times New Roman"/>
                <w:bCs/>
                <w:sz w:val="24"/>
              </w:rPr>
              <w:t xml:space="preserve">                 </w:t>
            </w:r>
            <w:r w:rsidRPr="00383035">
              <w:rPr>
                <w:rFonts w:ascii="Times New Roman" w:hAnsi="Times New Roman" w:cs="Times New Roman"/>
                <w:bCs/>
                <w:sz w:val="24"/>
              </w:rPr>
              <w:t>单位公章：</w:t>
            </w:r>
            <w:r>
              <w:rPr>
                <w:rFonts w:ascii="Times New Roman" w:hAnsi="Times New Roman" w:cs="Times New Roman" w:hint="eastAsia"/>
                <w:bCs/>
                <w:sz w:val="24"/>
              </w:rPr>
              <w:t xml:space="preserve"> </w:t>
            </w:r>
            <w:r>
              <w:rPr>
                <w:rFonts w:ascii="Times New Roman" w:hAnsi="Times New Roman" w:cs="Times New Roman"/>
                <w:bCs/>
                <w:sz w:val="24"/>
              </w:rPr>
              <w:t xml:space="preserve">               </w:t>
            </w:r>
            <w:r w:rsidRPr="00383035">
              <w:rPr>
                <w:rFonts w:ascii="Times New Roman" w:hAnsi="Times New Roman" w:cs="Times New Roman"/>
                <w:color w:val="000000"/>
                <w:sz w:val="24"/>
              </w:rPr>
              <w:t>日期：</w:t>
            </w:r>
            <w:r>
              <w:rPr>
                <w:rFonts w:ascii="Times New Roman" w:hAnsi="Times New Roman" w:cs="Times New Roman" w:hint="eastAsia"/>
                <w:color w:val="000000"/>
                <w:sz w:val="24"/>
              </w:rPr>
              <w:t xml:space="preserve"> </w:t>
            </w:r>
            <w:r>
              <w:rPr>
                <w:rFonts w:ascii="Times New Roman" w:hAnsi="Times New Roman" w:cs="Times New Roman"/>
                <w:color w:val="000000"/>
                <w:sz w:val="24"/>
              </w:rPr>
              <w:t xml:space="preserve">   </w:t>
            </w:r>
            <w:r w:rsidRPr="00383035">
              <w:rPr>
                <w:rFonts w:ascii="Times New Roman" w:hAnsi="Times New Roman" w:cs="Times New Roman"/>
                <w:bCs/>
                <w:sz w:val="24"/>
              </w:rPr>
              <w:t>年</w:t>
            </w:r>
            <w:r>
              <w:rPr>
                <w:rFonts w:ascii="Times New Roman" w:hAnsi="Times New Roman" w:cs="Times New Roman" w:hint="eastAsia"/>
                <w:bCs/>
                <w:sz w:val="24"/>
              </w:rPr>
              <w:t xml:space="preserve">  </w:t>
            </w:r>
            <w:r>
              <w:rPr>
                <w:rFonts w:ascii="Times New Roman" w:hAnsi="Times New Roman" w:cs="Times New Roman"/>
                <w:bCs/>
                <w:sz w:val="24"/>
              </w:rPr>
              <w:t xml:space="preserve"> </w:t>
            </w:r>
            <w:r w:rsidRPr="00383035">
              <w:rPr>
                <w:rFonts w:ascii="Times New Roman" w:hAnsi="Times New Roman" w:cs="Times New Roman"/>
                <w:bCs/>
                <w:sz w:val="24"/>
              </w:rPr>
              <w:t>月</w:t>
            </w:r>
            <w:r>
              <w:rPr>
                <w:rFonts w:ascii="Times New Roman" w:hAnsi="Times New Roman" w:cs="Times New Roman" w:hint="eastAsia"/>
                <w:bCs/>
                <w:sz w:val="24"/>
              </w:rPr>
              <w:t xml:space="preserve"> </w:t>
            </w:r>
            <w:r>
              <w:rPr>
                <w:rFonts w:ascii="Times New Roman" w:hAnsi="Times New Roman" w:cs="Times New Roman"/>
                <w:bCs/>
                <w:sz w:val="24"/>
              </w:rPr>
              <w:t xml:space="preserve"> </w:t>
            </w:r>
            <w:r>
              <w:rPr>
                <w:rFonts w:ascii="Times New Roman" w:hAnsi="Times New Roman" w:cs="Times New Roman" w:hint="eastAsia"/>
                <w:bCs/>
                <w:sz w:val="24"/>
              </w:rPr>
              <w:t xml:space="preserve"> </w:t>
            </w:r>
            <w:r>
              <w:rPr>
                <w:rFonts w:ascii="Times New Roman" w:hAnsi="Times New Roman" w:cs="Times New Roman"/>
                <w:bCs/>
                <w:sz w:val="24"/>
              </w:rPr>
              <w:t xml:space="preserve"> </w:t>
            </w:r>
            <w:r w:rsidRPr="00383035">
              <w:rPr>
                <w:rFonts w:ascii="Times New Roman" w:hAnsi="Times New Roman" w:cs="Times New Roman"/>
                <w:bCs/>
                <w:sz w:val="24"/>
              </w:rPr>
              <w:t>日</w:t>
            </w:r>
          </w:p>
        </w:tc>
      </w:tr>
    </w:tbl>
    <w:p w:rsidR="007346E5" w:rsidRPr="00383035" w:rsidRDefault="007346E5">
      <w:pPr>
        <w:rPr>
          <w:rFonts w:ascii="Times New Roman" w:hAnsi="Times New Roman" w:cs="Times New Roman"/>
          <w:sz w:val="10"/>
          <w:szCs w:val="10"/>
        </w:rPr>
      </w:pPr>
    </w:p>
    <w:sectPr w:rsidR="007346E5" w:rsidRPr="00383035">
      <w:headerReference w:type="even" r:id="rId12"/>
      <w:headerReference w:type="default" r:id="rId13"/>
      <w:footerReference w:type="default" r:id="rId14"/>
      <w:headerReference w:type="first" r:id="rId15"/>
      <w:footerReference w:type="first" r:id="rId16"/>
      <w:pgSz w:w="11907" w:h="16840"/>
      <w:pgMar w:top="1440" w:right="1021" w:bottom="1077" w:left="1191" w:header="851" w:footer="992" w:gutter="0"/>
      <w:cols w:space="425"/>
      <w:titlePg/>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22840" w:rsidRDefault="00D22840">
      <w:r>
        <w:separator/>
      </w:r>
    </w:p>
  </w:endnote>
  <w:endnote w:type="continuationSeparator" w:id="0">
    <w:p w:rsidR="00D22840" w:rsidRDefault="00D228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华文宋体">
    <w:panose1 w:val="02010600040101010101"/>
    <w:charset w:val="86"/>
    <w:family w:val="auto"/>
    <w:pitch w:val="variable"/>
    <w:sig w:usb0="00000287" w:usb1="080F0000" w:usb2="00000010" w:usb3="00000000" w:csb0="0004009F" w:csb1="00000000"/>
  </w:font>
  <w:font w:name="Courier New">
    <w:panose1 w:val="02070309020205020404"/>
    <w:charset w:val="00"/>
    <w:family w:val="modern"/>
    <w:pitch w:val="fixed"/>
    <w:sig w:usb0="E0002EFF" w:usb1="C0007843" w:usb2="00000009" w:usb3="00000000" w:csb0="000001FF" w:csb1="00000000"/>
  </w:font>
  <w:font w:name="楷体_GB2312">
    <w:altName w:val="楷体"/>
    <w:charset w:val="86"/>
    <w:family w:val="modern"/>
    <w:pitch w:val="default"/>
    <w:sig w:usb0="00000000" w:usb1="00000000" w:usb2="00000010" w:usb3="00000000" w:csb0="00040000" w:csb1="00000000"/>
  </w:font>
  <w:font w:name="仿宋">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Segoe UI Symbol">
    <w:panose1 w:val="020B0502040204020203"/>
    <w:charset w:val="00"/>
    <w:family w:val="swiss"/>
    <w:pitch w:val="variable"/>
    <w:sig w:usb0="800001E3" w:usb1="1200FFEF" w:usb2="00040000" w:usb3="00000000" w:csb0="00000001" w:csb1="00000000"/>
  </w:font>
  <w:font w:name="思源黑体">
    <w:altName w:val="黑体"/>
    <w:charset w:val="00"/>
    <w:family w:val="auto"/>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346E5" w:rsidRDefault="00CE4DBD">
    <w:pPr>
      <w:pStyle w:val="ab"/>
      <w:framePr w:wrap="around" w:vAnchor="text" w:hAnchor="margin" w:xAlign="center" w:y="1"/>
      <w:rPr>
        <w:rStyle w:val="af3"/>
      </w:rPr>
    </w:pPr>
    <w:r>
      <w:rPr>
        <w:rStyle w:val="af3"/>
      </w:rPr>
      <w:fldChar w:fldCharType="begin"/>
    </w:r>
    <w:r>
      <w:rPr>
        <w:rStyle w:val="af3"/>
      </w:rPr>
      <w:instrText xml:space="preserve">PAGE  </w:instrText>
    </w:r>
    <w:r>
      <w:rPr>
        <w:rStyle w:val="af3"/>
      </w:rPr>
      <w:fldChar w:fldCharType="end"/>
    </w:r>
  </w:p>
  <w:p w:rsidR="007346E5" w:rsidRDefault="007346E5">
    <w:pPr>
      <w:pStyle w:val="ab"/>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346E5" w:rsidRDefault="00CE4DBD">
    <w:pPr>
      <w:pStyle w:val="ab"/>
      <w:framePr w:wrap="around" w:vAnchor="text" w:hAnchor="margin" w:xAlign="center" w:y="1"/>
      <w:rPr>
        <w:rStyle w:val="af3"/>
        <w:sz w:val="24"/>
      </w:rPr>
    </w:pPr>
    <w:r>
      <w:rPr>
        <w:rStyle w:val="af3"/>
        <w:rFonts w:hint="eastAsia"/>
        <w:sz w:val="24"/>
      </w:rPr>
      <w:t>第</w:t>
    </w:r>
    <w:r>
      <w:rPr>
        <w:rStyle w:val="af3"/>
        <w:sz w:val="24"/>
      </w:rPr>
      <w:t>3</w:t>
    </w:r>
    <w:r>
      <w:rPr>
        <w:rStyle w:val="af3"/>
        <w:rFonts w:hint="eastAsia"/>
        <w:sz w:val="24"/>
      </w:rPr>
      <w:t>页</w:t>
    </w:r>
  </w:p>
  <w:p w:rsidR="007346E5" w:rsidRDefault="007346E5">
    <w:pPr>
      <w:pStyle w:val="ab"/>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346E5" w:rsidRDefault="007346E5">
    <w:pPr>
      <w:pStyle w:val="ab"/>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346E5" w:rsidRDefault="007346E5">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22840" w:rsidRDefault="00D22840">
      <w:r>
        <w:separator/>
      </w:r>
    </w:p>
  </w:footnote>
  <w:footnote w:type="continuationSeparator" w:id="0">
    <w:p w:rsidR="00D22840" w:rsidRDefault="00D228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346E5" w:rsidRDefault="007346E5">
    <w:pPr>
      <w:pStyle w:val="ad"/>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346E5" w:rsidRDefault="007346E5">
    <w:pPr>
      <w:pStyle w:val="ad"/>
      <w:pBdr>
        <w:bottom w:val="none" w:sz="0" w:space="1" w:color="auto"/>
      </w:pBd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346E5" w:rsidRDefault="007346E5">
    <w:pPr>
      <w:pStyle w:val="ad"/>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346E5" w:rsidRDefault="007346E5">
    <w:pPr>
      <w:pStyle w:val="ad"/>
      <w:pBdr>
        <w:bottom w:val="none" w:sz="0" w:space="1" w:color="auto"/>
      </w:pBd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346E5" w:rsidRDefault="007346E5">
    <w:pPr>
      <w:pStyle w:val="ad"/>
      <w:pBdr>
        <w:bottom w:val="none" w:sz="0" w:space="1"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2B73814"/>
    <w:multiLevelType w:val="singleLevel"/>
    <w:tmpl w:val="62B73814"/>
    <w:lvl w:ilvl="0">
      <w:start w:val="2"/>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zZkNzQ4ZWFiZmQ4NTRhOWRkZTk3YTMwMjlmMmZhYmUifQ=="/>
  </w:docVars>
  <w:rsids>
    <w:rsidRoot w:val="00E411A1"/>
    <w:rsid w:val="000034AC"/>
    <w:rsid w:val="000036D4"/>
    <w:rsid w:val="00017910"/>
    <w:rsid w:val="00021ABB"/>
    <w:rsid w:val="000220DA"/>
    <w:rsid w:val="000257E1"/>
    <w:rsid w:val="000261C3"/>
    <w:rsid w:val="00032B2C"/>
    <w:rsid w:val="00032FA5"/>
    <w:rsid w:val="00040F3E"/>
    <w:rsid w:val="000418B7"/>
    <w:rsid w:val="000455CF"/>
    <w:rsid w:val="0005062A"/>
    <w:rsid w:val="0005235D"/>
    <w:rsid w:val="00064656"/>
    <w:rsid w:val="0007094A"/>
    <w:rsid w:val="00070D1B"/>
    <w:rsid w:val="000878F3"/>
    <w:rsid w:val="000901EF"/>
    <w:rsid w:val="000919C0"/>
    <w:rsid w:val="00091CF1"/>
    <w:rsid w:val="00091F92"/>
    <w:rsid w:val="00095C73"/>
    <w:rsid w:val="000B03E3"/>
    <w:rsid w:val="000C5F18"/>
    <w:rsid w:val="000E08CC"/>
    <w:rsid w:val="000E2DA0"/>
    <w:rsid w:val="000E7D46"/>
    <w:rsid w:val="000F4134"/>
    <w:rsid w:val="001006CA"/>
    <w:rsid w:val="001069D9"/>
    <w:rsid w:val="0011153D"/>
    <w:rsid w:val="0012328E"/>
    <w:rsid w:val="001273F7"/>
    <w:rsid w:val="00131F1A"/>
    <w:rsid w:val="001463F7"/>
    <w:rsid w:val="001542CE"/>
    <w:rsid w:val="00161AF1"/>
    <w:rsid w:val="0016592F"/>
    <w:rsid w:val="00166415"/>
    <w:rsid w:val="00182305"/>
    <w:rsid w:val="00184F1E"/>
    <w:rsid w:val="00186C1B"/>
    <w:rsid w:val="001951A3"/>
    <w:rsid w:val="001A1F2D"/>
    <w:rsid w:val="001B733A"/>
    <w:rsid w:val="001C4501"/>
    <w:rsid w:val="001D02D2"/>
    <w:rsid w:val="001D12DF"/>
    <w:rsid w:val="001D17D0"/>
    <w:rsid w:val="001D50E6"/>
    <w:rsid w:val="001D5DD6"/>
    <w:rsid w:val="001E6781"/>
    <w:rsid w:val="001F23E3"/>
    <w:rsid w:val="001F3449"/>
    <w:rsid w:val="001F7FF7"/>
    <w:rsid w:val="00202223"/>
    <w:rsid w:val="00203E9B"/>
    <w:rsid w:val="00210B4D"/>
    <w:rsid w:val="0021447B"/>
    <w:rsid w:val="00215FC3"/>
    <w:rsid w:val="00224EB4"/>
    <w:rsid w:val="002255D8"/>
    <w:rsid w:val="00226AE2"/>
    <w:rsid w:val="002274A5"/>
    <w:rsid w:val="00227E9E"/>
    <w:rsid w:val="00232C3F"/>
    <w:rsid w:val="00235A06"/>
    <w:rsid w:val="0025621D"/>
    <w:rsid w:val="0026268A"/>
    <w:rsid w:val="00264998"/>
    <w:rsid w:val="002712BF"/>
    <w:rsid w:val="002823C6"/>
    <w:rsid w:val="00292286"/>
    <w:rsid w:val="0029340A"/>
    <w:rsid w:val="002A07FC"/>
    <w:rsid w:val="002A5515"/>
    <w:rsid w:val="002A714B"/>
    <w:rsid w:val="002B247F"/>
    <w:rsid w:val="002B270F"/>
    <w:rsid w:val="002B728E"/>
    <w:rsid w:val="002C074B"/>
    <w:rsid w:val="002D2F93"/>
    <w:rsid w:val="002D73D1"/>
    <w:rsid w:val="002F601B"/>
    <w:rsid w:val="002F798B"/>
    <w:rsid w:val="003064E7"/>
    <w:rsid w:val="003214E3"/>
    <w:rsid w:val="00321FA9"/>
    <w:rsid w:val="00324719"/>
    <w:rsid w:val="003375FE"/>
    <w:rsid w:val="00341D2B"/>
    <w:rsid w:val="003442B1"/>
    <w:rsid w:val="003626D7"/>
    <w:rsid w:val="00364170"/>
    <w:rsid w:val="00372A73"/>
    <w:rsid w:val="00381B8C"/>
    <w:rsid w:val="00383035"/>
    <w:rsid w:val="003912C7"/>
    <w:rsid w:val="003B6387"/>
    <w:rsid w:val="003C00C9"/>
    <w:rsid w:val="003C1BA8"/>
    <w:rsid w:val="003D09B5"/>
    <w:rsid w:val="003D5851"/>
    <w:rsid w:val="003E32B7"/>
    <w:rsid w:val="003E38A1"/>
    <w:rsid w:val="003E3E64"/>
    <w:rsid w:val="003F0BFA"/>
    <w:rsid w:val="003F62D2"/>
    <w:rsid w:val="004045F5"/>
    <w:rsid w:val="00406052"/>
    <w:rsid w:val="0043461A"/>
    <w:rsid w:val="004351B4"/>
    <w:rsid w:val="004427EA"/>
    <w:rsid w:val="0045023A"/>
    <w:rsid w:val="00455A59"/>
    <w:rsid w:val="004619E6"/>
    <w:rsid w:val="00462198"/>
    <w:rsid w:val="0046613D"/>
    <w:rsid w:val="00493515"/>
    <w:rsid w:val="004B72BC"/>
    <w:rsid w:val="004C66E8"/>
    <w:rsid w:val="004C6B43"/>
    <w:rsid w:val="004E0428"/>
    <w:rsid w:val="004F424D"/>
    <w:rsid w:val="004F46E4"/>
    <w:rsid w:val="004F6D96"/>
    <w:rsid w:val="00505C87"/>
    <w:rsid w:val="00520954"/>
    <w:rsid w:val="0052528E"/>
    <w:rsid w:val="00527CFE"/>
    <w:rsid w:val="0055064D"/>
    <w:rsid w:val="005539EC"/>
    <w:rsid w:val="00554292"/>
    <w:rsid w:val="005629FD"/>
    <w:rsid w:val="005678BE"/>
    <w:rsid w:val="00570D05"/>
    <w:rsid w:val="00573CE0"/>
    <w:rsid w:val="0057418D"/>
    <w:rsid w:val="00575F84"/>
    <w:rsid w:val="00576B5B"/>
    <w:rsid w:val="00584EB9"/>
    <w:rsid w:val="00595534"/>
    <w:rsid w:val="005A0394"/>
    <w:rsid w:val="005A4F5D"/>
    <w:rsid w:val="005B1917"/>
    <w:rsid w:val="005D2223"/>
    <w:rsid w:val="005D2FE3"/>
    <w:rsid w:val="005E30EA"/>
    <w:rsid w:val="005E485C"/>
    <w:rsid w:val="005E58CA"/>
    <w:rsid w:val="005F0379"/>
    <w:rsid w:val="005F427E"/>
    <w:rsid w:val="00626628"/>
    <w:rsid w:val="00632EBF"/>
    <w:rsid w:val="00654D85"/>
    <w:rsid w:val="00655AFD"/>
    <w:rsid w:val="006575FA"/>
    <w:rsid w:val="006678FC"/>
    <w:rsid w:val="006716B8"/>
    <w:rsid w:val="006753A0"/>
    <w:rsid w:val="006917AD"/>
    <w:rsid w:val="00696F10"/>
    <w:rsid w:val="006976A3"/>
    <w:rsid w:val="006A65F8"/>
    <w:rsid w:val="006B09EF"/>
    <w:rsid w:val="006B3230"/>
    <w:rsid w:val="006B6F45"/>
    <w:rsid w:val="006D44B4"/>
    <w:rsid w:val="006D59FB"/>
    <w:rsid w:val="006E1E39"/>
    <w:rsid w:val="006E26EC"/>
    <w:rsid w:val="006F0F71"/>
    <w:rsid w:val="00711D6A"/>
    <w:rsid w:val="0071300C"/>
    <w:rsid w:val="00733101"/>
    <w:rsid w:val="007346E5"/>
    <w:rsid w:val="00747161"/>
    <w:rsid w:val="0074792C"/>
    <w:rsid w:val="00756714"/>
    <w:rsid w:val="00760DBE"/>
    <w:rsid w:val="00765BAF"/>
    <w:rsid w:val="00765BFB"/>
    <w:rsid w:val="00773A36"/>
    <w:rsid w:val="00775CAA"/>
    <w:rsid w:val="00787C4B"/>
    <w:rsid w:val="00792BED"/>
    <w:rsid w:val="007A34A1"/>
    <w:rsid w:val="007C7607"/>
    <w:rsid w:val="00803C31"/>
    <w:rsid w:val="00804523"/>
    <w:rsid w:val="00806B25"/>
    <w:rsid w:val="00813DBB"/>
    <w:rsid w:val="008157B3"/>
    <w:rsid w:val="00851AF9"/>
    <w:rsid w:val="008531B5"/>
    <w:rsid w:val="008609A4"/>
    <w:rsid w:val="0086156A"/>
    <w:rsid w:val="00861596"/>
    <w:rsid w:val="0087192E"/>
    <w:rsid w:val="00873591"/>
    <w:rsid w:val="00882A09"/>
    <w:rsid w:val="00895A05"/>
    <w:rsid w:val="008971F1"/>
    <w:rsid w:val="008A4F29"/>
    <w:rsid w:val="008A51A3"/>
    <w:rsid w:val="008A7FF1"/>
    <w:rsid w:val="008D0C75"/>
    <w:rsid w:val="008D740D"/>
    <w:rsid w:val="008E32EE"/>
    <w:rsid w:val="0090607F"/>
    <w:rsid w:val="00917889"/>
    <w:rsid w:val="009236D2"/>
    <w:rsid w:val="00925014"/>
    <w:rsid w:val="00931784"/>
    <w:rsid w:val="00937453"/>
    <w:rsid w:val="00937947"/>
    <w:rsid w:val="0094080E"/>
    <w:rsid w:val="00942ACF"/>
    <w:rsid w:val="009461AF"/>
    <w:rsid w:val="009518D9"/>
    <w:rsid w:val="00951EB1"/>
    <w:rsid w:val="00974707"/>
    <w:rsid w:val="00981E14"/>
    <w:rsid w:val="0098307C"/>
    <w:rsid w:val="00990309"/>
    <w:rsid w:val="009914FA"/>
    <w:rsid w:val="009955DA"/>
    <w:rsid w:val="009B430D"/>
    <w:rsid w:val="009B7F3B"/>
    <w:rsid w:val="009C512B"/>
    <w:rsid w:val="009D204D"/>
    <w:rsid w:val="009D3690"/>
    <w:rsid w:val="009F05A1"/>
    <w:rsid w:val="00A21728"/>
    <w:rsid w:val="00A3308F"/>
    <w:rsid w:val="00A50CE5"/>
    <w:rsid w:val="00A51C0B"/>
    <w:rsid w:val="00A52F61"/>
    <w:rsid w:val="00A537E7"/>
    <w:rsid w:val="00A55633"/>
    <w:rsid w:val="00A7022F"/>
    <w:rsid w:val="00A70C1A"/>
    <w:rsid w:val="00A7316F"/>
    <w:rsid w:val="00A74F44"/>
    <w:rsid w:val="00A756ED"/>
    <w:rsid w:val="00A85685"/>
    <w:rsid w:val="00A9593E"/>
    <w:rsid w:val="00A95C64"/>
    <w:rsid w:val="00AA2D0E"/>
    <w:rsid w:val="00AB58AB"/>
    <w:rsid w:val="00AC27DC"/>
    <w:rsid w:val="00AC2F2B"/>
    <w:rsid w:val="00AE090D"/>
    <w:rsid w:val="00AE712A"/>
    <w:rsid w:val="00AF4C96"/>
    <w:rsid w:val="00B01570"/>
    <w:rsid w:val="00B048C4"/>
    <w:rsid w:val="00B16133"/>
    <w:rsid w:val="00B36860"/>
    <w:rsid w:val="00B43F1C"/>
    <w:rsid w:val="00B50425"/>
    <w:rsid w:val="00B57870"/>
    <w:rsid w:val="00B578C9"/>
    <w:rsid w:val="00B64131"/>
    <w:rsid w:val="00B6490C"/>
    <w:rsid w:val="00B82DCA"/>
    <w:rsid w:val="00B85014"/>
    <w:rsid w:val="00B85DD1"/>
    <w:rsid w:val="00B914F7"/>
    <w:rsid w:val="00B969B7"/>
    <w:rsid w:val="00BA3D0B"/>
    <w:rsid w:val="00BA6256"/>
    <w:rsid w:val="00BA787D"/>
    <w:rsid w:val="00BB1727"/>
    <w:rsid w:val="00BB1E2E"/>
    <w:rsid w:val="00BB318D"/>
    <w:rsid w:val="00BB3E89"/>
    <w:rsid w:val="00BB45CA"/>
    <w:rsid w:val="00BD0401"/>
    <w:rsid w:val="00BD0E3F"/>
    <w:rsid w:val="00BE1398"/>
    <w:rsid w:val="00BE1D62"/>
    <w:rsid w:val="00BF0D84"/>
    <w:rsid w:val="00BF50DE"/>
    <w:rsid w:val="00C0151E"/>
    <w:rsid w:val="00C04E96"/>
    <w:rsid w:val="00C113F8"/>
    <w:rsid w:val="00C1296F"/>
    <w:rsid w:val="00C22354"/>
    <w:rsid w:val="00C22F7A"/>
    <w:rsid w:val="00C36F7A"/>
    <w:rsid w:val="00C43132"/>
    <w:rsid w:val="00C4387E"/>
    <w:rsid w:val="00C449FE"/>
    <w:rsid w:val="00C5321E"/>
    <w:rsid w:val="00C6476F"/>
    <w:rsid w:val="00C64930"/>
    <w:rsid w:val="00C71DEF"/>
    <w:rsid w:val="00C737FC"/>
    <w:rsid w:val="00C765EB"/>
    <w:rsid w:val="00C77077"/>
    <w:rsid w:val="00C77C36"/>
    <w:rsid w:val="00C92993"/>
    <w:rsid w:val="00C945D3"/>
    <w:rsid w:val="00CA291E"/>
    <w:rsid w:val="00CA4B01"/>
    <w:rsid w:val="00CA5C7E"/>
    <w:rsid w:val="00CB04D0"/>
    <w:rsid w:val="00CC2A62"/>
    <w:rsid w:val="00CC3296"/>
    <w:rsid w:val="00CD7196"/>
    <w:rsid w:val="00CE3E96"/>
    <w:rsid w:val="00CE4DBD"/>
    <w:rsid w:val="00CF63DA"/>
    <w:rsid w:val="00D01278"/>
    <w:rsid w:val="00D07468"/>
    <w:rsid w:val="00D1092A"/>
    <w:rsid w:val="00D133D3"/>
    <w:rsid w:val="00D20579"/>
    <w:rsid w:val="00D22840"/>
    <w:rsid w:val="00D362E5"/>
    <w:rsid w:val="00D40C9B"/>
    <w:rsid w:val="00D519BE"/>
    <w:rsid w:val="00D546F1"/>
    <w:rsid w:val="00D64CC7"/>
    <w:rsid w:val="00D673B8"/>
    <w:rsid w:val="00D70184"/>
    <w:rsid w:val="00D73F3D"/>
    <w:rsid w:val="00D84C38"/>
    <w:rsid w:val="00DA3A88"/>
    <w:rsid w:val="00DD4F61"/>
    <w:rsid w:val="00DE1F89"/>
    <w:rsid w:val="00DE2E14"/>
    <w:rsid w:val="00DE3BD6"/>
    <w:rsid w:val="00DE670C"/>
    <w:rsid w:val="00E05C3C"/>
    <w:rsid w:val="00E26E4F"/>
    <w:rsid w:val="00E30692"/>
    <w:rsid w:val="00E321A9"/>
    <w:rsid w:val="00E37F19"/>
    <w:rsid w:val="00E4107A"/>
    <w:rsid w:val="00E411A1"/>
    <w:rsid w:val="00E6290F"/>
    <w:rsid w:val="00E62F5D"/>
    <w:rsid w:val="00E73F11"/>
    <w:rsid w:val="00E80FED"/>
    <w:rsid w:val="00E913B2"/>
    <w:rsid w:val="00E9213C"/>
    <w:rsid w:val="00E947A0"/>
    <w:rsid w:val="00E94A71"/>
    <w:rsid w:val="00EA0A86"/>
    <w:rsid w:val="00EA3DE5"/>
    <w:rsid w:val="00EA7D1A"/>
    <w:rsid w:val="00EC0461"/>
    <w:rsid w:val="00EC5A9E"/>
    <w:rsid w:val="00EC65CF"/>
    <w:rsid w:val="00EC6A20"/>
    <w:rsid w:val="00EC79C8"/>
    <w:rsid w:val="00ED1576"/>
    <w:rsid w:val="00ED26E2"/>
    <w:rsid w:val="00ED7C16"/>
    <w:rsid w:val="00EE1DA6"/>
    <w:rsid w:val="00EF7093"/>
    <w:rsid w:val="00F00BD5"/>
    <w:rsid w:val="00F11340"/>
    <w:rsid w:val="00F1347B"/>
    <w:rsid w:val="00F15BA7"/>
    <w:rsid w:val="00F17DEF"/>
    <w:rsid w:val="00F22A2E"/>
    <w:rsid w:val="00F26655"/>
    <w:rsid w:val="00F3298A"/>
    <w:rsid w:val="00F44389"/>
    <w:rsid w:val="00F53576"/>
    <w:rsid w:val="00F576CF"/>
    <w:rsid w:val="00F608C6"/>
    <w:rsid w:val="00F608F7"/>
    <w:rsid w:val="00F63728"/>
    <w:rsid w:val="00F75A2C"/>
    <w:rsid w:val="00F75DF7"/>
    <w:rsid w:val="00F8574D"/>
    <w:rsid w:val="00F86447"/>
    <w:rsid w:val="00F957A5"/>
    <w:rsid w:val="00FA22C6"/>
    <w:rsid w:val="00FA3B20"/>
    <w:rsid w:val="00FB0AE1"/>
    <w:rsid w:val="00FB43E1"/>
    <w:rsid w:val="00FB5D65"/>
    <w:rsid w:val="00FB6EA9"/>
    <w:rsid w:val="00FC6043"/>
    <w:rsid w:val="00FD7A32"/>
    <w:rsid w:val="00FF2DCF"/>
    <w:rsid w:val="00FF4C6E"/>
    <w:rsid w:val="00FF4C71"/>
    <w:rsid w:val="00FF73A5"/>
    <w:rsid w:val="0224187C"/>
    <w:rsid w:val="024E2F63"/>
    <w:rsid w:val="039C3694"/>
    <w:rsid w:val="04A13CAC"/>
    <w:rsid w:val="04FA4B16"/>
    <w:rsid w:val="055D3406"/>
    <w:rsid w:val="081128A2"/>
    <w:rsid w:val="09404368"/>
    <w:rsid w:val="0ABB6DA2"/>
    <w:rsid w:val="0AEC6008"/>
    <w:rsid w:val="0AFD710E"/>
    <w:rsid w:val="0B4E7969"/>
    <w:rsid w:val="0D5A25F6"/>
    <w:rsid w:val="0D8E04F1"/>
    <w:rsid w:val="0E0E518E"/>
    <w:rsid w:val="0E9B1118"/>
    <w:rsid w:val="0FDA3DE2"/>
    <w:rsid w:val="11867E5D"/>
    <w:rsid w:val="11EB1B09"/>
    <w:rsid w:val="12033D44"/>
    <w:rsid w:val="12093518"/>
    <w:rsid w:val="14522278"/>
    <w:rsid w:val="15F555B1"/>
    <w:rsid w:val="164107F7"/>
    <w:rsid w:val="1674297A"/>
    <w:rsid w:val="16AB3EC2"/>
    <w:rsid w:val="17514A69"/>
    <w:rsid w:val="17F35B20"/>
    <w:rsid w:val="18D94D16"/>
    <w:rsid w:val="18F2402A"/>
    <w:rsid w:val="1BF41E67"/>
    <w:rsid w:val="1C0E775C"/>
    <w:rsid w:val="1CC47A8B"/>
    <w:rsid w:val="1D9E02DC"/>
    <w:rsid w:val="1E25455A"/>
    <w:rsid w:val="1F5C21FD"/>
    <w:rsid w:val="20F3093F"/>
    <w:rsid w:val="226A22E3"/>
    <w:rsid w:val="23BF71FF"/>
    <w:rsid w:val="242D6117"/>
    <w:rsid w:val="24FB6014"/>
    <w:rsid w:val="25D96130"/>
    <w:rsid w:val="2601765A"/>
    <w:rsid w:val="26094761"/>
    <w:rsid w:val="2661634B"/>
    <w:rsid w:val="268B33C8"/>
    <w:rsid w:val="26B26BA7"/>
    <w:rsid w:val="276E0D20"/>
    <w:rsid w:val="2A24600D"/>
    <w:rsid w:val="2A8F1914"/>
    <w:rsid w:val="2CC1200F"/>
    <w:rsid w:val="2CFE2B46"/>
    <w:rsid w:val="2D045182"/>
    <w:rsid w:val="2D212503"/>
    <w:rsid w:val="2D8017AD"/>
    <w:rsid w:val="2DC84F02"/>
    <w:rsid w:val="2E81758A"/>
    <w:rsid w:val="2E876B6B"/>
    <w:rsid w:val="2F416D1A"/>
    <w:rsid w:val="2F911A4F"/>
    <w:rsid w:val="2FFE2E5D"/>
    <w:rsid w:val="310174F0"/>
    <w:rsid w:val="316D029A"/>
    <w:rsid w:val="325F5E35"/>
    <w:rsid w:val="327D62BB"/>
    <w:rsid w:val="32A200C3"/>
    <w:rsid w:val="32BB5035"/>
    <w:rsid w:val="33B977C6"/>
    <w:rsid w:val="34A00986"/>
    <w:rsid w:val="355C2AFF"/>
    <w:rsid w:val="36730100"/>
    <w:rsid w:val="370A0339"/>
    <w:rsid w:val="37182A56"/>
    <w:rsid w:val="378105FB"/>
    <w:rsid w:val="38E54BBA"/>
    <w:rsid w:val="391060DB"/>
    <w:rsid w:val="3A424948"/>
    <w:rsid w:val="3A6A7A6C"/>
    <w:rsid w:val="3A6F5083"/>
    <w:rsid w:val="3ACD1DA9"/>
    <w:rsid w:val="3C8B3CCA"/>
    <w:rsid w:val="3D2F0AF9"/>
    <w:rsid w:val="3D65451B"/>
    <w:rsid w:val="3E2D5039"/>
    <w:rsid w:val="3E7C1B1C"/>
    <w:rsid w:val="3F80563C"/>
    <w:rsid w:val="403501D5"/>
    <w:rsid w:val="41636FC4"/>
    <w:rsid w:val="41E9571B"/>
    <w:rsid w:val="422C1AAB"/>
    <w:rsid w:val="42CE66BF"/>
    <w:rsid w:val="45570BED"/>
    <w:rsid w:val="46BC1650"/>
    <w:rsid w:val="47190850"/>
    <w:rsid w:val="484A67E7"/>
    <w:rsid w:val="48515DC8"/>
    <w:rsid w:val="48D507A7"/>
    <w:rsid w:val="48F21359"/>
    <w:rsid w:val="49935F6C"/>
    <w:rsid w:val="4B5002EA"/>
    <w:rsid w:val="4C3A08A8"/>
    <w:rsid w:val="4D6E11CA"/>
    <w:rsid w:val="4D7E765F"/>
    <w:rsid w:val="4D9724CF"/>
    <w:rsid w:val="4EF230AD"/>
    <w:rsid w:val="4FEE03A0"/>
    <w:rsid w:val="504D3319"/>
    <w:rsid w:val="511E4CB5"/>
    <w:rsid w:val="515D3A2F"/>
    <w:rsid w:val="51BF3DA2"/>
    <w:rsid w:val="51E8779D"/>
    <w:rsid w:val="52195BA8"/>
    <w:rsid w:val="55985036"/>
    <w:rsid w:val="564B654C"/>
    <w:rsid w:val="57DF594E"/>
    <w:rsid w:val="58337298"/>
    <w:rsid w:val="5898359F"/>
    <w:rsid w:val="59797945"/>
    <w:rsid w:val="5ADF54B5"/>
    <w:rsid w:val="5B541762"/>
    <w:rsid w:val="5BF31218"/>
    <w:rsid w:val="5BFA3A04"/>
    <w:rsid w:val="5C115B42"/>
    <w:rsid w:val="5CB52971"/>
    <w:rsid w:val="5D92680F"/>
    <w:rsid w:val="5E257683"/>
    <w:rsid w:val="5E8F0FA0"/>
    <w:rsid w:val="61646714"/>
    <w:rsid w:val="6280132C"/>
    <w:rsid w:val="63472010"/>
    <w:rsid w:val="63CF256B"/>
    <w:rsid w:val="646D768E"/>
    <w:rsid w:val="674A015A"/>
    <w:rsid w:val="679D472E"/>
    <w:rsid w:val="67A61D8F"/>
    <w:rsid w:val="69AE677E"/>
    <w:rsid w:val="6A4D41E9"/>
    <w:rsid w:val="6B8031C7"/>
    <w:rsid w:val="6C272818"/>
    <w:rsid w:val="6D8F4B19"/>
    <w:rsid w:val="6DD15131"/>
    <w:rsid w:val="6E096679"/>
    <w:rsid w:val="6E565636"/>
    <w:rsid w:val="6EBF142E"/>
    <w:rsid w:val="6F0F5F11"/>
    <w:rsid w:val="6F241291"/>
    <w:rsid w:val="6F40256E"/>
    <w:rsid w:val="707B75D6"/>
    <w:rsid w:val="70910BA8"/>
    <w:rsid w:val="70A66401"/>
    <w:rsid w:val="70CC398E"/>
    <w:rsid w:val="714F4CEB"/>
    <w:rsid w:val="71C0487F"/>
    <w:rsid w:val="72190E55"/>
    <w:rsid w:val="757F1917"/>
    <w:rsid w:val="75C31803"/>
    <w:rsid w:val="75F714AD"/>
    <w:rsid w:val="765E32DA"/>
    <w:rsid w:val="77242776"/>
    <w:rsid w:val="78F87A16"/>
    <w:rsid w:val="7BE2675B"/>
    <w:rsid w:val="7C613B24"/>
    <w:rsid w:val="7CEC5AE4"/>
    <w:rsid w:val="7CEF2EDE"/>
    <w:rsid w:val="7CF90201"/>
    <w:rsid w:val="7D284642"/>
    <w:rsid w:val="7D821FA4"/>
    <w:rsid w:val="7D961A6D"/>
    <w:rsid w:val="7D9A72EE"/>
    <w:rsid w:val="7E722019"/>
    <w:rsid w:val="7EA16BB3"/>
    <w:rsid w:val="7FAC155A"/>
    <w:rsid w:val="7FCE14D1"/>
    <w:rsid w:val="7FFD1D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0C64886C"/>
  <w15:docId w15:val="{C9E5A20E-B984-4868-9532-608701AA85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nhideWhenUsed="1"/>
    <w:lsdException w:name="annotation text" w:semiHidden="1" w:unhideWhenUsed="1" w:qFormat="1"/>
    <w:lsdException w:name="header" w:unhideWhenUsed="1" w:qFormat="1"/>
    <w:lsdException w:name="footer"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uiPriority="0" w:unhideWhenUsed="1" w:qFormat="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2"/>
    <w:qFormat/>
    <w:pPr>
      <w:widowControl w:val="0"/>
      <w:jc w:val="both"/>
    </w:pPr>
    <w:rPr>
      <w:rFonts w:asciiTheme="minorHAnsi" w:eastAsiaTheme="minorEastAsia" w:hAnsiTheme="minorHAnsi" w:cstheme="minorBidi"/>
      <w:kern w:val="2"/>
      <w:sz w:val="21"/>
      <w:szCs w:val="22"/>
    </w:rPr>
  </w:style>
  <w:style w:type="paragraph" w:styleId="1">
    <w:name w:val="heading 1"/>
    <w:basedOn w:val="a"/>
    <w:next w:val="a"/>
    <w:link w:val="10"/>
    <w:qFormat/>
    <w:pPr>
      <w:keepNext/>
      <w:keepLines/>
      <w:spacing w:line="560" w:lineRule="exact"/>
      <w:jc w:val="center"/>
      <w:outlineLvl w:val="0"/>
    </w:pPr>
    <w:rPr>
      <w:rFonts w:ascii="Calibri" w:eastAsia="黑体" w:hAnsi="Calibri" w:cs="Times New Roman"/>
      <w:b/>
      <w:kern w:val="44"/>
      <w:sz w:val="32"/>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First Indent 2"/>
    <w:next w:val="a"/>
    <w:unhideWhenUsed/>
    <w:qFormat/>
    <w:pPr>
      <w:widowControl w:val="0"/>
      <w:spacing w:line="360" w:lineRule="auto"/>
      <w:ind w:leftChars="200" w:left="420" w:firstLine="420"/>
      <w:jc w:val="both"/>
    </w:pPr>
    <w:rPr>
      <w:rFonts w:eastAsia="华文宋体"/>
      <w:kern w:val="2"/>
      <w:sz w:val="28"/>
    </w:rPr>
  </w:style>
  <w:style w:type="paragraph" w:styleId="a3">
    <w:name w:val="Normal Indent"/>
    <w:next w:val="a4"/>
    <w:qFormat/>
    <w:pPr>
      <w:widowControl w:val="0"/>
      <w:spacing w:line="360" w:lineRule="auto"/>
      <w:ind w:firstLineChars="200" w:firstLine="420"/>
      <w:jc w:val="both"/>
    </w:pPr>
    <w:rPr>
      <w:kern w:val="2"/>
      <w:sz w:val="28"/>
    </w:rPr>
  </w:style>
  <w:style w:type="paragraph" w:styleId="a4">
    <w:name w:val="Body Text Indent"/>
    <w:next w:val="a3"/>
    <w:qFormat/>
    <w:pPr>
      <w:widowControl w:val="0"/>
      <w:spacing w:line="360" w:lineRule="auto"/>
      <w:ind w:leftChars="200" w:left="420"/>
      <w:jc w:val="both"/>
    </w:pPr>
    <w:rPr>
      <w:rFonts w:eastAsia="华文宋体"/>
      <w:kern w:val="2"/>
      <w:sz w:val="28"/>
    </w:rPr>
  </w:style>
  <w:style w:type="paragraph" w:styleId="a5">
    <w:name w:val="annotation text"/>
    <w:basedOn w:val="a"/>
    <w:link w:val="a6"/>
    <w:uiPriority w:val="99"/>
    <w:semiHidden/>
    <w:unhideWhenUsed/>
    <w:qFormat/>
    <w:pPr>
      <w:jc w:val="left"/>
    </w:pPr>
  </w:style>
  <w:style w:type="paragraph" w:styleId="a7">
    <w:name w:val="Plain Text"/>
    <w:basedOn w:val="a"/>
    <w:link w:val="a8"/>
    <w:qFormat/>
    <w:rPr>
      <w:rFonts w:ascii="宋体" w:eastAsia="宋体" w:hAnsi="Courier New" w:cs="Courier New"/>
      <w:szCs w:val="21"/>
    </w:rPr>
  </w:style>
  <w:style w:type="paragraph" w:styleId="a9">
    <w:name w:val="Balloon Text"/>
    <w:basedOn w:val="a"/>
    <w:link w:val="aa"/>
    <w:uiPriority w:val="99"/>
    <w:semiHidden/>
    <w:unhideWhenUsed/>
    <w:qFormat/>
    <w:rPr>
      <w:sz w:val="18"/>
      <w:szCs w:val="18"/>
    </w:rPr>
  </w:style>
  <w:style w:type="paragraph" w:styleId="ab">
    <w:name w:val="footer"/>
    <w:basedOn w:val="a"/>
    <w:link w:val="ac"/>
    <w:qFormat/>
    <w:pPr>
      <w:tabs>
        <w:tab w:val="center" w:pos="4153"/>
        <w:tab w:val="right" w:pos="8306"/>
      </w:tabs>
      <w:snapToGrid w:val="0"/>
      <w:jc w:val="left"/>
    </w:pPr>
    <w:rPr>
      <w:rFonts w:ascii="Times New Roman" w:eastAsia="宋体" w:hAnsi="Times New Roman" w:cs="Times New Roman"/>
      <w:sz w:val="18"/>
      <w:szCs w:val="18"/>
    </w:rPr>
  </w:style>
  <w:style w:type="paragraph" w:styleId="ad">
    <w:name w:val="header"/>
    <w:basedOn w:val="a"/>
    <w:link w:val="ae"/>
    <w:uiPriority w:val="99"/>
    <w:unhideWhenUsed/>
    <w:qFormat/>
    <w:pPr>
      <w:pBdr>
        <w:bottom w:val="single" w:sz="6" w:space="1" w:color="auto"/>
      </w:pBdr>
      <w:tabs>
        <w:tab w:val="center" w:pos="4153"/>
        <w:tab w:val="right" w:pos="8306"/>
      </w:tabs>
      <w:snapToGrid w:val="0"/>
      <w:jc w:val="center"/>
    </w:pPr>
    <w:rPr>
      <w:sz w:val="18"/>
      <w:szCs w:val="18"/>
    </w:rPr>
  </w:style>
  <w:style w:type="paragraph" w:styleId="af">
    <w:name w:val="Normal (Web)"/>
    <w:basedOn w:val="a"/>
    <w:uiPriority w:val="99"/>
    <w:semiHidden/>
    <w:unhideWhenUsed/>
    <w:qFormat/>
    <w:pPr>
      <w:spacing w:beforeAutospacing="1" w:afterAutospacing="1"/>
      <w:jc w:val="left"/>
    </w:pPr>
    <w:rPr>
      <w:rFonts w:cs="Times New Roman"/>
      <w:kern w:val="0"/>
      <w:sz w:val="24"/>
    </w:rPr>
  </w:style>
  <w:style w:type="paragraph" w:styleId="af0">
    <w:name w:val="annotation subject"/>
    <w:basedOn w:val="a5"/>
    <w:next w:val="a5"/>
    <w:link w:val="af1"/>
    <w:uiPriority w:val="99"/>
    <w:semiHidden/>
    <w:unhideWhenUsed/>
    <w:qFormat/>
    <w:rPr>
      <w:b/>
      <w:bCs/>
    </w:rPr>
  </w:style>
  <w:style w:type="table" w:styleId="af2">
    <w:name w:val="Table Grid"/>
    <w:basedOn w:val="a1"/>
    <w:uiPriority w:val="39"/>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page number"/>
    <w:basedOn w:val="a0"/>
    <w:qFormat/>
  </w:style>
  <w:style w:type="character" w:styleId="af4">
    <w:name w:val="annotation reference"/>
    <w:basedOn w:val="a0"/>
    <w:uiPriority w:val="99"/>
    <w:semiHidden/>
    <w:unhideWhenUsed/>
    <w:qFormat/>
    <w:rPr>
      <w:sz w:val="21"/>
      <w:szCs w:val="21"/>
    </w:rPr>
  </w:style>
  <w:style w:type="paragraph" w:styleId="af5">
    <w:name w:val="List Paragraph"/>
    <w:basedOn w:val="a"/>
    <w:uiPriority w:val="34"/>
    <w:qFormat/>
    <w:pPr>
      <w:ind w:firstLineChars="200" w:firstLine="420"/>
    </w:pPr>
  </w:style>
  <w:style w:type="character" w:customStyle="1" w:styleId="aa">
    <w:name w:val="批注框文本 字符"/>
    <w:basedOn w:val="a0"/>
    <w:link w:val="a9"/>
    <w:uiPriority w:val="99"/>
    <w:semiHidden/>
    <w:qFormat/>
    <w:rPr>
      <w:sz w:val="18"/>
      <w:szCs w:val="18"/>
    </w:rPr>
  </w:style>
  <w:style w:type="character" w:customStyle="1" w:styleId="a8">
    <w:name w:val="纯文本 字符"/>
    <w:basedOn w:val="a0"/>
    <w:link w:val="a7"/>
    <w:qFormat/>
    <w:rPr>
      <w:rFonts w:ascii="宋体" w:eastAsia="宋体" w:hAnsi="Courier New" w:cs="Courier New"/>
      <w:szCs w:val="21"/>
    </w:rPr>
  </w:style>
  <w:style w:type="character" w:customStyle="1" w:styleId="ac">
    <w:name w:val="页脚 字符"/>
    <w:basedOn w:val="a0"/>
    <w:link w:val="ab"/>
    <w:qFormat/>
    <w:rPr>
      <w:rFonts w:ascii="Times New Roman" w:eastAsia="宋体" w:hAnsi="Times New Roman" w:cs="Times New Roman"/>
      <w:sz w:val="18"/>
      <w:szCs w:val="18"/>
    </w:rPr>
  </w:style>
  <w:style w:type="character" w:customStyle="1" w:styleId="ae">
    <w:name w:val="页眉 字符"/>
    <w:basedOn w:val="a0"/>
    <w:link w:val="ad"/>
    <w:uiPriority w:val="99"/>
    <w:qFormat/>
    <w:rPr>
      <w:sz w:val="18"/>
      <w:szCs w:val="18"/>
    </w:rPr>
  </w:style>
  <w:style w:type="character" w:customStyle="1" w:styleId="11">
    <w:name w:val="纯文本 字符1"/>
    <w:qFormat/>
    <w:rPr>
      <w:rFonts w:ascii="宋体" w:hAnsi="Courier New"/>
      <w:kern w:val="2"/>
      <w:sz w:val="21"/>
      <w:szCs w:val="21"/>
    </w:rPr>
  </w:style>
  <w:style w:type="paragraph" w:customStyle="1" w:styleId="Default">
    <w:name w:val="Default"/>
    <w:qFormat/>
    <w:pPr>
      <w:widowControl w:val="0"/>
      <w:autoSpaceDE w:val="0"/>
      <w:autoSpaceDN w:val="0"/>
      <w:adjustRightInd w:val="0"/>
    </w:pPr>
    <w:rPr>
      <w:rFonts w:ascii="楷体_GB2312" w:eastAsia="楷体_GB2312" w:hAnsiTheme="minorHAnsi" w:cs="楷体_GB2312"/>
      <w:color w:val="000000"/>
      <w:sz w:val="24"/>
      <w:szCs w:val="24"/>
    </w:rPr>
  </w:style>
  <w:style w:type="character" w:customStyle="1" w:styleId="a6">
    <w:name w:val="批注文字 字符"/>
    <w:basedOn w:val="a0"/>
    <w:link w:val="a5"/>
    <w:uiPriority w:val="99"/>
    <w:semiHidden/>
    <w:qFormat/>
  </w:style>
  <w:style w:type="character" w:customStyle="1" w:styleId="af1">
    <w:name w:val="批注主题 字符"/>
    <w:basedOn w:val="a6"/>
    <w:link w:val="af0"/>
    <w:uiPriority w:val="99"/>
    <w:semiHidden/>
    <w:qFormat/>
    <w:rPr>
      <w:b/>
      <w:bCs/>
    </w:rPr>
  </w:style>
  <w:style w:type="character" w:customStyle="1" w:styleId="10">
    <w:name w:val="标题 1 字符"/>
    <w:basedOn w:val="a0"/>
    <w:link w:val="1"/>
    <w:qFormat/>
    <w:rPr>
      <w:rFonts w:ascii="Calibri" w:eastAsia="黑体" w:hAnsi="Calibri" w:cs="Times New Roman"/>
      <w:b/>
      <w:kern w:val="44"/>
      <w:sz w:val="3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10</Pages>
  <Words>1147</Words>
  <Characters>6542</Characters>
  <Application>Microsoft Office Word</Application>
  <DocSecurity>0</DocSecurity>
  <Lines>54</Lines>
  <Paragraphs>15</Paragraphs>
  <ScaleCrop>false</ScaleCrop>
  <Company>微软中国</Company>
  <LinksUpToDate>false</LinksUpToDate>
  <CharactersWithSpaces>7674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NTKO</dc:creator>
  <cp:lastModifiedBy>初核</cp:lastModifiedBy>
  <cp:revision>324</cp:revision>
  <cp:lastPrinted>2019-10-10T07:37:00Z</cp:lastPrinted>
  <dcterms:created xsi:type="dcterms:W3CDTF">2019-06-03T00:45:00Z</dcterms:created>
  <dcterms:modified xsi:type="dcterms:W3CDTF">2024-03-05T02:34:00Z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2DC38A35D85D40A2BE26787360D8DDEA_13</vt:lpwstr>
  </property>
</Properties>
</file>