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DA" w:rsidRDefault="00590750">
      <w:pPr>
        <w:rPr>
          <w:rFonts w:ascii="黑体" w:eastAsia="黑体" w:hAnsi="黑体"/>
          <w:color w:val="000000"/>
          <w:sz w:val="32"/>
          <w:szCs w:val="32"/>
        </w:rPr>
      </w:pPr>
      <w:r>
        <w:rPr>
          <w:rFonts w:ascii="黑体" w:eastAsia="黑体" w:hAnsi="黑体" w:hint="eastAsia"/>
          <w:color w:val="000000"/>
          <w:sz w:val="32"/>
          <w:szCs w:val="32"/>
        </w:rPr>
        <w:t>附件</w:t>
      </w:r>
    </w:p>
    <w:p w:rsidR="008A78DA" w:rsidRDefault="00590750">
      <w:pPr>
        <w:jc w:val="center"/>
        <w:rPr>
          <w:b/>
          <w:bCs/>
          <w:sz w:val="7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rsidR="008A78DA" w:rsidRDefault="00590750">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7.5pt;margin-top:1.35pt;height:31.2pt;width:152.95pt;z-index:251659264;mso-width-relative:page;mso-height-relative:page;" fillcolor="#FFFFFF" filled="t" stroked="f" coordsize="21600,21600" o:gfxdata="UEsDBAoAAAAAAIdO4kAAAAAAAAAAAAAAAAAEAAAAZHJzL1BLAwQUAAAACACHTuJA2Ax2jdYAAAAI&#10;AQAADwAAAGRycy9kb3ducmV2LnhtbE2PQU7DMBBF90jcwRokNojaiUhCQpxKIIHYtvQAk3iaRMR2&#10;FLtNe3uGFSxHb/T/+/X2YidxpiWM3mlINgoEuc6b0fUaDl/vj88gQkRncPKONFwpwLa5vamxMn51&#10;OzrvYy84xIUKNQwxzpWUoRvIYtj4mRyzo18sRj6XXpoFVw63k0yVyqXF0XHDgDO9DdR9709Ww/Fz&#10;fcjKtf2Ih2L3lL/iWLT+qvX9XaJeQES6xL9n+NVndWjYqfUnZ4KYNORJxluihrQAwbxMVQmiZZAl&#10;IJta/h/Q/ABQSwMEFAAAAAgAh07iQBxoKtYqAgAAPgQAAA4AAABkcnMvZTJvRG9jLnhtbK1TzY7T&#10;MBC+I/EOlu80bekWGjVdLa2KkJYfaeEBHMdJLBKPGbtNygPAG3Diwp3n6nMwdrqlWi57IIfI45n5&#10;Zr5vxsvrvm3YXqHTYDI+GY05U0ZCoU2V8U8ft89ecua8MIVowKiMH5Tj16unT5adTdUUamgKhYxA&#10;jEs7m/Hae5smiZO1aoUbgVWGnCVgKzyZWCUFio7Q2yaZjsfzpAMsLIJUztHtZnDyEyI+BhDKUku1&#10;AblrlfEDKqpGeKLkam0dX8Vuy1JJ/74snfKsyTgx9fFPReich3+yWoq0QmFrLU8tiMe08IBTK7Sh&#10;omeojfCC7VD/A9VqieCg9CMJbTIQiYoQi8n4gTZ3tbAqciGpnT2L7v4frHy3/4BMF7QJnBnR0sCP&#10;P74ff/4+/vrGJkGezrqUou4sxfn+FfQhNFB19hbkZ8cMrGthKnWDCF2tREHtxczkInXAcQEk795C&#10;QXXEzkME6ktsAyCpwQidRnM4j0b1nslQcjGbzuZXnEnyPV/Mp7M4u0Sk99kWnX+toGXhkHGk0Ud0&#10;sb91nnhQ6H1I7B4aXWx100QDq3zdINsLWpNt/AJ1SnGXYY0JwQZC2uAON5FmYDZw9H3en2TLoTgQ&#10;YYRh7ejR0aEG/MpZRyuXcfdlJ1Bx1rwxJNpiMiNWzEdjdvViSgZeevJLjzCSoDLuORuOaz/s9c6i&#10;rmqqNIzJwA0JXeqoQZjI0NWpb1qryPP0BMLeXtox6u+zX/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Ax2jdYAAAAIAQAADwAAAAAAAAABACAAAAAiAAAAZHJzL2Rvd25yZXYueG1sUEsBAhQAFAAA&#10;AAgAh07iQBxoKtYqAgAAPgQAAA4AAAAAAAAAAQAgAAAAJQEAAGRycy9lMm9Eb2MueG1sUEsFBgAA&#10;AAAGAAYAWQEAAMEFAAAAAA==&#10;">
                <v:fill on="t" focussize="0,0"/>
                <v:stroke on="f"/>
                <v:imagedata o:title=""/>
                <o:lock v:ext="edit" aspectratio="f"/>
                <v:textbox>
                  <w:txbxContent>
                    <w:p>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8A78DA" w:rsidRDefault="008A78DA">
      <w:pPr>
        <w:jc w:val="center"/>
        <w:rPr>
          <w:b/>
          <w:bCs/>
          <w:sz w:val="72"/>
        </w:rPr>
      </w:pPr>
    </w:p>
    <w:p w:rsidR="008A78DA" w:rsidRDefault="00590750">
      <w:pPr>
        <w:jc w:val="center"/>
        <w:rPr>
          <w:b/>
          <w:bCs/>
          <w:sz w:val="72"/>
        </w:rPr>
      </w:pPr>
      <w:r>
        <w:rPr>
          <w:rFonts w:hint="eastAsia"/>
          <w:b/>
          <w:bCs/>
          <w:sz w:val="72"/>
        </w:rPr>
        <w:t>浙江水利</w:t>
      </w:r>
      <w:r>
        <w:rPr>
          <w:b/>
          <w:bCs/>
          <w:sz w:val="72"/>
        </w:rPr>
        <w:t>水电学院</w:t>
      </w:r>
    </w:p>
    <w:p w:rsidR="008A78DA" w:rsidRDefault="008A78DA">
      <w:pPr>
        <w:jc w:val="center"/>
        <w:rPr>
          <w:b/>
          <w:bCs/>
          <w:sz w:val="48"/>
        </w:rPr>
      </w:pPr>
    </w:p>
    <w:p w:rsidR="008A78DA" w:rsidRDefault="00590750">
      <w:pPr>
        <w:spacing w:line="360" w:lineRule="auto"/>
        <w:jc w:val="center"/>
        <w:rPr>
          <w:b/>
          <w:bCs/>
          <w:sz w:val="52"/>
        </w:rPr>
      </w:pPr>
      <w:r>
        <w:rPr>
          <w:rFonts w:hint="eastAsia"/>
          <w:b/>
          <w:bCs/>
          <w:sz w:val="52"/>
        </w:rPr>
        <w:t>大型仪器设备申购论证报告</w:t>
      </w:r>
    </w:p>
    <w:p w:rsidR="008A78DA" w:rsidRDefault="008A78DA">
      <w:pPr>
        <w:jc w:val="center"/>
        <w:rPr>
          <w:b/>
          <w:bCs/>
          <w:szCs w:val="21"/>
        </w:rPr>
      </w:pPr>
    </w:p>
    <w:p w:rsidR="008A78DA" w:rsidRDefault="008A78DA">
      <w:pPr>
        <w:jc w:val="center"/>
        <w:rPr>
          <w:b/>
          <w:bCs/>
          <w:sz w:val="44"/>
        </w:rPr>
      </w:pPr>
    </w:p>
    <w:p w:rsidR="008A78DA" w:rsidRDefault="008A78DA">
      <w:pPr>
        <w:jc w:val="center"/>
        <w:rPr>
          <w:b/>
          <w:bCs/>
          <w:sz w:val="44"/>
        </w:rPr>
      </w:pPr>
    </w:p>
    <w:p w:rsidR="008A78DA" w:rsidRDefault="00590750">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napToGrid w:val="0"/>
          <w:spacing w:val="40"/>
          <w:kern w:val="36"/>
          <w:sz w:val="28"/>
        </w:rPr>
        <w:t>仪器</w:t>
      </w:r>
      <w:r>
        <w:rPr>
          <w:rFonts w:ascii="宋体" w:hAnsi="宋体"/>
          <w:snapToGrid w:val="0"/>
          <w:spacing w:val="40"/>
          <w:kern w:val="36"/>
          <w:sz w:val="28"/>
        </w:rPr>
        <w:t>设备名称</w:t>
      </w:r>
      <w:r>
        <w:rPr>
          <w:rFonts w:ascii="宋体" w:hAnsi="宋体" w:hint="eastAsia"/>
          <w:snapToGrid w:val="0"/>
          <w:spacing w:val="40"/>
          <w:kern w:val="36"/>
          <w:sz w:val="28"/>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BIM系统平台</w:t>
      </w:r>
      <w:r>
        <w:rPr>
          <w:rFonts w:ascii="宋体" w:hAnsi="宋体"/>
          <w:snapToGrid w:val="0"/>
          <w:spacing w:val="40"/>
          <w:kern w:val="36"/>
          <w:sz w:val="28"/>
          <w:u w:val="single"/>
        </w:rPr>
        <w:t xml:space="preserve">        </w:t>
      </w:r>
    </w:p>
    <w:p w:rsidR="008A78DA" w:rsidRDefault="00590750">
      <w:pPr>
        <w:spacing w:beforeLines="50" w:before="156" w:afterLines="50" w:after="156"/>
        <w:ind w:leftChars="700" w:left="1470"/>
        <w:jc w:val="left"/>
        <w:rPr>
          <w:rFonts w:ascii="宋体" w:hAnsi="宋体"/>
          <w:sz w:val="28"/>
        </w:rPr>
      </w:pPr>
      <w:r>
        <w:rPr>
          <w:rFonts w:ascii="宋体" w:hAnsi="宋体" w:hint="eastAsia"/>
          <w:sz w:val="28"/>
        </w:rPr>
        <w:t>申  请  单  位</w:t>
      </w:r>
      <w:r>
        <w:rPr>
          <w:rFonts w:ascii="宋体" w:hAnsi="宋体" w:hint="eastAsia"/>
          <w:snapToGrid w:val="0"/>
          <w:spacing w:val="40"/>
          <w:kern w:val="36"/>
          <w:sz w:val="28"/>
        </w:rPr>
        <w:t xml:space="preserve">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lang w:eastAsia="zh-Hans"/>
        </w:rPr>
        <w:t>建筑工程学院</w:t>
      </w:r>
      <w:r>
        <w:rPr>
          <w:rFonts w:ascii="宋体" w:hAnsi="宋体"/>
          <w:snapToGrid w:val="0"/>
          <w:spacing w:val="40"/>
          <w:kern w:val="36"/>
          <w:sz w:val="28"/>
          <w:u w:val="single"/>
        </w:rPr>
        <w:t xml:space="preserve">    </w:t>
      </w:r>
      <w:r>
        <w:rPr>
          <w:rFonts w:ascii="宋体" w:hAnsi="宋体" w:hint="eastAsia"/>
          <w:snapToGrid w:val="0"/>
          <w:spacing w:val="40"/>
          <w:kern w:val="36"/>
          <w:sz w:val="28"/>
        </w:rPr>
        <w:t>学院（部门）</w:t>
      </w:r>
    </w:p>
    <w:p w:rsidR="008A78DA" w:rsidRDefault="00590750">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z w:val="28"/>
        </w:rPr>
        <w:t>申 请 人（签名）</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lang w:eastAsia="zh-Hans"/>
        </w:rPr>
        <w:t>杨洁</w:t>
      </w:r>
      <w:r>
        <w:rPr>
          <w:rFonts w:ascii="宋体" w:hAnsi="宋体"/>
          <w:snapToGrid w:val="0"/>
          <w:spacing w:val="40"/>
          <w:kern w:val="36"/>
          <w:sz w:val="28"/>
          <w:u w:val="single"/>
        </w:rPr>
        <w:t xml:space="preserve">            </w:t>
      </w:r>
    </w:p>
    <w:p w:rsidR="008A78DA" w:rsidRDefault="00590750">
      <w:pPr>
        <w:spacing w:beforeLines="50" w:before="156" w:afterLines="50" w:after="156"/>
        <w:ind w:leftChars="700" w:left="1470"/>
        <w:jc w:val="left"/>
        <w:rPr>
          <w:rFonts w:ascii="宋体" w:hAnsi="宋体"/>
          <w:snapToGrid w:val="0"/>
          <w:spacing w:val="40"/>
          <w:kern w:val="36"/>
          <w:sz w:val="28"/>
        </w:rPr>
      </w:pPr>
      <w:r>
        <w:rPr>
          <w:rFonts w:ascii="宋体" w:hAnsi="宋体" w:hint="eastAsia"/>
          <w:snapToGrid w:val="0"/>
          <w:spacing w:val="40"/>
          <w:kern w:val="36"/>
          <w:sz w:val="28"/>
        </w:rPr>
        <w:t xml:space="preserve">联 系 </w:t>
      </w:r>
      <w:r>
        <w:rPr>
          <w:rFonts w:ascii="宋体" w:hAnsi="宋体"/>
          <w:snapToGrid w:val="0"/>
          <w:spacing w:val="40"/>
          <w:kern w:val="36"/>
          <w:sz w:val="28"/>
        </w:rPr>
        <w:t>电</w:t>
      </w:r>
      <w:r>
        <w:rPr>
          <w:rFonts w:ascii="宋体" w:hAnsi="宋体" w:hint="eastAsia"/>
          <w:snapToGrid w:val="0"/>
          <w:spacing w:val="40"/>
          <w:kern w:val="36"/>
          <w:sz w:val="28"/>
        </w:rPr>
        <w:t xml:space="preserve"> </w:t>
      </w:r>
      <w:r>
        <w:rPr>
          <w:rFonts w:ascii="宋体" w:hAnsi="宋体"/>
          <w:snapToGrid w:val="0"/>
          <w:spacing w:val="40"/>
          <w:kern w:val="36"/>
          <w:sz w:val="28"/>
        </w:rPr>
        <w:t>话</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w:t>
      </w:r>
      <w:r w:rsidR="003C05D6">
        <w:rPr>
          <w:rFonts w:ascii="宋体" w:hAnsi="宋体"/>
          <w:snapToGrid w:val="0"/>
          <w:spacing w:val="40"/>
          <w:kern w:val="36"/>
          <w:sz w:val="28"/>
          <w:u w:val="single"/>
        </w:rPr>
        <w:t xml:space="preserve">      </w:t>
      </w:r>
      <w:bookmarkStart w:id="0" w:name="_GoBack"/>
      <w:bookmarkEnd w:id="0"/>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 xml:space="preserve"> </w:t>
      </w:r>
    </w:p>
    <w:p w:rsidR="008A78DA" w:rsidRDefault="00590750">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color w:val="000000"/>
          <w:sz w:val="28"/>
        </w:rPr>
        <w:t xml:space="preserve">申  请  日  期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2022  </w:t>
      </w:r>
      <w:r>
        <w:rPr>
          <w:rFonts w:ascii="宋体" w:hAnsi="宋体" w:hint="eastAsia"/>
          <w:snapToGrid w:val="0"/>
          <w:spacing w:val="40"/>
          <w:kern w:val="36"/>
          <w:sz w:val="28"/>
        </w:rPr>
        <w:t>年</w:t>
      </w:r>
      <w:r>
        <w:rPr>
          <w:rFonts w:ascii="宋体" w:hAnsi="宋体"/>
          <w:snapToGrid w:val="0"/>
          <w:spacing w:val="40"/>
          <w:kern w:val="36"/>
          <w:sz w:val="28"/>
          <w:u w:val="single"/>
        </w:rPr>
        <w:t xml:space="preserve">  11  </w:t>
      </w:r>
      <w:r>
        <w:rPr>
          <w:rFonts w:ascii="宋体" w:hAnsi="宋体" w:hint="eastAsia"/>
          <w:snapToGrid w:val="0"/>
          <w:spacing w:val="40"/>
          <w:kern w:val="36"/>
          <w:sz w:val="28"/>
        </w:rPr>
        <w:t>月</w:t>
      </w:r>
      <w:r>
        <w:rPr>
          <w:rFonts w:ascii="宋体" w:hAnsi="宋体"/>
          <w:snapToGrid w:val="0"/>
          <w:spacing w:val="40"/>
          <w:kern w:val="36"/>
          <w:sz w:val="28"/>
          <w:u w:val="single"/>
        </w:rPr>
        <w:t xml:space="preserve"> 15 </w:t>
      </w:r>
      <w:r>
        <w:rPr>
          <w:rFonts w:ascii="宋体" w:hAnsi="宋体" w:hint="eastAsia"/>
          <w:snapToGrid w:val="0"/>
          <w:spacing w:val="40"/>
          <w:kern w:val="36"/>
          <w:sz w:val="28"/>
        </w:rPr>
        <w:t>日</w:t>
      </w:r>
    </w:p>
    <w:p w:rsidR="008A78DA" w:rsidRDefault="008A78DA">
      <w:pPr>
        <w:jc w:val="center"/>
      </w:pPr>
    </w:p>
    <w:p w:rsidR="008A78DA" w:rsidRDefault="008A78DA">
      <w:pPr>
        <w:spacing w:line="300" w:lineRule="exact"/>
        <w:ind w:leftChars="1114" w:left="2339"/>
      </w:pPr>
    </w:p>
    <w:p w:rsidR="008A78DA" w:rsidRDefault="008A78DA">
      <w:pPr>
        <w:spacing w:line="300" w:lineRule="exact"/>
        <w:jc w:val="center"/>
      </w:pPr>
    </w:p>
    <w:p w:rsidR="008A78DA" w:rsidRDefault="008A78DA">
      <w:pPr>
        <w:spacing w:line="300" w:lineRule="exact"/>
        <w:jc w:val="center"/>
      </w:pPr>
    </w:p>
    <w:p w:rsidR="008A78DA" w:rsidRDefault="008A78DA">
      <w:pPr>
        <w:spacing w:line="300" w:lineRule="exact"/>
        <w:jc w:val="center"/>
      </w:pPr>
    </w:p>
    <w:p w:rsidR="008A78DA" w:rsidRDefault="008A78DA">
      <w:pPr>
        <w:spacing w:line="300" w:lineRule="exact"/>
        <w:jc w:val="center"/>
      </w:pPr>
    </w:p>
    <w:p w:rsidR="008A78DA" w:rsidRDefault="008A78DA">
      <w:pPr>
        <w:spacing w:line="300" w:lineRule="exact"/>
        <w:jc w:val="center"/>
      </w:pPr>
    </w:p>
    <w:p w:rsidR="008A78DA" w:rsidRDefault="008A78DA">
      <w:pPr>
        <w:spacing w:line="300" w:lineRule="exact"/>
        <w:jc w:val="center"/>
      </w:pPr>
    </w:p>
    <w:p w:rsidR="008A78DA" w:rsidRDefault="00590750">
      <w:pPr>
        <w:spacing w:line="360" w:lineRule="auto"/>
        <w:jc w:val="center"/>
        <w:rPr>
          <w:sz w:val="32"/>
        </w:rPr>
        <w:sectPr w:rsidR="008A78DA">
          <w:headerReference w:type="even" r:id="rId7"/>
          <w:footerReference w:type="even" r:id="rId8"/>
          <w:footerReference w:type="default" r:id="rId9"/>
          <w:headerReference w:type="first" r:id="rId10"/>
          <w:pgSz w:w="11907" w:h="16840"/>
          <w:pgMar w:top="1440" w:right="1021" w:bottom="1077" w:left="1191" w:header="851" w:footer="992" w:gutter="0"/>
          <w:pgNumType w:start="0"/>
          <w:cols w:space="425"/>
          <w:titlePg/>
          <w:docGrid w:type="lines" w:linePitch="312"/>
        </w:sectPr>
      </w:pPr>
      <w:r>
        <w:rPr>
          <w:rFonts w:hint="eastAsia"/>
          <w:sz w:val="32"/>
        </w:rPr>
        <w:t>实验室与设备管理处（采购</w:t>
      </w:r>
      <w:r>
        <w:rPr>
          <w:sz w:val="32"/>
        </w:rPr>
        <w:t>中心</w:t>
      </w:r>
      <w:r>
        <w:rPr>
          <w:rFonts w:hint="eastAsia"/>
          <w:sz w:val="32"/>
        </w:rPr>
        <w:t>）制</w:t>
      </w:r>
    </w:p>
    <w:p w:rsidR="008A78DA" w:rsidRDefault="00590750">
      <w:pPr>
        <w:pStyle w:val="a5"/>
        <w:spacing w:before="100" w:beforeAutospacing="1" w:after="100" w:afterAutospacing="1"/>
        <w:jc w:val="center"/>
        <w:rPr>
          <w:rFonts w:ascii="Times New Roman" w:hAnsi="Times New Roman"/>
          <w:sz w:val="36"/>
          <w:szCs w:val="36"/>
        </w:rPr>
      </w:pPr>
      <w:r>
        <w:rPr>
          <w:rFonts w:ascii="Times New Roman" w:hAnsi="Times New Roman"/>
          <w:sz w:val="36"/>
          <w:szCs w:val="36"/>
        </w:rPr>
        <w:lastRenderedPageBreak/>
        <w:t>填表说明</w:t>
      </w:r>
    </w:p>
    <w:p w:rsidR="008A78DA" w:rsidRDefault="00590750">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一、凡购买单价在</w:t>
      </w:r>
      <w:r>
        <w:rPr>
          <w:rFonts w:asciiTheme="minorHAnsi" w:eastAsiaTheme="minorEastAsia" w:hAnsi="Times New Roman" w:cstheme="minorBidi"/>
          <w:color w:val="auto"/>
          <w:kern w:val="2"/>
          <w:sz w:val="28"/>
          <w:szCs w:val="28"/>
        </w:rPr>
        <w:t>10</w:t>
      </w:r>
      <w:r>
        <w:rPr>
          <w:rFonts w:asciiTheme="minorHAnsi" w:eastAsiaTheme="minorEastAsia" w:hAnsi="Times New Roman" w:cstheme="minorBidi" w:hint="eastAsia"/>
          <w:color w:val="auto"/>
          <w:kern w:val="2"/>
          <w:sz w:val="28"/>
          <w:szCs w:val="28"/>
        </w:rPr>
        <w:t>万元</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含</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以上的仪器设备均需进行申购论证。</w:t>
      </w:r>
    </w:p>
    <w:p w:rsidR="008A78DA" w:rsidRDefault="00590750">
      <w:pPr>
        <w:spacing w:line="360" w:lineRule="auto"/>
        <w:ind w:firstLineChars="200" w:firstLine="560"/>
        <w:rPr>
          <w:rFonts w:hAnsi="Times New Roman"/>
          <w:sz w:val="28"/>
          <w:szCs w:val="28"/>
        </w:rPr>
      </w:pPr>
      <w:r>
        <w:rPr>
          <w:rFonts w:hAnsi="Times New Roman" w:hint="eastAsia"/>
          <w:sz w:val="28"/>
          <w:szCs w:val="28"/>
        </w:rPr>
        <w:t>二、《申购</w:t>
      </w:r>
      <w:r>
        <w:rPr>
          <w:rFonts w:hAnsi="Times New Roman"/>
          <w:sz w:val="28"/>
          <w:szCs w:val="28"/>
        </w:rPr>
        <w:t>论证报告</w:t>
      </w:r>
      <w:r>
        <w:rPr>
          <w:rFonts w:hAnsi="Times New Roman" w:hint="eastAsia"/>
          <w:sz w:val="28"/>
          <w:szCs w:val="28"/>
        </w:rPr>
        <w:t>》</w:t>
      </w:r>
      <w:r>
        <w:rPr>
          <w:rFonts w:hAnsi="Times New Roman"/>
          <w:sz w:val="28"/>
          <w:szCs w:val="28"/>
        </w:rPr>
        <w:t>一式三份，经审核</w:t>
      </w:r>
      <w:r>
        <w:rPr>
          <w:rFonts w:hAnsi="Times New Roman" w:hint="eastAsia"/>
          <w:sz w:val="28"/>
          <w:szCs w:val="28"/>
        </w:rPr>
        <w:t>后</w:t>
      </w:r>
      <w:r>
        <w:rPr>
          <w:rFonts w:hAnsi="Times New Roman"/>
          <w:sz w:val="28"/>
          <w:szCs w:val="28"/>
        </w:rPr>
        <w:t>一份存实设处</w:t>
      </w:r>
      <w:r>
        <w:rPr>
          <w:rFonts w:hAnsi="Times New Roman" w:hint="eastAsia"/>
          <w:sz w:val="28"/>
          <w:szCs w:val="28"/>
        </w:rPr>
        <w:t>，</w:t>
      </w:r>
      <w:r>
        <w:rPr>
          <w:rFonts w:hAnsi="Times New Roman"/>
          <w:sz w:val="28"/>
          <w:szCs w:val="28"/>
        </w:rPr>
        <w:t>作为考核依据</w:t>
      </w:r>
      <w:r>
        <w:rPr>
          <w:rFonts w:hAnsi="Times New Roman" w:hint="eastAsia"/>
          <w:sz w:val="28"/>
          <w:szCs w:val="28"/>
        </w:rPr>
        <w:t>；一份</w:t>
      </w:r>
      <w:proofErr w:type="gramStart"/>
      <w:r>
        <w:rPr>
          <w:rFonts w:hAnsi="Times New Roman" w:hint="eastAsia"/>
          <w:sz w:val="28"/>
          <w:szCs w:val="28"/>
        </w:rPr>
        <w:t>存申请</w:t>
      </w:r>
      <w:proofErr w:type="gramEnd"/>
      <w:r>
        <w:rPr>
          <w:rFonts w:hAnsi="Times New Roman" w:hint="eastAsia"/>
          <w:sz w:val="28"/>
          <w:szCs w:val="28"/>
        </w:rPr>
        <w:t>单位；一份申请人</w:t>
      </w:r>
      <w:r>
        <w:rPr>
          <w:rFonts w:hAnsi="Times New Roman"/>
          <w:sz w:val="28"/>
          <w:szCs w:val="28"/>
        </w:rPr>
        <w:t>待设备到货后</w:t>
      </w:r>
      <w:r>
        <w:rPr>
          <w:rFonts w:hAnsi="Times New Roman" w:hint="eastAsia"/>
          <w:sz w:val="28"/>
          <w:szCs w:val="28"/>
        </w:rPr>
        <w:t>存</w:t>
      </w:r>
      <w:r>
        <w:rPr>
          <w:rFonts w:hAnsi="Times New Roman"/>
          <w:sz w:val="28"/>
          <w:szCs w:val="28"/>
        </w:rPr>
        <w:t>入设备档案</w:t>
      </w:r>
      <w:r>
        <w:rPr>
          <w:rFonts w:hAnsi="Times New Roman" w:hint="eastAsia"/>
          <w:sz w:val="28"/>
          <w:szCs w:val="28"/>
        </w:rPr>
        <w:t>。</w:t>
      </w:r>
    </w:p>
    <w:p w:rsidR="008A78DA" w:rsidRDefault="00590750">
      <w:pPr>
        <w:pStyle w:val="a5"/>
        <w:adjustRightInd w:val="0"/>
        <w:snapToGrid w:val="0"/>
        <w:spacing w:line="360" w:lineRule="auto"/>
        <w:ind w:firstLineChars="200" w:firstLine="560"/>
        <w:rPr>
          <w:rFonts w:asciiTheme="minorHAnsi" w:eastAsiaTheme="minorEastAsia" w:hAnsi="Times New Roman" w:cstheme="minorBidi"/>
          <w:sz w:val="28"/>
          <w:szCs w:val="28"/>
        </w:rPr>
      </w:pPr>
      <w:r>
        <w:rPr>
          <w:rFonts w:asciiTheme="minorHAnsi" w:eastAsiaTheme="minorEastAsia" w:hAnsi="Times New Roman" w:cstheme="minorBidi" w:hint="eastAsia"/>
          <w:sz w:val="28"/>
          <w:szCs w:val="28"/>
        </w:rPr>
        <w:t>三</w:t>
      </w:r>
      <w:r>
        <w:rPr>
          <w:rFonts w:asciiTheme="minorHAnsi" w:eastAsiaTheme="minorEastAsia" w:hAnsi="Times New Roman" w:cstheme="minorBidi"/>
          <w:sz w:val="28"/>
          <w:szCs w:val="28"/>
        </w:rPr>
        <w:t>、单价</w:t>
      </w:r>
      <w:r>
        <w:rPr>
          <w:rFonts w:asciiTheme="minorHAnsi" w:eastAsiaTheme="minorEastAsia" w:hAnsi="Times New Roman" w:cstheme="minorBidi"/>
          <w:sz w:val="28"/>
          <w:szCs w:val="28"/>
        </w:rPr>
        <w:t>10</w:t>
      </w:r>
      <w:r>
        <w:rPr>
          <w:rFonts w:asciiTheme="minorHAnsi" w:eastAsiaTheme="minorEastAsia" w:hAnsi="Times New Roman" w:cstheme="minorBidi" w:hint="eastAsia"/>
          <w:sz w:val="28"/>
          <w:szCs w:val="28"/>
        </w:rPr>
        <w:t>-</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自行组织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专家论证、评议；单价</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w:t>
      </w:r>
      <w:r>
        <w:rPr>
          <w:rFonts w:asciiTheme="minorHAnsi" w:eastAsiaTheme="minorEastAsia" w:hAnsi="Times New Roman" w:cstheme="minorBidi" w:hint="eastAsia"/>
          <w:sz w:val="28"/>
          <w:szCs w:val="28"/>
        </w:rPr>
        <w:t>（含）</w:t>
      </w:r>
      <w:r>
        <w:rPr>
          <w:rFonts w:asciiTheme="minorHAnsi" w:eastAsiaTheme="minorEastAsia" w:hAnsi="Times New Roman" w:cstheme="minorBidi"/>
          <w:sz w:val="28"/>
          <w:szCs w:val="28"/>
        </w:rPr>
        <w:t>以上的仪器设备由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专家（其中必须有校外专家）论证、评议，</w:t>
      </w:r>
      <w:r>
        <w:rPr>
          <w:rFonts w:asciiTheme="minorHAnsi" w:eastAsiaTheme="minorEastAsia" w:hAnsi="Times New Roman" w:cstheme="minorBidi" w:hint="eastAsia"/>
          <w:sz w:val="28"/>
          <w:szCs w:val="28"/>
        </w:rPr>
        <w:t>实设处</w:t>
      </w:r>
      <w:r>
        <w:rPr>
          <w:rFonts w:asciiTheme="minorHAnsi" w:eastAsiaTheme="minorEastAsia" w:hAnsi="Times New Roman" w:cstheme="minorBidi"/>
          <w:sz w:val="28"/>
          <w:szCs w:val="28"/>
        </w:rPr>
        <w:t>参与。</w:t>
      </w:r>
    </w:p>
    <w:p w:rsidR="008A78DA" w:rsidRDefault="00590750">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四、如所购置仪器设备</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包括软件</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系原仪器设备附件、添置件、或扩大使用功能，请填写上原仪器设备的使用机时，培养人数等情况。</w:t>
      </w:r>
    </w:p>
    <w:p w:rsidR="008A78DA" w:rsidRDefault="00590750">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五、本表必须逐项详细、如实填写。</w:t>
      </w:r>
    </w:p>
    <w:p w:rsidR="008A78DA" w:rsidRDefault="008A78DA">
      <w:pPr>
        <w:spacing w:line="300" w:lineRule="exact"/>
        <w:rPr>
          <w:sz w:val="32"/>
        </w:rPr>
      </w:pPr>
    </w:p>
    <w:p w:rsidR="008A78DA" w:rsidRDefault="008A78DA">
      <w:pPr>
        <w:spacing w:line="300" w:lineRule="exact"/>
        <w:rPr>
          <w:sz w:val="32"/>
        </w:rPr>
        <w:sectPr w:rsidR="008A78DA">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0"/>
        <w:gridCol w:w="446"/>
        <w:gridCol w:w="489"/>
        <w:gridCol w:w="1475"/>
        <w:gridCol w:w="142"/>
        <w:gridCol w:w="283"/>
        <w:gridCol w:w="737"/>
        <w:gridCol w:w="256"/>
        <w:gridCol w:w="425"/>
        <w:gridCol w:w="1450"/>
        <w:gridCol w:w="347"/>
        <w:gridCol w:w="208"/>
        <w:gridCol w:w="1161"/>
      </w:tblGrid>
      <w:tr w:rsidR="008A78DA">
        <w:trPr>
          <w:trHeight w:val="557"/>
          <w:jc w:val="center"/>
        </w:trPr>
        <w:tc>
          <w:tcPr>
            <w:tcW w:w="2260" w:type="dxa"/>
            <w:gridSpan w:val="2"/>
            <w:vAlign w:val="center"/>
          </w:tcPr>
          <w:p w:rsidR="008A78DA" w:rsidRDefault="00590750">
            <w:pPr>
              <w:spacing w:line="300" w:lineRule="exact"/>
              <w:rPr>
                <w:rFonts w:ascii="宋体" w:hAnsi="宋体"/>
                <w:sz w:val="24"/>
              </w:rPr>
            </w:pPr>
            <w:r>
              <w:rPr>
                <w:rFonts w:eastAsia="仿宋_GB2312"/>
                <w:bCs/>
                <w:sz w:val="36"/>
              </w:rPr>
              <w:lastRenderedPageBreak/>
              <w:br w:type="page"/>
            </w:r>
            <w:r>
              <w:rPr>
                <w:rFonts w:ascii="宋体" w:hAnsi="宋体" w:hint="eastAsia"/>
                <w:sz w:val="24"/>
              </w:rPr>
              <w:t>仪器设备中文名称</w:t>
            </w:r>
          </w:p>
        </w:tc>
        <w:tc>
          <w:tcPr>
            <w:tcW w:w="7419" w:type="dxa"/>
            <w:gridSpan w:val="12"/>
            <w:vAlign w:val="center"/>
          </w:tcPr>
          <w:p w:rsidR="008A78DA" w:rsidRDefault="00590750">
            <w:pPr>
              <w:spacing w:line="300" w:lineRule="exact"/>
              <w:jc w:val="center"/>
              <w:rPr>
                <w:rFonts w:eastAsia="仿宋_GB2312"/>
                <w:sz w:val="24"/>
              </w:rPr>
            </w:pPr>
            <w:r>
              <w:rPr>
                <w:rFonts w:eastAsia="仿宋_GB2312" w:hint="eastAsia"/>
                <w:sz w:val="24"/>
              </w:rPr>
              <w:t>BIM</w:t>
            </w:r>
            <w:r>
              <w:rPr>
                <w:rFonts w:eastAsia="仿宋_GB2312" w:hint="eastAsia"/>
                <w:sz w:val="24"/>
              </w:rPr>
              <w:t>系统平台</w:t>
            </w:r>
          </w:p>
        </w:tc>
      </w:tr>
      <w:tr w:rsidR="008A78DA">
        <w:trPr>
          <w:trHeight w:val="551"/>
          <w:jc w:val="center"/>
        </w:trPr>
        <w:tc>
          <w:tcPr>
            <w:tcW w:w="2260" w:type="dxa"/>
            <w:gridSpan w:val="2"/>
            <w:vAlign w:val="center"/>
          </w:tcPr>
          <w:p w:rsidR="008A78DA" w:rsidRDefault="00590750">
            <w:pPr>
              <w:spacing w:line="300" w:lineRule="exact"/>
              <w:jc w:val="left"/>
              <w:rPr>
                <w:rFonts w:ascii="宋体" w:hAnsi="宋体"/>
                <w:sz w:val="24"/>
              </w:rPr>
            </w:pPr>
            <w:r>
              <w:rPr>
                <w:rFonts w:ascii="宋体" w:hAnsi="宋体" w:hint="eastAsia"/>
                <w:sz w:val="24"/>
              </w:rPr>
              <w:t>仪器设备外文名称</w:t>
            </w:r>
          </w:p>
        </w:tc>
        <w:tc>
          <w:tcPr>
            <w:tcW w:w="7419" w:type="dxa"/>
            <w:gridSpan w:val="12"/>
            <w:vAlign w:val="center"/>
          </w:tcPr>
          <w:p w:rsidR="008A78DA" w:rsidRDefault="008A78DA">
            <w:pPr>
              <w:spacing w:line="300" w:lineRule="exact"/>
              <w:jc w:val="center"/>
              <w:rPr>
                <w:rFonts w:eastAsia="仿宋_GB2312"/>
                <w:sz w:val="24"/>
              </w:rPr>
            </w:pPr>
          </w:p>
        </w:tc>
      </w:tr>
      <w:tr w:rsidR="008A78DA">
        <w:trPr>
          <w:trHeight w:val="432"/>
          <w:jc w:val="center"/>
        </w:trPr>
        <w:tc>
          <w:tcPr>
            <w:tcW w:w="2260" w:type="dxa"/>
            <w:gridSpan w:val="2"/>
            <w:vAlign w:val="center"/>
          </w:tcPr>
          <w:p w:rsidR="008A78DA" w:rsidRDefault="00590750">
            <w:pPr>
              <w:spacing w:line="300" w:lineRule="exact"/>
              <w:jc w:val="left"/>
              <w:rPr>
                <w:rFonts w:ascii="宋体" w:hAnsi="宋体"/>
                <w:sz w:val="24"/>
              </w:rPr>
            </w:pPr>
            <w:r>
              <w:rPr>
                <w:rFonts w:ascii="宋体" w:hAnsi="宋体" w:hint="eastAsia"/>
                <w:sz w:val="24"/>
              </w:rPr>
              <w:t>型号规格</w:t>
            </w:r>
          </w:p>
        </w:tc>
        <w:tc>
          <w:tcPr>
            <w:tcW w:w="2410" w:type="dxa"/>
            <w:gridSpan w:val="3"/>
            <w:vAlign w:val="center"/>
          </w:tcPr>
          <w:p w:rsidR="008A78DA" w:rsidRDefault="00590750">
            <w:pPr>
              <w:spacing w:line="300" w:lineRule="exact"/>
              <w:jc w:val="center"/>
              <w:rPr>
                <w:rFonts w:eastAsia="仿宋_GB2312"/>
                <w:sz w:val="24"/>
                <w:lang w:eastAsia="zh-Hans"/>
              </w:rPr>
            </w:pPr>
            <w:r>
              <w:rPr>
                <w:rFonts w:eastAsia="仿宋_GB2312" w:hint="eastAsia"/>
                <w:sz w:val="24"/>
                <w:lang w:eastAsia="zh-Hans"/>
              </w:rPr>
              <w:t>鲁班</w:t>
            </w:r>
            <w:r>
              <w:rPr>
                <w:rFonts w:eastAsia="仿宋_GB2312"/>
                <w:sz w:val="24"/>
                <w:lang w:eastAsia="zh-Hans"/>
              </w:rPr>
              <w:t>/</w:t>
            </w:r>
            <w:r>
              <w:rPr>
                <w:rFonts w:ascii="宋体" w:eastAsia="宋体" w:hAnsi="宋体" w:cs="宋体" w:hint="eastAsia"/>
                <w:color w:val="000000"/>
                <w:kern w:val="0"/>
                <w:szCs w:val="21"/>
                <w:lang w:bidi="ar"/>
              </w:rPr>
              <w:t>V1.3.0</w:t>
            </w:r>
          </w:p>
        </w:tc>
        <w:tc>
          <w:tcPr>
            <w:tcW w:w="1418" w:type="dxa"/>
            <w:gridSpan w:val="4"/>
            <w:vAlign w:val="center"/>
          </w:tcPr>
          <w:p w:rsidR="008A78DA" w:rsidRDefault="00590750">
            <w:pPr>
              <w:spacing w:line="300" w:lineRule="exact"/>
              <w:jc w:val="center"/>
              <w:rPr>
                <w:rFonts w:eastAsia="仿宋_GB2312"/>
                <w:sz w:val="24"/>
              </w:rPr>
            </w:pPr>
            <w:r>
              <w:rPr>
                <w:rFonts w:ascii="宋体" w:hAnsi="宋体" w:hint="eastAsia"/>
                <w:sz w:val="24"/>
              </w:rPr>
              <w:t>设备</w:t>
            </w:r>
            <w:r>
              <w:rPr>
                <w:rFonts w:ascii="宋体" w:hAnsi="宋体"/>
                <w:sz w:val="24"/>
              </w:rPr>
              <w:t>属性</w:t>
            </w:r>
          </w:p>
        </w:tc>
        <w:tc>
          <w:tcPr>
            <w:tcW w:w="3591" w:type="dxa"/>
            <w:gridSpan w:val="5"/>
            <w:vAlign w:val="center"/>
          </w:tcPr>
          <w:p w:rsidR="008A78DA" w:rsidRDefault="00590750">
            <w:pPr>
              <w:spacing w:line="300" w:lineRule="exact"/>
              <w:jc w:val="center"/>
              <w:rPr>
                <w:rFonts w:eastAsia="仿宋_GB2312"/>
                <w:sz w:val="24"/>
              </w:rPr>
            </w:pPr>
            <w:r>
              <w:rPr>
                <w:rFonts w:asciiTheme="minorEastAsia" w:hAnsiTheme="minorEastAsia" w:hint="eastAsia"/>
                <w:sz w:val="24"/>
              </w:rPr>
              <w:sym w:font="Wingdings 2" w:char="0052"/>
            </w:r>
            <w:r>
              <w:rPr>
                <w:rFonts w:ascii="宋体" w:hAnsi="宋体" w:hint="eastAsia"/>
                <w:sz w:val="24"/>
              </w:rPr>
              <w:t xml:space="preserve">通用  </w:t>
            </w:r>
            <w:r>
              <w:rPr>
                <w:rFonts w:ascii="宋体" w:eastAsia="宋体" w:hAnsi="宋体" w:hint="eastAsia"/>
                <w:sz w:val="24"/>
              </w:rPr>
              <w:t>□</w:t>
            </w:r>
            <w:r>
              <w:rPr>
                <w:rFonts w:ascii="宋体" w:hAnsi="宋体" w:hint="eastAsia"/>
                <w:sz w:val="24"/>
              </w:rPr>
              <w:t>专用</w:t>
            </w:r>
          </w:p>
        </w:tc>
      </w:tr>
      <w:tr w:rsidR="008A78DA">
        <w:trPr>
          <w:trHeight w:val="553"/>
          <w:jc w:val="center"/>
        </w:trPr>
        <w:tc>
          <w:tcPr>
            <w:tcW w:w="2260" w:type="dxa"/>
            <w:gridSpan w:val="2"/>
            <w:vAlign w:val="center"/>
          </w:tcPr>
          <w:p w:rsidR="008A78DA" w:rsidRDefault="00590750">
            <w:pPr>
              <w:spacing w:line="300" w:lineRule="exact"/>
              <w:jc w:val="left"/>
              <w:rPr>
                <w:rFonts w:ascii="宋体" w:hAnsi="宋体"/>
                <w:sz w:val="24"/>
              </w:rPr>
            </w:pPr>
            <w:r>
              <w:rPr>
                <w:rFonts w:ascii="宋体" w:hAnsi="宋体" w:hint="eastAsia"/>
                <w:sz w:val="24"/>
              </w:rPr>
              <w:t>申购</w:t>
            </w:r>
            <w:r>
              <w:rPr>
                <w:rFonts w:ascii="宋体" w:hAnsi="宋体"/>
                <w:sz w:val="24"/>
              </w:rPr>
              <w:t>类别</w:t>
            </w:r>
          </w:p>
        </w:tc>
        <w:tc>
          <w:tcPr>
            <w:tcW w:w="7419" w:type="dxa"/>
            <w:gridSpan w:val="12"/>
            <w:vAlign w:val="center"/>
          </w:tcPr>
          <w:p w:rsidR="008A78DA" w:rsidRDefault="00590750">
            <w:pPr>
              <w:spacing w:line="300" w:lineRule="exact"/>
              <w:jc w:val="center"/>
              <w:rPr>
                <w:rFonts w:asciiTheme="minorEastAsia" w:hAnsiTheme="minorEastAsia"/>
                <w:sz w:val="24"/>
              </w:rPr>
            </w:pPr>
            <w:r>
              <w:rPr>
                <w:rFonts w:asciiTheme="minorEastAsia" w:hAnsiTheme="minorEastAsia" w:hint="eastAsia"/>
                <w:sz w:val="24"/>
              </w:rPr>
              <w:t>新增</w:t>
            </w:r>
            <w:r>
              <w:rPr>
                <w:rFonts w:asciiTheme="minorEastAsia" w:hAnsiTheme="minorEastAsia"/>
                <w:sz w:val="24"/>
              </w:rPr>
              <w:t>（</w:t>
            </w:r>
            <w:r>
              <w:rPr>
                <w:rFonts w:asciiTheme="minorEastAsia" w:hAnsiTheme="minorEastAsia" w:hint="eastAsia"/>
                <w:sz w:val="24"/>
              </w:rPr>
              <w:t xml:space="preserve"> </w:t>
            </w:r>
            <w:r>
              <w:rPr>
                <w:rFonts w:ascii="Arial" w:hAnsi="Arial" w:cs="Arial"/>
                <w:sz w:val="24"/>
              </w:rPr>
              <w:t>√</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更新</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配套</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w:t>
            </w:r>
          </w:p>
        </w:tc>
      </w:tr>
      <w:tr w:rsidR="008A78DA">
        <w:trPr>
          <w:trHeight w:val="398"/>
          <w:jc w:val="center"/>
        </w:trPr>
        <w:tc>
          <w:tcPr>
            <w:tcW w:w="2260" w:type="dxa"/>
            <w:gridSpan w:val="2"/>
            <w:vMerge w:val="restart"/>
            <w:vAlign w:val="center"/>
          </w:tcPr>
          <w:p w:rsidR="008A78DA" w:rsidRDefault="00590750">
            <w:pPr>
              <w:spacing w:line="300" w:lineRule="exact"/>
              <w:jc w:val="left"/>
              <w:rPr>
                <w:rFonts w:ascii="宋体" w:hAnsi="宋体"/>
                <w:sz w:val="24"/>
              </w:rPr>
            </w:pPr>
            <w:r>
              <w:rPr>
                <w:rFonts w:ascii="宋体" w:hAnsi="宋体" w:hint="eastAsia"/>
                <w:sz w:val="24"/>
              </w:rPr>
              <w:t>申购数量</w:t>
            </w:r>
          </w:p>
        </w:tc>
        <w:tc>
          <w:tcPr>
            <w:tcW w:w="2410" w:type="dxa"/>
            <w:gridSpan w:val="3"/>
            <w:vMerge w:val="restart"/>
            <w:vAlign w:val="center"/>
          </w:tcPr>
          <w:p w:rsidR="008A78DA" w:rsidRDefault="00590750">
            <w:pPr>
              <w:spacing w:line="300" w:lineRule="exact"/>
              <w:jc w:val="center"/>
              <w:rPr>
                <w:rFonts w:ascii="仿宋_GB2312" w:eastAsia="仿宋_GB2312"/>
                <w:sz w:val="24"/>
              </w:rPr>
            </w:pPr>
            <w:r>
              <w:rPr>
                <w:rFonts w:ascii="仿宋_GB2312" w:eastAsia="仿宋_GB2312"/>
                <w:sz w:val="24"/>
              </w:rPr>
              <w:t>1</w:t>
            </w:r>
            <w:r>
              <w:rPr>
                <w:rFonts w:ascii="仿宋_GB2312" w:eastAsia="仿宋_GB2312" w:hint="eastAsia"/>
                <w:sz w:val="24"/>
                <w:lang w:eastAsia="zh-Hans"/>
              </w:rPr>
              <w:t>套</w:t>
            </w:r>
          </w:p>
        </w:tc>
        <w:tc>
          <w:tcPr>
            <w:tcW w:w="1418" w:type="dxa"/>
            <w:gridSpan w:val="4"/>
            <w:vMerge w:val="restart"/>
            <w:vAlign w:val="center"/>
          </w:tcPr>
          <w:p w:rsidR="008A78DA" w:rsidRDefault="00590750">
            <w:pPr>
              <w:spacing w:line="300" w:lineRule="exact"/>
              <w:jc w:val="center"/>
              <w:rPr>
                <w:rFonts w:ascii="仿宋_GB2312" w:eastAsia="仿宋_GB2312"/>
                <w:sz w:val="24"/>
              </w:rPr>
            </w:pPr>
            <w:r>
              <w:rPr>
                <w:rFonts w:ascii="宋体" w:hAnsi="宋体" w:hint="eastAsia"/>
                <w:sz w:val="24"/>
              </w:rPr>
              <w:t>单价估计</w:t>
            </w:r>
          </w:p>
        </w:tc>
        <w:tc>
          <w:tcPr>
            <w:tcW w:w="3591" w:type="dxa"/>
            <w:gridSpan w:val="5"/>
            <w:vAlign w:val="center"/>
          </w:tcPr>
          <w:p w:rsidR="008A78DA" w:rsidRDefault="00590750">
            <w:pPr>
              <w:spacing w:line="300" w:lineRule="exact"/>
              <w:rPr>
                <w:rFonts w:ascii="仿宋_GB2312" w:eastAsia="仿宋_GB2312"/>
                <w:sz w:val="24"/>
              </w:rPr>
            </w:pPr>
            <w:r>
              <w:rPr>
                <w:rFonts w:ascii="宋体" w:hAnsi="宋体" w:hint="eastAsia"/>
                <w:szCs w:val="21"/>
              </w:rPr>
              <w:t>人民币(元)：</w:t>
            </w:r>
            <w:r>
              <w:rPr>
                <w:rFonts w:ascii="仿宋_GB2312" w:eastAsia="仿宋_GB2312" w:hint="eastAsia"/>
                <w:sz w:val="24"/>
              </w:rPr>
              <w:t xml:space="preserve"> </w:t>
            </w:r>
            <w:r>
              <w:rPr>
                <w:rFonts w:ascii="仿宋_GB2312" w:eastAsia="仿宋_GB2312"/>
                <w:sz w:val="24"/>
              </w:rPr>
              <w:t>280000</w:t>
            </w:r>
          </w:p>
        </w:tc>
      </w:tr>
      <w:tr w:rsidR="008A78DA">
        <w:trPr>
          <w:trHeight w:val="425"/>
          <w:jc w:val="center"/>
        </w:trPr>
        <w:tc>
          <w:tcPr>
            <w:tcW w:w="2260" w:type="dxa"/>
            <w:gridSpan w:val="2"/>
            <w:vMerge/>
            <w:vAlign w:val="center"/>
          </w:tcPr>
          <w:p w:rsidR="008A78DA" w:rsidRDefault="008A78DA">
            <w:pPr>
              <w:spacing w:line="300" w:lineRule="exact"/>
              <w:jc w:val="center"/>
              <w:rPr>
                <w:rFonts w:ascii="宋体" w:hAnsi="宋体"/>
                <w:sz w:val="24"/>
              </w:rPr>
            </w:pPr>
          </w:p>
        </w:tc>
        <w:tc>
          <w:tcPr>
            <w:tcW w:w="2410" w:type="dxa"/>
            <w:gridSpan w:val="3"/>
            <w:vMerge/>
            <w:vAlign w:val="center"/>
          </w:tcPr>
          <w:p w:rsidR="008A78DA" w:rsidRDefault="008A78DA">
            <w:pPr>
              <w:spacing w:line="300" w:lineRule="exact"/>
              <w:jc w:val="center"/>
              <w:rPr>
                <w:rFonts w:ascii="仿宋_GB2312" w:eastAsia="仿宋_GB2312"/>
                <w:sz w:val="24"/>
              </w:rPr>
            </w:pPr>
          </w:p>
        </w:tc>
        <w:tc>
          <w:tcPr>
            <w:tcW w:w="1418" w:type="dxa"/>
            <w:gridSpan w:val="4"/>
            <w:vMerge/>
            <w:vAlign w:val="center"/>
          </w:tcPr>
          <w:p w:rsidR="008A78DA" w:rsidRDefault="008A78DA">
            <w:pPr>
              <w:spacing w:line="300" w:lineRule="exact"/>
              <w:jc w:val="center"/>
              <w:rPr>
                <w:rFonts w:ascii="宋体" w:hAnsi="宋体"/>
                <w:sz w:val="24"/>
              </w:rPr>
            </w:pPr>
          </w:p>
        </w:tc>
        <w:tc>
          <w:tcPr>
            <w:tcW w:w="3591" w:type="dxa"/>
            <w:gridSpan w:val="5"/>
            <w:vAlign w:val="center"/>
          </w:tcPr>
          <w:p w:rsidR="008A78DA" w:rsidRDefault="00590750">
            <w:pPr>
              <w:spacing w:line="300" w:lineRule="exact"/>
              <w:rPr>
                <w:rFonts w:ascii="仿宋_GB2312" w:eastAsia="仿宋_GB2312"/>
                <w:sz w:val="24"/>
              </w:rPr>
            </w:pPr>
            <w:r>
              <w:rPr>
                <w:rFonts w:ascii="宋体" w:hAnsi="宋体" w:hint="eastAsia"/>
                <w:szCs w:val="21"/>
              </w:rPr>
              <w:t xml:space="preserve">(折合)外币： </w:t>
            </w:r>
          </w:p>
        </w:tc>
      </w:tr>
      <w:tr w:rsidR="008A78DA">
        <w:trPr>
          <w:trHeight w:val="2511"/>
          <w:jc w:val="center"/>
        </w:trPr>
        <w:tc>
          <w:tcPr>
            <w:tcW w:w="850" w:type="dxa"/>
            <w:tcBorders>
              <w:bottom w:val="single" w:sz="4" w:space="0" w:color="auto"/>
            </w:tcBorders>
            <w:vAlign w:val="center"/>
          </w:tcPr>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主</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要</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技</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术</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指标、</w:t>
            </w:r>
            <w:r>
              <w:rPr>
                <w:rFonts w:ascii="宋体" w:hAnsi="宋体"/>
                <w:bCs/>
                <w:spacing w:val="16"/>
                <w:sz w:val="28"/>
                <w:szCs w:val="28"/>
              </w:rPr>
              <w:t>特</w:t>
            </w:r>
          </w:p>
          <w:p w:rsidR="008A78DA" w:rsidRDefault="00590750">
            <w:pPr>
              <w:spacing w:line="360" w:lineRule="exact"/>
              <w:jc w:val="center"/>
              <w:rPr>
                <w:rFonts w:ascii="宋体" w:hAnsi="宋体"/>
                <w:bCs/>
                <w:spacing w:val="16"/>
                <w:sz w:val="28"/>
                <w:szCs w:val="28"/>
              </w:rPr>
            </w:pPr>
            <w:r>
              <w:rPr>
                <w:rFonts w:ascii="宋体" w:hAnsi="宋体"/>
                <w:bCs/>
                <w:spacing w:val="16"/>
                <w:sz w:val="28"/>
                <w:szCs w:val="28"/>
              </w:rPr>
              <w:t>点</w:t>
            </w:r>
          </w:p>
          <w:p w:rsidR="008A78DA" w:rsidRDefault="00590750">
            <w:pPr>
              <w:spacing w:line="360" w:lineRule="exact"/>
              <w:jc w:val="center"/>
              <w:rPr>
                <w:rFonts w:ascii="宋体" w:hAnsi="宋体"/>
                <w:bCs/>
                <w:spacing w:val="16"/>
                <w:sz w:val="28"/>
                <w:szCs w:val="28"/>
              </w:rPr>
            </w:pPr>
            <w:r>
              <w:rPr>
                <w:rFonts w:ascii="宋体" w:hAnsi="宋体"/>
                <w:bCs/>
                <w:spacing w:val="16"/>
                <w:sz w:val="28"/>
                <w:szCs w:val="28"/>
              </w:rPr>
              <w:t>及</w:t>
            </w:r>
          </w:p>
          <w:p w:rsidR="008A78DA" w:rsidRDefault="00590750">
            <w:pPr>
              <w:spacing w:line="360" w:lineRule="exact"/>
              <w:jc w:val="center"/>
              <w:rPr>
                <w:rFonts w:ascii="宋体" w:hAnsi="宋体"/>
                <w:bCs/>
                <w:spacing w:val="16"/>
                <w:sz w:val="28"/>
                <w:szCs w:val="28"/>
              </w:rPr>
            </w:pPr>
            <w:r>
              <w:rPr>
                <w:rFonts w:ascii="宋体" w:hAnsi="宋体"/>
                <w:bCs/>
                <w:spacing w:val="16"/>
                <w:sz w:val="28"/>
                <w:szCs w:val="28"/>
              </w:rPr>
              <w:t>用</w:t>
            </w:r>
          </w:p>
          <w:p w:rsidR="008A78DA" w:rsidRDefault="00590750">
            <w:pPr>
              <w:spacing w:line="360" w:lineRule="exact"/>
              <w:jc w:val="center"/>
              <w:rPr>
                <w:rFonts w:ascii="宋体" w:hAnsi="宋体"/>
                <w:sz w:val="24"/>
              </w:rPr>
            </w:pPr>
            <w:r>
              <w:rPr>
                <w:rFonts w:ascii="宋体" w:hAnsi="宋体"/>
                <w:bCs/>
                <w:spacing w:val="16"/>
                <w:sz w:val="28"/>
                <w:szCs w:val="28"/>
              </w:rPr>
              <w:t>途</w:t>
            </w:r>
          </w:p>
        </w:tc>
        <w:tc>
          <w:tcPr>
            <w:tcW w:w="8829" w:type="dxa"/>
            <w:gridSpan w:val="13"/>
          </w:tcPr>
          <w:p w:rsidR="008A78DA" w:rsidRDefault="00590750">
            <w:pPr>
              <w:spacing w:line="360" w:lineRule="atLeast"/>
              <w:rPr>
                <w:rFonts w:ascii="Calibri" w:hAnsi="Calibri"/>
                <w:b/>
                <w:szCs w:val="21"/>
              </w:rPr>
            </w:pPr>
            <w:r>
              <w:rPr>
                <w:rFonts w:ascii="Calibri" w:hAnsi="Calibri" w:hint="eastAsia"/>
                <w:b/>
                <w:szCs w:val="21"/>
              </w:rPr>
              <w:t>主要技术</w:t>
            </w:r>
            <w:r>
              <w:rPr>
                <w:rFonts w:ascii="Calibri" w:hAnsi="Calibri"/>
                <w:b/>
                <w:szCs w:val="21"/>
              </w:rPr>
              <w:t>指标</w:t>
            </w:r>
            <w:r>
              <w:rPr>
                <w:rFonts w:ascii="Calibri" w:hAnsi="Calibri" w:hint="eastAsia"/>
                <w:b/>
                <w:szCs w:val="21"/>
              </w:rPr>
              <w:t>、</w:t>
            </w:r>
            <w:r>
              <w:rPr>
                <w:rFonts w:ascii="Calibri" w:hAnsi="Calibri"/>
                <w:b/>
                <w:szCs w:val="21"/>
              </w:rPr>
              <w:t>特点：</w:t>
            </w:r>
          </w:p>
          <w:p w:rsidR="008A78DA" w:rsidRDefault="00590750">
            <w:pPr>
              <w:spacing w:line="360" w:lineRule="atLeast"/>
              <w:rPr>
                <w:rFonts w:ascii="Calibri" w:hAnsi="Calibri"/>
                <w:szCs w:val="21"/>
              </w:rPr>
            </w:pPr>
            <w:r>
              <w:rPr>
                <w:rFonts w:ascii="Calibri" w:hAnsi="Calibri" w:hint="eastAsia"/>
                <w:szCs w:val="21"/>
              </w:rPr>
              <w:t>1</w:t>
            </w:r>
            <w:r>
              <w:rPr>
                <w:rFonts w:ascii="Calibri" w:hAnsi="Calibri" w:hint="eastAsia"/>
                <w:szCs w:val="21"/>
              </w:rPr>
              <w:t>、基于大数据和云计算技术为应用环境，以</w:t>
            </w:r>
            <w:r>
              <w:rPr>
                <w:rFonts w:ascii="Calibri" w:hAnsi="Calibri" w:hint="eastAsia"/>
                <w:szCs w:val="21"/>
              </w:rPr>
              <w:t>BIM</w:t>
            </w:r>
            <w:r>
              <w:rPr>
                <w:rFonts w:ascii="Calibri" w:hAnsi="Calibri" w:hint="eastAsia"/>
                <w:szCs w:val="21"/>
              </w:rPr>
              <w:t>模型的创建、管理、应用协同共享为基本内容的</w:t>
            </w:r>
            <w:r>
              <w:rPr>
                <w:rFonts w:ascii="Calibri" w:hAnsi="Calibri" w:hint="eastAsia"/>
                <w:szCs w:val="21"/>
              </w:rPr>
              <w:t>BIM</w:t>
            </w:r>
            <w:r>
              <w:rPr>
                <w:rFonts w:ascii="Calibri" w:hAnsi="Calibri" w:hint="eastAsia"/>
                <w:szCs w:val="21"/>
              </w:rPr>
              <w:t>协同平台。可以将各专业</w:t>
            </w:r>
            <w:r>
              <w:rPr>
                <w:rFonts w:ascii="Calibri" w:hAnsi="Calibri" w:hint="eastAsia"/>
                <w:szCs w:val="21"/>
              </w:rPr>
              <w:t>BIM</w:t>
            </w:r>
            <w:r>
              <w:rPr>
                <w:rFonts w:ascii="Calibri" w:hAnsi="Calibri" w:hint="eastAsia"/>
                <w:szCs w:val="21"/>
              </w:rPr>
              <w:t>模型上传到系统服务器，系统自动对模型中的工程数据进行抽取、聚合，形成一个多维度的结构化基础数据库，实现图形信息数据的管理、共享，提升协同办公能力；支持将系统数据库安装院校服务器上（</w:t>
            </w:r>
            <w:proofErr w:type="gramStart"/>
            <w:r>
              <w:rPr>
                <w:rFonts w:ascii="Calibri" w:hAnsi="Calibri" w:hint="eastAsia"/>
                <w:szCs w:val="21"/>
              </w:rPr>
              <w:t>私有云</w:t>
            </w:r>
            <w:proofErr w:type="gramEnd"/>
            <w:r>
              <w:rPr>
                <w:rFonts w:ascii="Calibri" w:hAnsi="Calibri" w:hint="eastAsia"/>
                <w:szCs w:val="21"/>
              </w:rPr>
              <w:t>服务器模式），教学模型数据存储在院校自己的服务器上，保证模型信息的安全管理，用户并可通过积累模型数据打造基于</w:t>
            </w:r>
            <w:r>
              <w:rPr>
                <w:rFonts w:ascii="Calibri" w:hAnsi="Calibri" w:hint="eastAsia"/>
                <w:szCs w:val="21"/>
              </w:rPr>
              <w:t>BIM</w:t>
            </w:r>
            <w:r>
              <w:rPr>
                <w:rFonts w:ascii="Calibri" w:hAnsi="Calibri" w:hint="eastAsia"/>
                <w:szCs w:val="21"/>
              </w:rPr>
              <w:t>应用的建设工程</w:t>
            </w:r>
            <w:proofErr w:type="gramStart"/>
            <w:r>
              <w:rPr>
                <w:rFonts w:ascii="Calibri" w:hAnsi="Calibri" w:hint="eastAsia"/>
                <w:szCs w:val="21"/>
              </w:rPr>
              <w:t>云数据</w:t>
            </w:r>
            <w:proofErr w:type="gramEnd"/>
            <w:r>
              <w:rPr>
                <w:rFonts w:ascii="Calibri" w:hAnsi="Calibri" w:hint="eastAsia"/>
                <w:szCs w:val="21"/>
              </w:rPr>
              <w:t>中心。</w:t>
            </w:r>
          </w:p>
          <w:p w:rsidR="008A78DA" w:rsidRDefault="00590750">
            <w:pPr>
              <w:spacing w:line="360" w:lineRule="atLeast"/>
              <w:rPr>
                <w:rFonts w:ascii="Calibri" w:hAnsi="Calibri"/>
                <w:szCs w:val="21"/>
              </w:rPr>
            </w:pPr>
            <w:r>
              <w:rPr>
                <w:rFonts w:ascii="Calibri" w:hAnsi="Calibri" w:hint="eastAsia"/>
                <w:szCs w:val="21"/>
              </w:rPr>
              <w:t>2</w:t>
            </w:r>
            <w:r>
              <w:rPr>
                <w:rFonts w:ascii="Calibri" w:hAnsi="Calibri" w:hint="eastAsia"/>
                <w:szCs w:val="21"/>
              </w:rPr>
              <w:t>、网络协同应用：</w:t>
            </w:r>
            <w:proofErr w:type="gramStart"/>
            <w:r>
              <w:rPr>
                <w:rFonts w:ascii="Calibri" w:hAnsi="Calibri" w:hint="eastAsia"/>
                <w:szCs w:val="21"/>
              </w:rPr>
              <w:t>不</w:t>
            </w:r>
            <w:proofErr w:type="gramEnd"/>
            <w:r>
              <w:rPr>
                <w:rFonts w:ascii="Calibri" w:hAnsi="Calibri" w:hint="eastAsia"/>
                <w:szCs w:val="21"/>
              </w:rPr>
              <w:t>限时间和地点，任何地方只要联网均能通过</w:t>
            </w:r>
            <w:r>
              <w:rPr>
                <w:rFonts w:ascii="Calibri" w:hAnsi="Calibri" w:hint="eastAsia"/>
                <w:szCs w:val="21"/>
              </w:rPr>
              <w:t>PC</w:t>
            </w:r>
            <w:r>
              <w:rPr>
                <w:rFonts w:ascii="Calibri" w:hAnsi="Calibri" w:hint="eastAsia"/>
                <w:szCs w:val="21"/>
              </w:rPr>
              <w:t>端、</w:t>
            </w:r>
            <w:r>
              <w:rPr>
                <w:rFonts w:ascii="Calibri" w:hAnsi="Calibri" w:hint="eastAsia"/>
                <w:szCs w:val="21"/>
              </w:rPr>
              <w:t>APP</w:t>
            </w:r>
            <w:r>
              <w:rPr>
                <w:rFonts w:ascii="Calibri" w:hAnsi="Calibri" w:hint="eastAsia"/>
                <w:szCs w:val="21"/>
              </w:rPr>
              <w:t>端、</w:t>
            </w:r>
            <w:r>
              <w:rPr>
                <w:rFonts w:ascii="Calibri" w:hAnsi="Calibri" w:hint="eastAsia"/>
                <w:szCs w:val="21"/>
              </w:rPr>
              <w:t>WEB</w:t>
            </w:r>
            <w:r>
              <w:rPr>
                <w:rFonts w:ascii="Calibri" w:hAnsi="Calibri" w:hint="eastAsia"/>
                <w:szCs w:val="21"/>
              </w:rPr>
              <w:t>端调用云平台的模型数据，进行教学、实训或毕业设计等；具备多人同时操作同一模型的共享性和互操作性。</w:t>
            </w:r>
          </w:p>
          <w:p w:rsidR="008A78DA" w:rsidRDefault="00590750">
            <w:pPr>
              <w:spacing w:line="360" w:lineRule="atLeast"/>
              <w:rPr>
                <w:rFonts w:ascii="Calibri" w:hAnsi="Calibri"/>
                <w:szCs w:val="21"/>
              </w:rPr>
            </w:pPr>
            <w:r>
              <w:rPr>
                <w:rFonts w:ascii="Calibri" w:hAnsi="Calibri" w:hint="eastAsia"/>
                <w:szCs w:val="21"/>
              </w:rPr>
              <w:t>3</w:t>
            </w:r>
            <w:r>
              <w:rPr>
                <w:rFonts w:ascii="Calibri" w:hAnsi="Calibri" w:hint="eastAsia"/>
                <w:szCs w:val="21"/>
              </w:rPr>
              <w:t>、权限管理：可分别进行组织架构管理、</w:t>
            </w:r>
            <w:proofErr w:type="gramStart"/>
            <w:r>
              <w:rPr>
                <w:rFonts w:ascii="Calibri" w:hAnsi="Calibri" w:hint="eastAsia"/>
                <w:szCs w:val="21"/>
              </w:rPr>
              <w:t>帐号</w:t>
            </w:r>
            <w:proofErr w:type="gramEnd"/>
            <w:r>
              <w:rPr>
                <w:rFonts w:ascii="Calibri" w:hAnsi="Calibri" w:hint="eastAsia"/>
                <w:szCs w:val="21"/>
              </w:rPr>
              <w:t>管理、软件权限管理，并可将</w:t>
            </w:r>
            <w:r>
              <w:rPr>
                <w:rFonts w:ascii="Calibri" w:hAnsi="Calibri" w:hint="eastAsia"/>
                <w:szCs w:val="21"/>
              </w:rPr>
              <w:t>BIM</w:t>
            </w:r>
            <w:r>
              <w:rPr>
                <w:rFonts w:ascii="Calibri" w:hAnsi="Calibri" w:hint="eastAsia"/>
                <w:szCs w:val="21"/>
              </w:rPr>
              <w:t>系统客户端软件按不同角色岗位进行权限设置。</w:t>
            </w:r>
          </w:p>
          <w:p w:rsidR="008A78DA" w:rsidRDefault="00590750">
            <w:pPr>
              <w:spacing w:line="360" w:lineRule="atLeast"/>
              <w:rPr>
                <w:rFonts w:ascii="Calibri" w:hAnsi="Calibri"/>
                <w:szCs w:val="21"/>
              </w:rPr>
            </w:pPr>
            <w:r>
              <w:rPr>
                <w:rFonts w:ascii="Calibri" w:hAnsi="Calibri" w:hint="eastAsia"/>
                <w:szCs w:val="21"/>
              </w:rPr>
              <w:t>4</w:t>
            </w:r>
            <w:r>
              <w:rPr>
                <w:rFonts w:ascii="Calibri" w:hAnsi="Calibri" w:hint="eastAsia"/>
                <w:szCs w:val="21"/>
              </w:rPr>
              <w:t>、数据管理：管理系统服务器中的</w:t>
            </w:r>
            <w:r>
              <w:rPr>
                <w:rFonts w:ascii="Calibri" w:hAnsi="Calibri" w:hint="eastAsia"/>
                <w:szCs w:val="21"/>
              </w:rPr>
              <w:t>BIM</w:t>
            </w:r>
            <w:r>
              <w:rPr>
                <w:rFonts w:ascii="Calibri" w:hAnsi="Calibri" w:hint="eastAsia"/>
                <w:szCs w:val="21"/>
              </w:rPr>
              <w:t>模型文件，以及对工作集、图纸等数据的整理，提高</w:t>
            </w:r>
            <w:r>
              <w:rPr>
                <w:rFonts w:ascii="Calibri" w:hAnsi="Calibri" w:hint="eastAsia"/>
                <w:szCs w:val="21"/>
              </w:rPr>
              <w:t>BIM</w:t>
            </w:r>
            <w:r>
              <w:rPr>
                <w:rFonts w:ascii="Calibri" w:hAnsi="Calibri" w:hint="eastAsia"/>
                <w:szCs w:val="21"/>
              </w:rPr>
              <w:t>图形数据、施工现场资料、报表数据共享能力。</w:t>
            </w:r>
          </w:p>
          <w:p w:rsidR="008A78DA" w:rsidRDefault="00590750">
            <w:pPr>
              <w:spacing w:line="360" w:lineRule="atLeast"/>
              <w:rPr>
                <w:rFonts w:ascii="Calibri" w:hAnsi="Calibri"/>
                <w:szCs w:val="21"/>
              </w:rPr>
            </w:pPr>
            <w:r>
              <w:rPr>
                <w:rFonts w:ascii="Calibri" w:hAnsi="Calibri" w:hint="eastAsia"/>
                <w:szCs w:val="21"/>
              </w:rPr>
              <w:t>5</w:t>
            </w:r>
            <w:r>
              <w:rPr>
                <w:rFonts w:ascii="Calibri" w:hAnsi="Calibri" w:hint="eastAsia"/>
                <w:szCs w:val="21"/>
              </w:rPr>
              <w:t>、云存储空间可以积累和管理企业自有构件库、自动套模板、指标库、</w:t>
            </w:r>
            <w:r>
              <w:rPr>
                <w:rFonts w:ascii="Calibri" w:hAnsi="Calibri" w:hint="eastAsia"/>
                <w:szCs w:val="21"/>
              </w:rPr>
              <w:t>BIM</w:t>
            </w:r>
            <w:r>
              <w:rPr>
                <w:rFonts w:ascii="Calibri" w:hAnsi="Calibri" w:hint="eastAsia"/>
                <w:szCs w:val="21"/>
              </w:rPr>
              <w:t>模型库等。</w:t>
            </w:r>
          </w:p>
          <w:p w:rsidR="008A78DA" w:rsidRDefault="00590750">
            <w:pPr>
              <w:spacing w:line="360" w:lineRule="atLeast"/>
              <w:rPr>
                <w:rFonts w:ascii="Calibri" w:hAnsi="Calibri"/>
                <w:szCs w:val="21"/>
              </w:rPr>
            </w:pPr>
            <w:r>
              <w:rPr>
                <w:rFonts w:ascii="Calibri" w:hAnsi="Calibri" w:hint="eastAsia"/>
                <w:szCs w:val="21"/>
              </w:rPr>
              <w:t>6</w:t>
            </w:r>
            <w:r>
              <w:rPr>
                <w:rFonts w:ascii="Calibri" w:hAnsi="Calibri" w:hint="eastAsia"/>
                <w:szCs w:val="21"/>
              </w:rPr>
              <w:t>、</w:t>
            </w:r>
            <w:proofErr w:type="gramStart"/>
            <w:r>
              <w:rPr>
                <w:rFonts w:ascii="Calibri" w:hAnsi="Calibri" w:hint="eastAsia"/>
                <w:szCs w:val="21"/>
              </w:rPr>
              <w:t>帐号</w:t>
            </w:r>
            <w:proofErr w:type="gramEnd"/>
            <w:r>
              <w:rPr>
                <w:rFonts w:ascii="Calibri" w:hAnsi="Calibri" w:hint="eastAsia"/>
                <w:szCs w:val="21"/>
              </w:rPr>
              <w:t>数据统计：支持对各客户端软件在线人数统计，操作记录查询，活跃时长查询，保证数据可追溯的安全性，也可辅助教学成绩的统计。</w:t>
            </w:r>
          </w:p>
          <w:p w:rsidR="008A78DA" w:rsidRDefault="008A78DA">
            <w:pPr>
              <w:spacing w:line="360" w:lineRule="atLeast"/>
              <w:rPr>
                <w:rFonts w:ascii="Calibri" w:hAnsi="Calibri"/>
                <w:b/>
                <w:szCs w:val="21"/>
              </w:rPr>
            </w:pPr>
          </w:p>
          <w:p w:rsidR="008A78DA" w:rsidRDefault="00590750">
            <w:pPr>
              <w:spacing w:line="360" w:lineRule="atLeast"/>
              <w:rPr>
                <w:rFonts w:ascii="Calibri" w:hAnsi="Calibri"/>
                <w:b/>
                <w:szCs w:val="21"/>
              </w:rPr>
            </w:pPr>
            <w:r>
              <w:rPr>
                <w:rFonts w:ascii="Calibri" w:hAnsi="Calibri" w:hint="eastAsia"/>
                <w:b/>
                <w:szCs w:val="21"/>
              </w:rPr>
              <w:t>用途</w:t>
            </w:r>
            <w:r>
              <w:rPr>
                <w:rFonts w:ascii="Calibri" w:hAnsi="Calibri"/>
                <w:b/>
                <w:szCs w:val="21"/>
              </w:rPr>
              <w:t>：</w:t>
            </w:r>
          </w:p>
          <w:p w:rsidR="008A78DA" w:rsidRDefault="00590750">
            <w:pPr>
              <w:spacing w:line="360" w:lineRule="atLeast"/>
              <w:rPr>
                <w:rFonts w:ascii="Calibri" w:hAnsi="Calibri"/>
                <w:szCs w:val="21"/>
              </w:rPr>
            </w:pPr>
            <w:r>
              <w:rPr>
                <w:rFonts w:ascii="Calibri" w:hAnsi="Calibri" w:hint="eastAsia"/>
                <w:szCs w:val="21"/>
              </w:rPr>
              <w:t>教学中应用</w:t>
            </w:r>
            <w:r>
              <w:rPr>
                <w:rFonts w:ascii="Calibri" w:hAnsi="Calibri" w:hint="eastAsia"/>
                <w:szCs w:val="21"/>
              </w:rPr>
              <w:t>BIM</w:t>
            </w:r>
            <w:r>
              <w:rPr>
                <w:rFonts w:ascii="Calibri" w:hAnsi="Calibri" w:hint="eastAsia"/>
                <w:szCs w:val="21"/>
              </w:rPr>
              <w:t>系统平台管理软件，能弥补了传统教学方式中的各种缺陷，充分发挥了技术改革所带来的创新优势，达到了更好的教学及就业的目的。从项目立项到竣工交付全过程，在</w:t>
            </w:r>
            <w:r>
              <w:rPr>
                <w:rFonts w:ascii="Calibri" w:hAnsi="Calibri" w:hint="eastAsia"/>
                <w:szCs w:val="21"/>
              </w:rPr>
              <w:t>BIM</w:t>
            </w:r>
            <w:r>
              <w:rPr>
                <w:rFonts w:ascii="Calibri" w:hAnsi="Calibri" w:hint="eastAsia"/>
                <w:szCs w:val="21"/>
              </w:rPr>
              <w:t>系统平台上，进行合同、进度、质量、安全的管理，让学生以体验的方式更直观、深刻的理解工程项目管理的三大控制</w:t>
            </w:r>
            <w:r>
              <w:rPr>
                <w:rFonts w:ascii="Calibri" w:hAnsi="Calibri" w:hint="eastAsia"/>
                <w:szCs w:val="21"/>
              </w:rPr>
              <w:t>(</w:t>
            </w:r>
            <w:r>
              <w:rPr>
                <w:rFonts w:ascii="Calibri" w:hAnsi="Calibri" w:hint="eastAsia"/>
                <w:szCs w:val="21"/>
              </w:rPr>
              <w:t>成本、进度、质量</w:t>
            </w:r>
            <w:r>
              <w:rPr>
                <w:rFonts w:ascii="Calibri" w:hAnsi="Calibri" w:hint="eastAsia"/>
                <w:szCs w:val="21"/>
              </w:rPr>
              <w:t>)</w:t>
            </w:r>
            <w:r>
              <w:rPr>
                <w:rFonts w:ascii="Calibri" w:hAnsi="Calibri" w:hint="eastAsia"/>
                <w:szCs w:val="21"/>
              </w:rPr>
              <w:t>一协调（安全）的专业知识。从而实现资源共享，教、学、产结合，理论与实践一体化，更好的达到教学目的。</w:t>
            </w:r>
          </w:p>
          <w:p w:rsidR="008A78DA" w:rsidRDefault="008A78DA">
            <w:pPr>
              <w:spacing w:line="360" w:lineRule="atLeast"/>
              <w:rPr>
                <w:rFonts w:ascii="Calibri" w:hAnsi="Calibri"/>
                <w:szCs w:val="21"/>
              </w:rPr>
            </w:pPr>
          </w:p>
          <w:p w:rsidR="008A78DA" w:rsidRDefault="008A78DA">
            <w:pPr>
              <w:jc w:val="center"/>
              <w:rPr>
                <w:rFonts w:ascii="Calibri" w:eastAsia="仿宋_GB2312" w:hAnsi="Calibri"/>
                <w:szCs w:val="21"/>
              </w:rPr>
            </w:pPr>
          </w:p>
        </w:tc>
      </w:tr>
      <w:tr w:rsidR="008A78DA">
        <w:trPr>
          <w:trHeight w:val="3112"/>
          <w:jc w:val="center"/>
        </w:trPr>
        <w:tc>
          <w:tcPr>
            <w:tcW w:w="850" w:type="dxa"/>
            <w:tcBorders>
              <w:bottom w:val="single" w:sz="4" w:space="0" w:color="auto"/>
            </w:tcBorders>
            <w:vAlign w:val="center"/>
          </w:tcPr>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lastRenderedPageBreak/>
              <w:t>应</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用</w:t>
            </w:r>
          </w:p>
          <w:p w:rsidR="008A78DA" w:rsidRDefault="00590750">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范</w:t>
            </w:r>
            <w:proofErr w:type="gramEnd"/>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围</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与</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共</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享</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学</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科</w:t>
            </w:r>
          </w:p>
        </w:tc>
        <w:tc>
          <w:tcPr>
            <w:tcW w:w="8829" w:type="dxa"/>
            <w:gridSpan w:val="13"/>
          </w:tcPr>
          <w:p w:rsidR="008A78DA" w:rsidRDefault="00590750">
            <w:pPr>
              <w:spacing w:line="360" w:lineRule="exact"/>
              <w:rPr>
                <w:rFonts w:ascii="宋体" w:hAnsi="宋体"/>
                <w:b/>
                <w:szCs w:val="21"/>
              </w:rPr>
            </w:pPr>
            <w:r>
              <w:rPr>
                <w:rFonts w:ascii="宋体" w:hAnsi="宋体" w:hint="eastAsia"/>
                <w:b/>
                <w:szCs w:val="21"/>
              </w:rPr>
              <w:t>应用范围：</w:t>
            </w:r>
          </w:p>
          <w:p w:rsidR="008A78DA" w:rsidRDefault="00590750">
            <w:pPr>
              <w:spacing w:line="360" w:lineRule="exact"/>
              <w:rPr>
                <w:rFonts w:ascii="宋体" w:hAnsi="宋体"/>
                <w:szCs w:val="21"/>
                <w:lang w:eastAsia="zh-Hans"/>
              </w:rPr>
            </w:pPr>
            <w:r>
              <w:rPr>
                <w:rFonts w:ascii="宋体" w:hAnsi="宋体" w:hint="eastAsia"/>
                <w:szCs w:val="21"/>
              </w:rPr>
              <w:t>土木工程设计规划、施工和运维</w:t>
            </w:r>
            <w:r>
              <w:rPr>
                <w:rFonts w:ascii="宋体" w:hAnsi="宋体" w:hint="eastAsia"/>
                <w:szCs w:val="21"/>
                <w:lang w:eastAsia="zh-Hans"/>
              </w:rPr>
              <w:t>、市政工程施工管理、</w:t>
            </w:r>
            <w:r>
              <w:rPr>
                <w:rFonts w:ascii="宋体" w:hAnsi="宋体" w:hint="eastAsia"/>
                <w:szCs w:val="21"/>
              </w:rPr>
              <w:t>BIM技术综合应用、工程管理、智能建造相关课程需要</w:t>
            </w:r>
            <w:r>
              <w:rPr>
                <w:rFonts w:ascii="宋体" w:hAnsi="宋体" w:hint="eastAsia"/>
                <w:szCs w:val="21"/>
                <w:lang w:eastAsia="zh-Hans"/>
              </w:rPr>
              <w:t>。</w:t>
            </w:r>
          </w:p>
          <w:p w:rsidR="008A78DA" w:rsidRDefault="008A78DA">
            <w:pPr>
              <w:spacing w:line="360" w:lineRule="exact"/>
              <w:rPr>
                <w:rFonts w:ascii="宋体" w:hAnsi="宋体"/>
                <w:szCs w:val="21"/>
              </w:rPr>
            </w:pPr>
          </w:p>
          <w:p w:rsidR="008A78DA" w:rsidRDefault="00590750">
            <w:pPr>
              <w:spacing w:line="360" w:lineRule="exact"/>
              <w:rPr>
                <w:rFonts w:ascii="宋体" w:hAnsi="宋体"/>
                <w:b/>
                <w:szCs w:val="21"/>
              </w:rPr>
            </w:pPr>
            <w:r>
              <w:rPr>
                <w:rFonts w:ascii="宋体" w:hAnsi="宋体" w:hint="eastAsia"/>
                <w:b/>
                <w:szCs w:val="21"/>
              </w:rPr>
              <w:t>共享学科：</w:t>
            </w:r>
          </w:p>
          <w:p w:rsidR="008A78DA" w:rsidRDefault="00590750">
            <w:pPr>
              <w:spacing w:line="360" w:lineRule="exact"/>
              <w:rPr>
                <w:rFonts w:ascii="宋体" w:hAnsi="宋体"/>
                <w:b/>
                <w:szCs w:val="21"/>
              </w:rPr>
            </w:pPr>
            <w:r>
              <w:rPr>
                <w:rFonts w:ascii="宋体" w:hAnsi="宋体" w:hint="eastAsia"/>
                <w:b/>
                <w:szCs w:val="21"/>
                <w:lang w:eastAsia="zh-Hans"/>
              </w:rPr>
              <w:t>土木工程、</w:t>
            </w:r>
            <w:r>
              <w:rPr>
                <w:rFonts w:ascii="宋体" w:hAnsi="宋体" w:hint="eastAsia"/>
                <w:b/>
                <w:szCs w:val="21"/>
              </w:rPr>
              <w:t>建筑环境与能源应用工程</w:t>
            </w:r>
            <w:r>
              <w:rPr>
                <w:rFonts w:ascii="宋体" w:hAnsi="宋体" w:hint="eastAsia"/>
                <w:b/>
                <w:szCs w:val="21"/>
                <w:lang w:eastAsia="zh-Hans"/>
              </w:rPr>
              <w:t>、水利水电工程、给排水科学与工程、道路桥梁与渡河工程</w:t>
            </w:r>
          </w:p>
          <w:p w:rsidR="008A78DA" w:rsidRDefault="008A78DA">
            <w:pPr>
              <w:rPr>
                <w:rFonts w:ascii="宋体" w:hAnsi="宋体"/>
                <w:szCs w:val="21"/>
              </w:rPr>
            </w:pPr>
          </w:p>
          <w:p w:rsidR="008A78DA" w:rsidRDefault="008A78DA">
            <w:pPr>
              <w:rPr>
                <w:rFonts w:ascii="宋体" w:hAnsi="宋体"/>
                <w:szCs w:val="21"/>
              </w:rPr>
            </w:pPr>
          </w:p>
          <w:p w:rsidR="008A78DA" w:rsidRDefault="008A78DA">
            <w:pPr>
              <w:rPr>
                <w:rFonts w:ascii="宋体" w:hAnsi="宋体"/>
                <w:szCs w:val="21"/>
              </w:rPr>
            </w:pPr>
          </w:p>
        </w:tc>
      </w:tr>
      <w:tr w:rsidR="008A78DA">
        <w:trPr>
          <w:trHeight w:val="4243"/>
          <w:jc w:val="center"/>
        </w:trPr>
        <w:tc>
          <w:tcPr>
            <w:tcW w:w="850" w:type="dxa"/>
            <w:tcBorders>
              <w:bottom w:val="single" w:sz="4" w:space="0" w:color="auto"/>
            </w:tcBorders>
            <w:vAlign w:val="center"/>
          </w:tcPr>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申</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购</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理</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由</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和</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必</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要</w:t>
            </w:r>
          </w:p>
          <w:p w:rsidR="008A78DA" w:rsidRDefault="00590750">
            <w:pPr>
              <w:spacing w:line="360" w:lineRule="exact"/>
              <w:jc w:val="center"/>
              <w:rPr>
                <w:rFonts w:ascii="宋体" w:hAnsi="宋体"/>
                <w:sz w:val="24"/>
              </w:rPr>
            </w:pPr>
            <w:r>
              <w:rPr>
                <w:rFonts w:ascii="宋体" w:hAnsi="宋体" w:hint="eastAsia"/>
                <w:bCs/>
                <w:spacing w:val="16"/>
                <w:sz w:val="28"/>
                <w:szCs w:val="28"/>
              </w:rPr>
              <w:t>性</w:t>
            </w:r>
          </w:p>
        </w:tc>
        <w:tc>
          <w:tcPr>
            <w:tcW w:w="8829" w:type="dxa"/>
            <w:gridSpan w:val="13"/>
          </w:tcPr>
          <w:p w:rsidR="008A78DA" w:rsidRDefault="008A78DA">
            <w:pPr>
              <w:spacing w:line="400" w:lineRule="exact"/>
              <w:rPr>
                <w:rFonts w:ascii="宋体" w:hAnsi="宋体"/>
                <w:szCs w:val="21"/>
              </w:rPr>
            </w:pPr>
          </w:p>
          <w:p w:rsidR="008A78DA" w:rsidRDefault="00590750">
            <w:pPr>
              <w:spacing w:line="400" w:lineRule="exact"/>
              <w:rPr>
                <w:rFonts w:ascii="宋体" w:hAnsi="宋体"/>
                <w:szCs w:val="21"/>
              </w:rPr>
            </w:pPr>
            <w:r>
              <w:rPr>
                <w:rFonts w:ascii="宋体" w:hAnsi="宋体" w:hint="eastAsia"/>
                <w:szCs w:val="21"/>
              </w:rPr>
              <w:t>现阶段绝大部分高校建筑类专业的教学现状：缺乏专业的实验实训室及配套的软件，实验及实训课程基本以老师理论讲授、案例教学为引导，学生进行校外实习和方案设计为主的教学模式；缺乏针对施工技能和管理类的实训，实际教学与实际工作流程存在一定的差距；缺乏实际工程案例，缺少对建筑施工企业岗位实战认识和岗位性综合实训，缺少项目全生命周期综合案例实训；信息化软件教学与基础知识教学之前缺乏关联。</w:t>
            </w:r>
          </w:p>
          <w:p w:rsidR="008A78DA" w:rsidRDefault="00590750">
            <w:pPr>
              <w:spacing w:line="400" w:lineRule="exact"/>
              <w:rPr>
                <w:rFonts w:ascii="宋体" w:hAnsi="宋体"/>
                <w:szCs w:val="21"/>
              </w:rPr>
            </w:pPr>
            <w:r>
              <w:rPr>
                <w:rFonts w:ascii="宋体" w:hAnsi="宋体" w:hint="eastAsia"/>
                <w:szCs w:val="21"/>
              </w:rPr>
              <w:t>建筑类专业学生职业发展所需的应用技能：坚实的专业知识及基本的操作技能；对行业工作流程的把握及管理工作的融会贯通；行业软件的应用，提高工作效率。</w:t>
            </w:r>
          </w:p>
          <w:p w:rsidR="008A78DA" w:rsidRDefault="00590750">
            <w:pPr>
              <w:spacing w:line="400" w:lineRule="exact"/>
              <w:rPr>
                <w:rFonts w:ascii="宋体" w:hAnsi="宋体"/>
                <w:szCs w:val="21"/>
              </w:rPr>
            </w:pPr>
            <w:r>
              <w:rPr>
                <w:rFonts w:ascii="宋体" w:hAnsi="宋体" w:hint="eastAsia"/>
                <w:szCs w:val="21"/>
              </w:rPr>
              <w:t>建筑类专业由于其特殊性，一般建筑企业不愿意接受学生实习，安全因素是一个比较大的难题，但此类专业又具有突出的实践性和应用性特点，使得在教学过程中必须通过实训软件，才能使学生将所学知识和技能掌握。缺少必要的实</w:t>
            </w:r>
            <w:proofErr w:type="gramStart"/>
            <w:r>
              <w:rPr>
                <w:rFonts w:ascii="宋体" w:hAnsi="宋体" w:hint="eastAsia"/>
                <w:szCs w:val="21"/>
              </w:rPr>
              <w:t>训软件</w:t>
            </w:r>
            <w:proofErr w:type="gramEnd"/>
            <w:r>
              <w:rPr>
                <w:rFonts w:ascii="宋体" w:hAnsi="宋体" w:hint="eastAsia"/>
                <w:szCs w:val="21"/>
              </w:rPr>
              <w:t>和仿真实训平台，将严重影响教学质量和学生的综合素质培养。</w:t>
            </w:r>
          </w:p>
          <w:p w:rsidR="008A78DA" w:rsidRDefault="00590750">
            <w:pPr>
              <w:spacing w:line="400" w:lineRule="exact"/>
              <w:rPr>
                <w:rFonts w:ascii="宋体" w:hAnsi="宋体"/>
                <w:szCs w:val="21"/>
              </w:rPr>
            </w:pPr>
            <w:proofErr w:type="gramStart"/>
            <w:r>
              <w:rPr>
                <w:rFonts w:ascii="宋体" w:hAnsi="宋体" w:hint="eastAsia"/>
                <w:szCs w:val="21"/>
              </w:rPr>
              <w:t>目采取校</w:t>
            </w:r>
            <w:proofErr w:type="gramEnd"/>
            <w:r>
              <w:rPr>
                <w:rFonts w:ascii="宋体" w:hAnsi="宋体" w:hint="eastAsia"/>
                <w:szCs w:val="21"/>
              </w:rPr>
              <w:t>企共建模式，</w:t>
            </w:r>
            <w:r>
              <w:rPr>
                <w:rFonts w:ascii="宋体" w:hAnsi="宋体" w:hint="eastAsia"/>
                <w:szCs w:val="21"/>
                <w:lang w:eastAsia="zh-Hans"/>
              </w:rPr>
              <w:t>建设市政工程、</w:t>
            </w:r>
            <w:r>
              <w:rPr>
                <w:rFonts w:ascii="宋体" w:hAnsi="宋体" w:hint="eastAsia"/>
                <w:szCs w:val="21"/>
              </w:rPr>
              <w:t>建筑施工、工程管理、建筑工程施工组织设计、建筑工程质量与安全管理、</w:t>
            </w:r>
            <w:r>
              <w:rPr>
                <w:rFonts w:ascii="宋体" w:hAnsi="宋体" w:hint="eastAsia"/>
                <w:szCs w:val="21"/>
                <w:lang w:eastAsia="zh-Hans"/>
              </w:rPr>
              <w:t>市政</w:t>
            </w:r>
            <w:r>
              <w:rPr>
                <w:rFonts w:ascii="宋体" w:hAnsi="宋体" w:hint="eastAsia"/>
                <w:szCs w:val="21"/>
              </w:rPr>
              <w:t>工程测量、工程监理基础、工程造价编制等水利工程工程领域的理论和技能教学和培训。主要完成</w:t>
            </w:r>
            <w:r>
              <w:rPr>
                <w:rFonts w:ascii="宋体" w:hAnsi="宋体" w:hint="eastAsia"/>
                <w:szCs w:val="21"/>
                <w:lang w:eastAsia="zh-Hans"/>
              </w:rPr>
              <w:t>市政、水利等</w:t>
            </w:r>
            <w:r>
              <w:rPr>
                <w:rFonts w:ascii="宋体" w:hAnsi="宋体" w:hint="eastAsia"/>
                <w:szCs w:val="21"/>
              </w:rPr>
              <w:t>工程领域BIM建模、</w:t>
            </w:r>
            <w:proofErr w:type="gramStart"/>
            <w:r>
              <w:rPr>
                <w:rFonts w:ascii="宋体" w:hAnsi="宋体" w:hint="eastAsia"/>
                <w:szCs w:val="21"/>
              </w:rPr>
              <w:t>工程算量和</w:t>
            </w:r>
            <w:proofErr w:type="gramEnd"/>
            <w:r>
              <w:rPr>
                <w:rFonts w:ascii="宋体" w:hAnsi="宋体" w:hint="eastAsia"/>
                <w:szCs w:val="21"/>
              </w:rPr>
              <w:t>计价、建筑项目生产规划设计、工程项目场地布置、智能化装备运维、工程运营管理应用系统开发和集成等相关理论知识和技能学习。</w:t>
            </w:r>
          </w:p>
          <w:p w:rsidR="008A78DA" w:rsidRDefault="008A78DA">
            <w:pPr>
              <w:spacing w:line="400" w:lineRule="exact"/>
              <w:rPr>
                <w:rFonts w:ascii="宋体" w:hAnsi="宋体"/>
                <w:szCs w:val="21"/>
              </w:rPr>
            </w:pPr>
          </w:p>
        </w:tc>
      </w:tr>
      <w:tr w:rsidR="008A78DA">
        <w:trPr>
          <w:trHeight w:val="1392"/>
          <w:jc w:val="center"/>
        </w:trPr>
        <w:tc>
          <w:tcPr>
            <w:tcW w:w="850" w:type="dxa"/>
            <w:vMerge w:val="restart"/>
            <w:vAlign w:val="center"/>
          </w:tcPr>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调</w:t>
            </w:r>
          </w:p>
          <w:p w:rsidR="008A78DA" w:rsidRDefault="00590750">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研</w:t>
            </w:r>
            <w:proofErr w:type="gramEnd"/>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情</w:t>
            </w:r>
          </w:p>
          <w:p w:rsidR="008A78DA" w:rsidRDefault="00590750">
            <w:pPr>
              <w:spacing w:line="360" w:lineRule="exact"/>
              <w:jc w:val="center"/>
              <w:rPr>
                <w:rFonts w:ascii="宋体" w:hAnsi="宋体"/>
                <w:bCs/>
                <w:color w:val="000000"/>
                <w:sz w:val="24"/>
              </w:rPr>
            </w:pPr>
            <w:proofErr w:type="gramStart"/>
            <w:r>
              <w:rPr>
                <w:rFonts w:ascii="宋体" w:hAnsi="宋体" w:hint="eastAsia"/>
                <w:bCs/>
                <w:spacing w:val="16"/>
                <w:sz w:val="28"/>
                <w:szCs w:val="28"/>
              </w:rPr>
              <w:t>况</w:t>
            </w:r>
            <w:proofErr w:type="gramEnd"/>
          </w:p>
        </w:tc>
        <w:tc>
          <w:tcPr>
            <w:tcW w:w="8829" w:type="dxa"/>
            <w:gridSpan w:val="13"/>
          </w:tcPr>
          <w:p w:rsidR="008A78DA" w:rsidRDefault="00590750">
            <w:pPr>
              <w:spacing w:beforeLines="10" w:before="31" w:line="360" w:lineRule="exact"/>
              <w:ind w:left="119"/>
              <w:rPr>
                <w:rFonts w:ascii="宋体" w:hAnsi="宋体"/>
                <w:bCs/>
                <w:szCs w:val="21"/>
              </w:rPr>
            </w:pPr>
            <w:r>
              <w:rPr>
                <w:rFonts w:ascii="宋体" w:hAnsi="宋体" w:hint="eastAsia"/>
                <w:bCs/>
                <w:szCs w:val="21"/>
              </w:rPr>
              <w:t>1.</w:t>
            </w:r>
            <w:r>
              <w:rPr>
                <w:rFonts w:ascii="宋体" w:hAnsi="宋体" w:hint="eastAsia"/>
                <w:color w:val="000000"/>
                <w:szCs w:val="21"/>
              </w:rPr>
              <w:t>本校有同类设备</w:t>
            </w:r>
            <w:r>
              <w:rPr>
                <w:rFonts w:ascii="宋体" w:hAnsi="宋体" w:hint="eastAsia"/>
                <w:color w:val="000000"/>
                <w:szCs w:val="21"/>
                <w:u w:val="single"/>
              </w:rPr>
              <w:t xml:space="preserve">  1    </w:t>
            </w:r>
            <w:r>
              <w:rPr>
                <w:rFonts w:ascii="宋体" w:hAnsi="宋体" w:hint="eastAsia"/>
                <w:color w:val="000000"/>
                <w:szCs w:val="21"/>
              </w:rPr>
              <w:t>台，使用情况调研如下：（</w:t>
            </w:r>
            <w:r>
              <w:rPr>
                <w:rFonts w:ascii="宋体" w:hAnsi="宋体" w:hint="eastAsia"/>
                <w:bCs/>
                <w:szCs w:val="21"/>
              </w:rPr>
              <w:t>不够可附页）</w:t>
            </w:r>
          </w:p>
          <w:p w:rsidR="008A78DA" w:rsidRDefault="00590750">
            <w:pPr>
              <w:tabs>
                <w:tab w:val="left" w:pos="1795"/>
                <w:tab w:val="left" w:pos="2215"/>
              </w:tabs>
              <w:spacing w:line="360" w:lineRule="exact"/>
              <w:ind w:firstLineChars="200" w:firstLine="420"/>
              <w:rPr>
                <w:rFonts w:ascii="宋体" w:hAnsi="宋体"/>
                <w:szCs w:val="21"/>
              </w:rPr>
            </w:pPr>
            <w:r>
              <w:rPr>
                <w:rFonts w:ascii="宋体" w:hAnsi="宋体" w:hint="eastAsia"/>
                <w:bCs/>
                <w:szCs w:val="21"/>
              </w:rPr>
              <w:t>学院目前有BIM实验室一个，安装有土建建模、土建5D管理、造价软件，无市政及水利建模及案例相关内容。</w:t>
            </w:r>
          </w:p>
          <w:p w:rsidR="008A78DA" w:rsidRDefault="008A78DA">
            <w:pPr>
              <w:tabs>
                <w:tab w:val="left" w:pos="1795"/>
                <w:tab w:val="left" w:pos="2215"/>
              </w:tabs>
              <w:spacing w:line="360" w:lineRule="exact"/>
              <w:ind w:left="120" w:firstLineChars="200" w:firstLine="420"/>
              <w:rPr>
                <w:rFonts w:ascii="宋体" w:hAnsi="宋体"/>
                <w:szCs w:val="21"/>
              </w:rPr>
            </w:pPr>
          </w:p>
          <w:p w:rsidR="008A78DA" w:rsidRDefault="008A78DA">
            <w:pPr>
              <w:tabs>
                <w:tab w:val="left" w:pos="1795"/>
                <w:tab w:val="left" w:pos="2215"/>
              </w:tabs>
              <w:spacing w:line="360" w:lineRule="exact"/>
              <w:ind w:left="120" w:firstLineChars="200" w:firstLine="420"/>
              <w:rPr>
                <w:rFonts w:ascii="宋体" w:hAnsi="宋体"/>
                <w:szCs w:val="21"/>
              </w:rPr>
            </w:pPr>
          </w:p>
          <w:p w:rsidR="008A78DA" w:rsidRDefault="008A78DA">
            <w:pPr>
              <w:tabs>
                <w:tab w:val="left" w:pos="1795"/>
                <w:tab w:val="left" w:pos="2215"/>
              </w:tabs>
              <w:spacing w:line="360" w:lineRule="exact"/>
              <w:ind w:left="120" w:firstLineChars="200" w:firstLine="420"/>
              <w:rPr>
                <w:rFonts w:ascii="宋体" w:hAnsi="宋体"/>
                <w:szCs w:val="21"/>
              </w:rPr>
            </w:pPr>
          </w:p>
          <w:p w:rsidR="008A78DA" w:rsidRDefault="008A78DA">
            <w:pPr>
              <w:tabs>
                <w:tab w:val="left" w:pos="1795"/>
                <w:tab w:val="left" w:pos="2215"/>
              </w:tabs>
              <w:spacing w:line="360" w:lineRule="exact"/>
              <w:ind w:left="120" w:firstLineChars="200" w:firstLine="420"/>
              <w:rPr>
                <w:rFonts w:ascii="宋体" w:hAnsi="宋体"/>
                <w:szCs w:val="21"/>
              </w:rPr>
            </w:pPr>
          </w:p>
          <w:p w:rsidR="008A78DA" w:rsidRDefault="008A78DA">
            <w:pPr>
              <w:tabs>
                <w:tab w:val="left" w:pos="1795"/>
                <w:tab w:val="left" w:pos="2215"/>
              </w:tabs>
              <w:spacing w:line="360" w:lineRule="exact"/>
              <w:ind w:left="120" w:firstLineChars="200" w:firstLine="422"/>
              <w:rPr>
                <w:rFonts w:ascii="宋体" w:hAnsi="宋体"/>
                <w:b/>
                <w:bCs/>
                <w:color w:val="000000"/>
                <w:szCs w:val="21"/>
              </w:rPr>
            </w:pPr>
          </w:p>
        </w:tc>
      </w:tr>
      <w:tr w:rsidR="008A78DA">
        <w:trPr>
          <w:trHeight w:val="615"/>
          <w:jc w:val="center"/>
        </w:trPr>
        <w:tc>
          <w:tcPr>
            <w:tcW w:w="850" w:type="dxa"/>
            <w:vMerge/>
            <w:vAlign w:val="center"/>
          </w:tcPr>
          <w:p w:rsidR="008A78DA" w:rsidRDefault="008A78DA">
            <w:pPr>
              <w:spacing w:line="360" w:lineRule="exact"/>
              <w:ind w:left="120"/>
              <w:jc w:val="center"/>
              <w:rPr>
                <w:rFonts w:ascii="宋体" w:hAnsi="宋体"/>
                <w:bCs/>
                <w:szCs w:val="28"/>
              </w:rPr>
            </w:pPr>
          </w:p>
        </w:tc>
        <w:tc>
          <w:tcPr>
            <w:tcW w:w="2345" w:type="dxa"/>
            <w:gridSpan w:val="3"/>
            <w:vAlign w:val="center"/>
          </w:tcPr>
          <w:p w:rsidR="008A78DA" w:rsidRDefault="00590750">
            <w:pPr>
              <w:ind w:left="120"/>
              <w:jc w:val="center"/>
              <w:rPr>
                <w:rFonts w:ascii="宋体" w:hAnsi="宋体"/>
                <w:bCs/>
                <w:szCs w:val="21"/>
              </w:rPr>
            </w:pPr>
            <w:r>
              <w:rPr>
                <w:rFonts w:ascii="宋体" w:hAnsi="宋体" w:hint="eastAsia"/>
                <w:bCs/>
                <w:szCs w:val="21"/>
              </w:rPr>
              <w:t>学院</w:t>
            </w:r>
          </w:p>
        </w:tc>
        <w:tc>
          <w:tcPr>
            <w:tcW w:w="1617" w:type="dxa"/>
            <w:gridSpan w:val="2"/>
            <w:vAlign w:val="center"/>
          </w:tcPr>
          <w:p w:rsidR="008A78DA" w:rsidRDefault="00590750">
            <w:pPr>
              <w:ind w:left="120"/>
              <w:jc w:val="center"/>
              <w:rPr>
                <w:rFonts w:ascii="宋体" w:hAnsi="宋体"/>
                <w:bCs/>
                <w:szCs w:val="21"/>
              </w:rPr>
            </w:pPr>
            <w:r>
              <w:rPr>
                <w:rFonts w:ascii="宋体" w:hAnsi="宋体" w:hint="eastAsia"/>
                <w:bCs/>
                <w:szCs w:val="21"/>
              </w:rPr>
              <w:t>仪器设备编号</w:t>
            </w:r>
          </w:p>
        </w:tc>
        <w:tc>
          <w:tcPr>
            <w:tcW w:w="1701" w:type="dxa"/>
            <w:gridSpan w:val="4"/>
            <w:vAlign w:val="center"/>
          </w:tcPr>
          <w:p w:rsidR="008A78DA" w:rsidRDefault="00590750">
            <w:pPr>
              <w:jc w:val="center"/>
              <w:rPr>
                <w:rFonts w:ascii="宋体" w:hAnsi="宋体"/>
                <w:bCs/>
                <w:szCs w:val="21"/>
              </w:rPr>
            </w:pPr>
            <w:r>
              <w:rPr>
                <w:rFonts w:ascii="宋体" w:hAnsi="宋体" w:hint="eastAsia"/>
                <w:bCs/>
                <w:szCs w:val="21"/>
              </w:rPr>
              <w:t>仪器设备名称</w:t>
            </w:r>
          </w:p>
        </w:tc>
        <w:tc>
          <w:tcPr>
            <w:tcW w:w="2005" w:type="dxa"/>
            <w:gridSpan w:val="3"/>
            <w:vAlign w:val="center"/>
          </w:tcPr>
          <w:p w:rsidR="008A78DA" w:rsidRDefault="00590750">
            <w:pPr>
              <w:jc w:val="center"/>
              <w:rPr>
                <w:rFonts w:ascii="宋体" w:hAnsi="宋体"/>
                <w:bCs/>
                <w:szCs w:val="21"/>
              </w:rPr>
            </w:pPr>
            <w:r>
              <w:rPr>
                <w:rFonts w:ascii="宋体" w:hAnsi="宋体" w:hint="eastAsia"/>
                <w:bCs/>
                <w:szCs w:val="21"/>
              </w:rPr>
              <w:t>使用情况</w:t>
            </w:r>
            <w:r>
              <w:rPr>
                <w:rFonts w:ascii="宋体" w:hAnsi="宋体"/>
                <w:bCs/>
                <w:szCs w:val="21"/>
              </w:rPr>
              <w:br/>
            </w:r>
            <w:r>
              <w:rPr>
                <w:rFonts w:ascii="宋体" w:hAnsi="宋体" w:hint="eastAsia"/>
                <w:bCs/>
                <w:szCs w:val="21"/>
              </w:rPr>
              <w:t>(实验</w:t>
            </w:r>
            <w:r>
              <w:rPr>
                <w:rFonts w:ascii="宋体" w:hAnsi="宋体"/>
                <w:bCs/>
                <w:szCs w:val="21"/>
              </w:rPr>
              <w:t>学时数</w:t>
            </w:r>
            <w:r>
              <w:rPr>
                <w:rFonts w:ascii="宋体" w:hAnsi="宋体" w:hint="eastAsia"/>
                <w:bCs/>
                <w:szCs w:val="21"/>
              </w:rPr>
              <w:t>)</w:t>
            </w:r>
          </w:p>
        </w:tc>
        <w:tc>
          <w:tcPr>
            <w:tcW w:w="1161" w:type="dxa"/>
            <w:vAlign w:val="center"/>
          </w:tcPr>
          <w:p w:rsidR="008A78DA" w:rsidRDefault="00590750">
            <w:pPr>
              <w:jc w:val="center"/>
              <w:rPr>
                <w:rFonts w:ascii="宋体" w:hAnsi="宋体"/>
                <w:bCs/>
                <w:szCs w:val="21"/>
              </w:rPr>
            </w:pPr>
            <w:r>
              <w:rPr>
                <w:rFonts w:ascii="宋体" w:hAnsi="宋体" w:hint="eastAsia"/>
                <w:bCs/>
                <w:szCs w:val="21"/>
              </w:rPr>
              <w:t>是否开放</w:t>
            </w:r>
          </w:p>
        </w:tc>
      </w:tr>
      <w:tr w:rsidR="008A78DA">
        <w:trPr>
          <w:trHeight w:val="397"/>
          <w:jc w:val="center"/>
        </w:trPr>
        <w:tc>
          <w:tcPr>
            <w:tcW w:w="850" w:type="dxa"/>
            <w:vMerge/>
            <w:vAlign w:val="center"/>
          </w:tcPr>
          <w:p w:rsidR="008A78DA" w:rsidRDefault="008A78DA">
            <w:pPr>
              <w:spacing w:line="360" w:lineRule="exact"/>
              <w:ind w:left="120"/>
              <w:jc w:val="center"/>
              <w:rPr>
                <w:rFonts w:ascii="宋体" w:hAnsi="宋体"/>
                <w:bCs/>
                <w:szCs w:val="28"/>
              </w:rPr>
            </w:pPr>
          </w:p>
        </w:tc>
        <w:tc>
          <w:tcPr>
            <w:tcW w:w="2345" w:type="dxa"/>
            <w:gridSpan w:val="3"/>
            <w:vAlign w:val="center"/>
          </w:tcPr>
          <w:p w:rsidR="008A78DA" w:rsidRDefault="00590750">
            <w:pPr>
              <w:widowControl/>
              <w:spacing w:line="330" w:lineRule="atLeast"/>
              <w:rPr>
                <w:rFonts w:ascii="ˎ̥" w:hAnsi="ˎ̥" w:cs="宋体" w:hint="eastAsia"/>
                <w:color w:val="000000"/>
                <w:kern w:val="0"/>
                <w:sz w:val="18"/>
                <w:szCs w:val="18"/>
              </w:rPr>
            </w:pPr>
            <w:r>
              <w:rPr>
                <w:rFonts w:ascii="ˎ̥" w:hAnsi="ˎ̥" w:cs="宋体" w:hint="eastAsia"/>
                <w:color w:val="000000"/>
                <w:kern w:val="0"/>
                <w:sz w:val="18"/>
                <w:szCs w:val="18"/>
              </w:rPr>
              <w:t>建工学院</w:t>
            </w:r>
          </w:p>
        </w:tc>
        <w:tc>
          <w:tcPr>
            <w:tcW w:w="1617" w:type="dxa"/>
            <w:gridSpan w:val="2"/>
            <w:vAlign w:val="center"/>
          </w:tcPr>
          <w:p w:rsidR="008A78DA" w:rsidRDefault="00590750">
            <w:pPr>
              <w:widowControl/>
              <w:spacing w:line="330" w:lineRule="atLeast"/>
              <w:rPr>
                <w:rFonts w:ascii="宋体" w:eastAsia="宋体" w:hAnsi="宋体" w:cs="宋体"/>
                <w:color w:val="003366"/>
                <w:kern w:val="0"/>
                <w:sz w:val="18"/>
                <w:szCs w:val="18"/>
              </w:rPr>
            </w:pPr>
            <w:r>
              <w:rPr>
                <w:rFonts w:ascii="宋体" w:eastAsia="宋体" w:hAnsi="宋体" w:cs="宋体" w:hint="eastAsia"/>
                <w:color w:val="003366"/>
                <w:kern w:val="0"/>
                <w:sz w:val="18"/>
                <w:szCs w:val="18"/>
              </w:rPr>
              <w:t>B308</w:t>
            </w:r>
          </w:p>
        </w:tc>
        <w:tc>
          <w:tcPr>
            <w:tcW w:w="1701" w:type="dxa"/>
            <w:gridSpan w:val="4"/>
          </w:tcPr>
          <w:p w:rsidR="008A78DA" w:rsidRDefault="00590750">
            <w:pPr>
              <w:spacing w:line="360" w:lineRule="exact"/>
              <w:ind w:left="120"/>
              <w:rPr>
                <w:rFonts w:ascii="宋体" w:hAnsi="宋体"/>
                <w:bCs/>
                <w:sz w:val="18"/>
                <w:szCs w:val="18"/>
              </w:rPr>
            </w:pPr>
            <w:r>
              <w:rPr>
                <w:rFonts w:ascii="宋体" w:hAnsi="宋体" w:hint="eastAsia"/>
                <w:bCs/>
                <w:szCs w:val="21"/>
              </w:rPr>
              <w:t>BIM实验室</w:t>
            </w:r>
          </w:p>
        </w:tc>
        <w:tc>
          <w:tcPr>
            <w:tcW w:w="2005" w:type="dxa"/>
            <w:gridSpan w:val="3"/>
          </w:tcPr>
          <w:p w:rsidR="008A78DA" w:rsidRDefault="00590750">
            <w:pPr>
              <w:spacing w:line="360" w:lineRule="exact"/>
              <w:ind w:left="120"/>
              <w:rPr>
                <w:rFonts w:ascii="宋体" w:hAnsi="宋体"/>
                <w:bCs/>
                <w:sz w:val="18"/>
                <w:szCs w:val="18"/>
              </w:rPr>
            </w:pPr>
            <w:r>
              <w:rPr>
                <w:rFonts w:ascii="宋体" w:hAnsi="宋体" w:hint="eastAsia"/>
                <w:bCs/>
                <w:sz w:val="18"/>
                <w:szCs w:val="18"/>
              </w:rPr>
              <w:t>500</w:t>
            </w:r>
          </w:p>
        </w:tc>
        <w:tc>
          <w:tcPr>
            <w:tcW w:w="1161" w:type="dxa"/>
          </w:tcPr>
          <w:p w:rsidR="008A78DA" w:rsidRDefault="00590750">
            <w:pPr>
              <w:spacing w:line="360" w:lineRule="exact"/>
              <w:ind w:left="120"/>
              <w:rPr>
                <w:rFonts w:ascii="宋体" w:hAnsi="宋体"/>
                <w:bCs/>
                <w:sz w:val="18"/>
                <w:szCs w:val="18"/>
              </w:rPr>
            </w:pPr>
            <w:r>
              <w:rPr>
                <w:rFonts w:ascii="宋体" w:hAnsi="宋体" w:hint="eastAsia"/>
                <w:bCs/>
                <w:sz w:val="18"/>
                <w:szCs w:val="18"/>
              </w:rPr>
              <w:t>是</w:t>
            </w:r>
          </w:p>
        </w:tc>
      </w:tr>
      <w:tr w:rsidR="008A78DA">
        <w:trPr>
          <w:trHeight w:val="621"/>
          <w:jc w:val="center"/>
        </w:trPr>
        <w:tc>
          <w:tcPr>
            <w:tcW w:w="850" w:type="dxa"/>
            <w:vMerge/>
            <w:vAlign w:val="center"/>
          </w:tcPr>
          <w:p w:rsidR="008A78DA" w:rsidRDefault="008A78DA">
            <w:pPr>
              <w:spacing w:line="360" w:lineRule="exact"/>
              <w:ind w:left="120"/>
              <w:jc w:val="center"/>
              <w:rPr>
                <w:rFonts w:ascii="宋体" w:hAnsi="宋体"/>
                <w:bCs/>
                <w:szCs w:val="28"/>
              </w:rPr>
            </w:pPr>
          </w:p>
        </w:tc>
        <w:tc>
          <w:tcPr>
            <w:tcW w:w="2345" w:type="dxa"/>
            <w:gridSpan w:val="3"/>
            <w:vAlign w:val="center"/>
          </w:tcPr>
          <w:p w:rsidR="008A78DA" w:rsidRDefault="008A78DA">
            <w:pPr>
              <w:widowControl/>
              <w:spacing w:line="330" w:lineRule="atLeast"/>
              <w:jc w:val="center"/>
              <w:rPr>
                <w:rFonts w:ascii="ˎ̥" w:hAnsi="ˎ̥" w:cs="宋体" w:hint="eastAsia"/>
                <w:color w:val="000000"/>
                <w:kern w:val="0"/>
                <w:sz w:val="18"/>
                <w:szCs w:val="18"/>
              </w:rPr>
            </w:pPr>
          </w:p>
        </w:tc>
        <w:tc>
          <w:tcPr>
            <w:tcW w:w="1617" w:type="dxa"/>
            <w:gridSpan w:val="2"/>
            <w:vAlign w:val="center"/>
          </w:tcPr>
          <w:p w:rsidR="008A78DA" w:rsidRDefault="008A78DA">
            <w:pPr>
              <w:widowControl/>
              <w:spacing w:line="330" w:lineRule="atLeast"/>
              <w:jc w:val="center"/>
              <w:rPr>
                <w:rFonts w:ascii="ˎ̥" w:hAnsi="ˎ̥" w:cs="宋体" w:hint="eastAsia"/>
                <w:color w:val="003366"/>
                <w:kern w:val="0"/>
                <w:sz w:val="18"/>
                <w:szCs w:val="18"/>
              </w:rPr>
            </w:pPr>
          </w:p>
        </w:tc>
        <w:tc>
          <w:tcPr>
            <w:tcW w:w="1701" w:type="dxa"/>
            <w:gridSpan w:val="4"/>
          </w:tcPr>
          <w:p w:rsidR="008A78DA" w:rsidRDefault="008A78DA">
            <w:pPr>
              <w:spacing w:line="360" w:lineRule="exact"/>
              <w:ind w:left="120"/>
              <w:rPr>
                <w:rFonts w:ascii="宋体" w:hAnsi="宋体"/>
                <w:bCs/>
                <w:sz w:val="18"/>
                <w:szCs w:val="18"/>
              </w:rPr>
            </w:pPr>
          </w:p>
        </w:tc>
        <w:tc>
          <w:tcPr>
            <w:tcW w:w="2005" w:type="dxa"/>
            <w:gridSpan w:val="3"/>
          </w:tcPr>
          <w:p w:rsidR="008A78DA" w:rsidRDefault="008A78DA">
            <w:pPr>
              <w:spacing w:line="360" w:lineRule="exact"/>
              <w:ind w:left="120"/>
              <w:rPr>
                <w:rFonts w:ascii="宋体" w:hAnsi="宋体"/>
                <w:bCs/>
                <w:sz w:val="18"/>
                <w:szCs w:val="18"/>
              </w:rPr>
            </w:pPr>
          </w:p>
        </w:tc>
        <w:tc>
          <w:tcPr>
            <w:tcW w:w="1161" w:type="dxa"/>
          </w:tcPr>
          <w:p w:rsidR="008A78DA" w:rsidRDefault="008A78DA">
            <w:pPr>
              <w:spacing w:line="360" w:lineRule="exact"/>
              <w:ind w:left="120"/>
              <w:rPr>
                <w:rFonts w:ascii="宋体" w:hAnsi="宋体"/>
                <w:bCs/>
                <w:sz w:val="18"/>
                <w:szCs w:val="18"/>
              </w:rPr>
            </w:pPr>
          </w:p>
        </w:tc>
      </w:tr>
      <w:tr w:rsidR="008A78DA">
        <w:trPr>
          <w:trHeight w:val="397"/>
          <w:jc w:val="center"/>
        </w:trPr>
        <w:tc>
          <w:tcPr>
            <w:tcW w:w="850" w:type="dxa"/>
            <w:vMerge/>
            <w:vAlign w:val="center"/>
          </w:tcPr>
          <w:p w:rsidR="008A78DA" w:rsidRDefault="008A78DA">
            <w:pPr>
              <w:spacing w:line="360" w:lineRule="exact"/>
              <w:ind w:left="120"/>
              <w:jc w:val="center"/>
              <w:rPr>
                <w:rFonts w:ascii="宋体" w:hAnsi="宋体"/>
                <w:bCs/>
                <w:szCs w:val="28"/>
              </w:rPr>
            </w:pPr>
          </w:p>
        </w:tc>
        <w:tc>
          <w:tcPr>
            <w:tcW w:w="2345" w:type="dxa"/>
            <w:gridSpan w:val="3"/>
            <w:vAlign w:val="center"/>
          </w:tcPr>
          <w:p w:rsidR="008A78DA" w:rsidRDefault="008A78DA">
            <w:pPr>
              <w:widowControl/>
              <w:spacing w:line="330" w:lineRule="atLeast"/>
              <w:jc w:val="center"/>
              <w:rPr>
                <w:rFonts w:ascii="ˎ̥" w:hAnsi="ˎ̥" w:cs="宋体" w:hint="eastAsia"/>
                <w:color w:val="000000"/>
                <w:kern w:val="0"/>
                <w:sz w:val="18"/>
                <w:szCs w:val="18"/>
              </w:rPr>
            </w:pPr>
          </w:p>
        </w:tc>
        <w:tc>
          <w:tcPr>
            <w:tcW w:w="1617" w:type="dxa"/>
            <w:gridSpan w:val="2"/>
            <w:vAlign w:val="center"/>
          </w:tcPr>
          <w:p w:rsidR="008A78DA" w:rsidRDefault="008A78DA">
            <w:pPr>
              <w:widowControl/>
              <w:spacing w:line="330" w:lineRule="atLeast"/>
              <w:jc w:val="center"/>
              <w:rPr>
                <w:rFonts w:ascii="ˎ̥" w:hAnsi="ˎ̥" w:cs="宋体" w:hint="eastAsia"/>
                <w:color w:val="003366"/>
                <w:kern w:val="0"/>
                <w:sz w:val="18"/>
                <w:szCs w:val="18"/>
              </w:rPr>
            </w:pPr>
          </w:p>
        </w:tc>
        <w:tc>
          <w:tcPr>
            <w:tcW w:w="1701" w:type="dxa"/>
            <w:gridSpan w:val="4"/>
          </w:tcPr>
          <w:p w:rsidR="008A78DA" w:rsidRDefault="008A78DA">
            <w:pPr>
              <w:spacing w:line="360" w:lineRule="exact"/>
              <w:ind w:left="120"/>
              <w:rPr>
                <w:rFonts w:ascii="宋体" w:hAnsi="宋体"/>
                <w:bCs/>
                <w:sz w:val="18"/>
                <w:szCs w:val="18"/>
              </w:rPr>
            </w:pPr>
          </w:p>
        </w:tc>
        <w:tc>
          <w:tcPr>
            <w:tcW w:w="2005" w:type="dxa"/>
            <w:gridSpan w:val="3"/>
          </w:tcPr>
          <w:p w:rsidR="008A78DA" w:rsidRDefault="008A78DA">
            <w:pPr>
              <w:spacing w:line="360" w:lineRule="exact"/>
              <w:ind w:left="120"/>
              <w:rPr>
                <w:rFonts w:ascii="宋体" w:hAnsi="宋体"/>
                <w:bCs/>
                <w:sz w:val="18"/>
                <w:szCs w:val="18"/>
              </w:rPr>
            </w:pPr>
          </w:p>
        </w:tc>
        <w:tc>
          <w:tcPr>
            <w:tcW w:w="1161" w:type="dxa"/>
          </w:tcPr>
          <w:p w:rsidR="008A78DA" w:rsidRDefault="008A78DA">
            <w:pPr>
              <w:spacing w:line="360" w:lineRule="exact"/>
              <w:ind w:left="120"/>
              <w:rPr>
                <w:rFonts w:ascii="宋体" w:hAnsi="宋体"/>
                <w:bCs/>
                <w:sz w:val="18"/>
                <w:szCs w:val="18"/>
              </w:rPr>
            </w:pPr>
          </w:p>
        </w:tc>
      </w:tr>
      <w:tr w:rsidR="008A78DA">
        <w:trPr>
          <w:trHeight w:val="397"/>
          <w:jc w:val="center"/>
        </w:trPr>
        <w:tc>
          <w:tcPr>
            <w:tcW w:w="850" w:type="dxa"/>
            <w:vMerge/>
            <w:vAlign w:val="center"/>
          </w:tcPr>
          <w:p w:rsidR="008A78DA" w:rsidRDefault="008A78DA">
            <w:pPr>
              <w:spacing w:line="360" w:lineRule="exact"/>
              <w:ind w:left="120"/>
              <w:jc w:val="center"/>
              <w:rPr>
                <w:rFonts w:ascii="宋体" w:hAnsi="宋体"/>
                <w:bCs/>
                <w:szCs w:val="28"/>
              </w:rPr>
            </w:pPr>
          </w:p>
        </w:tc>
        <w:tc>
          <w:tcPr>
            <w:tcW w:w="2345" w:type="dxa"/>
            <w:gridSpan w:val="3"/>
            <w:vAlign w:val="center"/>
          </w:tcPr>
          <w:p w:rsidR="008A78DA" w:rsidRDefault="008A78DA">
            <w:pPr>
              <w:widowControl/>
              <w:spacing w:line="330" w:lineRule="atLeast"/>
              <w:jc w:val="center"/>
              <w:rPr>
                <w:rFonts w:ascii="ˎ̥" w:hAnsi="ˎ̥" w:cs="宋体" w:hint="eastAsia"/>
                <w:color w:val="000000"/>
                <w:kern w:val="0"/>
                <w:sz w:val="18"/>
                <w:szCs w:val="18"/>
              </w:rPr>
            </w:pPr>
          </w:p>
        </w:tc>
        <w:tc>
          <w:tcPr>
            <w:tcW w:w="1617" w:type="dxa"/>
            <w:gridSpan w:val="2"/>
            <w:vAlign w:val="center"/>
          </w:tcPr>
          <w:p w:rsidR="008A78DA" w:rsidRDefault="008A78DA">
            <w:pPr>
              <w:widowControl/>
              <w:spacing w:line="330" w:lineRule="atLeast"/>
              <w:jc w:val="center"/>
              <w:rPr>
                <w:rFonts w:ascii="ˎ̥" w:hAnsi="ˎ̥" w:cs="宋体" w:hint="eastAsia"/>
                <w:color w:val="003366"/>
                <w:kern w:val="0"/>
                <w:sz w:val="18"/>
                <w:szCs w:val="18"/>
              </w:rPr>
            </w:pPr>
          </w:p>
        </w:tc>
        <w:tc>
          <w:tcPr>
            <w:tcW w:w="1701" w:type="dxa"/>
            <w:gridSpan w:val="4"/>
          </w:tcPr>
          <w:p w:rsidR="008A78DA" w:rsidRDefault="008A78DA">
            <w:pPr>
              <w:spacing w:line="360" w:lineRule="exact"/>
              <w:ind w:left="120"/>
              <w:rPr>
                <w:rFonts w:ascii="宋体" w:hAnsi="宋体"/>
                <w:bCs/>
                <w:sz w:val="18"/>
                <w:szCs w:val="18"/>
              </w:rPr>
            </w:pPr>
          </w:p>
        </w:tc>
        <w:tc>
          <w:tcPr>
            <w:tcW w:w="2005" w:type="dxa"/>
            <w:gridSpan w:val="3"/>
          </w:tcPr>
          <w:p w:rsidR="008A78DA" w:rsidRDefault="008A78DA">
            <w:pPr>
              <w:spacing w:line="360" w:lineRule="exact"/>
              <w:ind w:left="120"/>
              <w:rPr>
                <w:rFonts w:ascii="宋体" w:hAnsi="宋体"/>
                <w:bCs/>
                <w:sz w:val="18"/>
                <w:szCs w:val="18"/>
              </w:rPr>
            </w:pPr>
          </w:p>
        </w:tc>
        <w:tc>
          <w:tcPr>
            <w:tcW w:w="1161" w:type="dxa"/>
          </w:tcPr>
          <w:p w:rsidR="008A78DA" w:rsidRDefault="008A78DA">
            <w:pPr>
              <w:spacing w:line="360" w:lineRule="exact"/>
              <w:ind w:left="120"/>
              <w:rPr>
                <w:rFonts w:ascii="宋体" w:hAnsi="宋体"/>
                <w:bCs/>
                <w:sz w:val="18"/>
                <w:szCs w:val="18"/>
              </w:rPr>
            </w:pPr>
          </w:p>
        </w:tc>
      </w:tr>
      <w:tr w:rsidR="008A78DA">
        <w:trPr>
          <w:trHeight w:val="493"/>
          <w:jc w:val="center"/>
        </w:trPr>
        <w:tc>
          <w:tcPr>
            <w:tcW w:w="850" w:type="dxa"/>
            <w:vMerge/>
          </w:tcPr>
          <w:p w:rsidR="008A78DA" w:rsidRDefault="008A78DA">
            <w:pPr>
              <w:spacing w:line="360" w:lineRule="exact"/>
              <w:ind w:left="120"/>
              <w:rPr>
                <w:rFonts w:ascii="宋体" w:hAnsi="宋体"/>
                <w:sz w:val="24"/>
              </w:rPr>
            </w:pPr>
          </w:p>
        </w:tc>
        <w:tc>
          <w:tcPr>
            <w:tcW w:w="8829" w:type="dxa"/>
            <w:gridSpan w:val="13"/>
          </w:tcPr>
          <w:p w:rsidR="008A78DA" w:rsidRDefault="00590750">
            <w:pPr>
              <w:tabs>
                <w:tab w:val="left" w:pos="462"/>
              </w:tabs>
              <w:spacing w:line="400" w:lineRule="exact"/>
              <w:jc w:val="left"/>
              <w:rPr>
                <w:rFonts w:ascii="宋体" w:hAnsi="宋体"/>
                <w:bCs/>
                <w:szCs w:val="21"/>
              </w:rPr>
            </w:pPr>
            <w:r>
              <w:rPr>
                <w:rFonts w:ascii="Calibri" w:hAnsi="Calibri"/>
                <w:bCs/>
                <w:szCs w:val="21"/>
              </w:rPr>
              <w:t>2</w:t>
            </w:r>
            <w:r>
              <w:rPr>
                <w:rFonts w:ascii="Calibri" w:hAnsi="宋体" w:hint="eastAsia"/>
                <w:bCs/>
                <w:szCs w:val="21"/>
              </w:rPr>
              <w:t>.</w:t>
            </w:r>
            <w:r>
              <w:rPr>
                <w:rFonts w:ascii="Calibri" w:hAnsi="宋体" w:hint="eastAsia"/>
                <w:bCs/>
                <w:szCs w:val="21"/>
              </w:rPr>
              <w:t>国内外</w:t>
            </w:r>
            <w:r>
              <w:rPr>
                <w:rFonts w:ascii="Calibri" w:hAnsi="宋体"/>
                <w:bCs/>
                <w:szCs w:val="21"/>
              </w:rPr>
              <w:t>同类仪器设备调研</w:t>
            </w:r>
            <w:r>
              <w:rPr>
                <w:rFonts w:ascii="Calibri" w:hAnsi="宋体" w:hint="eastAsia"/>
                <w:bCs/>
                <w:szCs w:val="21"/>
              </w:rPr>
              <w:t>，</w:t>
            </w:r>
            <w:r>
              <w:rPr>
                <w:rFonts w:ascii="Calibri" w:hAnsi="宋体"/>
                <w:bCs/>
                <w:szCs w:val="21"/>
              </w:rPr>
              <w:t>列出至少</w:t>
            </w:r>
            <w:r>
              <w:rPr>
                <w:rFonts w:ascii="Calibri" w:hAnsi="宋体" w:hint="eastAsia"/>
                <w:bCs/>
                <w:szCs w:val="21"/>
              </w:rPr>
              <w:t>两家</w:t>
            </w:r>
            <w:r>
              <w:rPr>
                <w:rFonts w:ascii="Calibri" w:hAnsi="宋体"/>
                <w:bCs/>
                <w:szCs w:val="21"/>
              </w:rPr>
              <w:t>可供货厂商及相关情况</w:t>
            </w:r>
            <w:r>
              <w:rPr>
                <w:rFonts w:ascii="Calibri" w:hAnsi="Calibri" w:hint="eastAsia"/>
                <w:bCs/>
                <w:szCs w:val="21"/>
              </w:rPr>
              <w:t>（</w:t>
            </w:r>
            <w:r>
              <w:rPr>
                <w:rFonts w:ascii="Calibri" w:hAnsi="宋体"/>
                <w:bCs/>
                <w:szCs w:val="21"/>
              </w:rPr>
              <w:t>仪器性能、售后、价格等的比较，不够可附页</w:t>
            </w:r>
            <w:r>
              <w:rPr>
                <w:rFonts w:ascii="Calibri" w:hAnsi="Calibri" w:hint="eastAsia"/>
                <w:bCs/>
                <w:szCs w:val="21"/>
              </w:rPr>
              <w:t>）</w:t>
            </w:r>
          </w:p>
        </w:tc>
      </w:tr>
      <w:tr w:rsidR="008A78DA">
        <w:trPr>
          <w:trHeight w:val="2582"/>
          <w:jc w:val="center"/>
        </w:trPr>
        <w:tc>
          <w:tcPr>
            <w:tcW w:w="850" w:type="dxa"/>
            <w:vMerge/>
          </w:tcPr>
          <w:p w:rsidR="008A78DA" w:rsidRDefault="008A78DA">
            <w:pPr>
              <w:spacing w:line="360" w:lineRule="exact"/>
              <w:ind w:left="120"/>
              <w:rPr>
                <w:rFonts w:ascii="宋体" w:hAnsi="宋体"/>
                <w:sz w:val="24"/>
              </w:rPr>
            </w:pPr>
          </w:p>
        </w:tc>
        <w:tc>
          <w:tcPr>
            <w:tcW w:w="8829" w:type="dxa"/>
            <w:gridSpan w:val="13"/>
          </w:tcPr>
          <w:p w:rsidR="008A78DA" w:rsidRDefault="00590750">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①上海殊未信息科技有限公司，</w:t>
            </w:r>
            <w:r>
              <w:rPr>
                <w:rFonts w:ascii="Calibri" w:hAnsi="Calibri" w:hint="eastAsia"/>
                <w:bCs/>
                <w:szCs w:val="21"/>
                <w:lang w:eastAsia="zh-Hans"/>
              </w:rPr>
              <w:t>BIM</w:t>
            </w:r>
            <w:r>
              <w:rPr>
                <w:rFonts w:ascii="Calibri" w:hAnsi="Calibri" w:hint="eastAsia"/>
                <w:bCs/>
                <w:szCs w:val="21"/>
                <w:lang w:eastAsia="zh-Hans"/>
              </w:rPr>
              <w:t>系统实训管理平台</w:t>
            </w:r>
            <w:r>
              <w:rPr>
                <w:rFonts w:ascii="Calibri" w:hAnsi="Calibri" w:hint="eastAsia"/>
                <w:bCs/>
                <w:szCs w:val="21"/>
                <w:lang w:eastAsia="zh-Hans"/>
              </w:rPr>
              <w:t>v</w:t>
            </w:r>
            <w:r>
              <w:rPr>
                <w:rFonts w:ascii="Calibri" w:hAnsi="Calibri"/>
                <w:bCs/>
                <w:szCs w:val="21"/>
                <w:lang w:eastAsia="zh-Hans"/>
              </w:rPr>
              <w:t>1.0</w:t>
            </w:r>
          </w:p>
          <w:p w:rsidR="008A78DA" w:rsidRDefault="00590750">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性能：基于</w:t>
            </w:r>
            <w:r>
              <w:rPr>
                <w:rFonts w:ascii="Calibri" w:hAnsi="Calibri" w:hint="eastAsia"/>
                <w:bCs/>
                <w:szCs w:val="21"/>
                <w:lang w:eastAsia="zh-Hans"/>
              </w:rPr>
              <w:t>OPENGL</w:t>
            </w:r>
            <w:r>
              <w:rPr>
                <w:rFonts w:ascii="Calibri" w:hAnsi="Calibri" w:hint="eastAsia"/>
                <w:bCs/>
                <w:szCs w:val="21"/>
                <w:lang w:eastAsia="zh-Hans"/>
              </w:rPr>
              <w:t>底层的通用渲染引擎技术开发，可与</w:t>
            </w:r>
            <w:r>
              <w:rPr>
                <w:rFonts w:ascii="Calibri" w:hAnsi="Calibri" w:hint="eastAsia"/>
                <w:bCs/>
                <w:szCs w:val="21"/>
                <w:lang w:eastAsia="zh-Hans"/>
              </w:rPr>
              <w:t>Unity3D</w:t>
            </w:r>
            <w:r>
              <w:rPr>
                <w:rFonts w:ascii="Calibri" w:hAnsi="Calibri" w:hint="eastAsia"/>
                <w:bCs/>
                <w:szCs w:val="21"/>
                <w:lang w:eastAsia="zh-Hans"/>
              </w:rPr>
              <w:t>或</w:t>
            </w:r>
            <w:r>
              <w:rPr>
                <w:rFonts w:ascii="Calibri" w:hAnsi="Calibri" w:hint="eastAsia"/>
                <w:bCs/>
                <w:szCs w:val="21"/>
                <w:lang w:eastAsia="zh-Hans"/>
              </w:rPr>
              <w:t>UE4</w:t>
            </w:r>
            <w:r>
              <w:rPr>
                <w:rFonts w:ascii="Calibri" w:hAnsi="Calibri" w:hint="eastAsia"/>
                <w:bCs/>
                <w:szCs w:val="21"/>
                <w:lang w:eastAsia="zh-Hans"/>
              </w:rPr>
              <w:t>等</w:t>
            </w:r>
            <w:r>
              <w:rPr>
                <w:rFonts w:ascii="Calibri" w:hAnsi="Calibri" w:hint="eastAsia"/>
                <w:bCs/>
                <w:szCs w:val="21"/>
                <w:lang w:eastAsia="zh-Hans"/>
              </w:rPr>
              <w:t>VR</w:t>
            </w:r>
            <w:r>
              <w:rPr>
                <w:rFonts w:ascii="Calibri" w:hAnsi="Calibri" w:hint="eastAsia"/>
                <w:bCs/>
                <w:szCs w:val="21"/>
                <w:lang w:eastAsia="zh-Hans"/>
              </w:rPr>
              <w:t>行业中采用的主流虚拟现实引擎无缝兼容；具有自主知识产权的中文脚本编辑功能，能够让用户无需编写代码，仅通过点击、拖拽中文脚本和设置变量参数，就可以在</w:t>
            </w:r>
            <w:r>
              <w:rPr>
                <w:rFonts w:ascii="Calibri" w:hAnsi="Calibri" w:hint="eastAsia"/>
                <w:bCs/>
                <w:szCs w:val="21"/>
                <w:lang w:eastAsia="zh-Hans"/>
              </w:rPr>
              <w:t>Unity3D</w:t>
            </w:r>
            <w:r>
              <w:rPr>
                <w:rFonts w:ascii="Calibri" w:hAnsi="Calibri" w:hint="eastAsia"/>
                <w:bCs/>
                <w:szCs w:val="21"/>
                <w:lang w:eastAsia="zh-Hans"/>
              </w:rPr>
              <w:t>或</w:t>
            </w:r>
            <w:r>
              <w:rPr>
                <w:rFonts w:ascii="Calibri" w:hAnsi="Calibri" w:hint="eastAsia"/>
                <w:bCs/>
                <w:szCs w:val="21"/>
                <w:lang w:eastAsia="zh-Hans"/>
              </w:rPr>
              <w:t>UE4</w:t>
            </w:r>
            <w:r>
              <w:rPr>
                <w:rFonts w:ascii="Calibri" w:hAnsi="Calibri" w:hint="eastAsia"/>
                <w:bCs/>
                <w:szCs w:val="21"/>
                <w:lang w:eastAsia="zh-Hans"/>
              </w:rPr>
              <w:t>渲染引擎中进行中文化脚本编程，实现各种交互功能的开发，避免了非计算机类专业学生因编程能力弱而无法进行虚拟现实交互功能制作的困境；具有中文脚本自定义函数功能，支持中文脚本导入导出，用户可以将自己常用的脚本创建成个人专属的脚本组合，下一次使用时可直接调用，无需再次重复操作，避免同一个功能的多次重复开发；软件不仅支持</w:t>
            </w:r>
            <w:proofErr w:type="spellStart"/>
            <w:r>
              <w:rPr>
                <w:rFonts w:ascii="Calibri" w:hAnsi="Calibri" w:hint="eastAsia"/>
                <w:bCs/>
                <w:szCs w:val="21"/>
                <w:lang w:eastAsia="zh-Hans"/>
              </w:rPr>
              <w:t>obj</w:t>
            </w:r>
            <w:proofErr w:type="spellEnd"/>
            <w:r>
              <w:rPr>
                <w:rFonts w:ascii="Calibri" w:hAnsi="Calibri" w:hint="eastAsia"/>
                <w:bCs/>
                <w:szCs w:val="21"/>
                <w:lang w:eastAsia="zh-Hans"/>
              </w:rPr>
              <w:t>、</w:t>
            </w:r>
            <w:proofErr w:type="spellStart"/>
            <w:r>
              <w:rPr>
                <w:rFonts w:ascii="Calibri" w:hAnsi="Calibri" w:hint="eastAsia"/>
                <w:bCs/>
                <w:szCs w:val="21"/>
                <w:lang w:eastAsia="zh-Hans"/>
              </w:rPr>
              <w:t>fbx</w:t>
            </w:r>
            <w:proofErr w:type="spellEnd"/>
            <w:r>
              <w:rPr>
                <w:rFonts w:ascii="Calibri" w:hAnsi="Calibri" w:hint="eastAsia"/>
                <w:bCs/>
                <w:szCs w:val="21"/>
                <w:lang w:eastAsia="zh-Hans"/>
              </w:rPr>
              <w:t>等通用三维数据格式，还完美支持</w:t>
            </w:r>
            <w:r>
              <w:rPr>
                <w:rFonts w:ascii="Calibri" w:hAnsi="Calibri" w:hint="eastAsia"/>
                <w:bCs/>
                <w:szCs w:val="21"/>
                <w:lang w:eastAsia="zh-Hans"/>
              </w:rPr>
              <w:t>3dmax</w:t>
            </w:r>
            <w:r>
              <w:rPr>
                <w:rFonts w:ascii="Calibri" w:hAnsi="Calibri" w:hint="eastAsia"/>
                <w:bCs/>
                <w:szCs w:val="21"/>
                <w:lang w:eastAsia="zh-Hans"/>
              </w:rPr>
              <w:t>、</w:t>
            </w:r>
            <w:r>
              <w:rPr>
                <w:rFonts w:ascii="Calibri" w:hAnsi="Calibri" w:hint="eastAsia"/>
                <w:bCs/>
                <w:szCs w:val="21"/>
                <w:lang w:eastAsia="zh-Hans"/>
              </w:rPr>
              <w:t>Maya</w:t>
            </w:r>
            <w:r>
              <w:rPr>
                <w:rFonts w:ascii="Calibri" w:hAnsi="Calibri" w:hint="eastAsia"/>
                <w:bCs/>
                <w:szCs w:val="21"/>
                <w:lang w:eastAsia="zh-Hans"/>
              </w:rPr>
              <w:t>、</w:t>
            </w:r>
            <w:r>
              <w:rPr>
                <w:rFonts w:ascii="Calibri" w:hAnsi="Calibri" w:hint="eastAsia"/>
                <w:bCs/>
                <w:szCs w:val="21"/>
                <w:lang w:eastAsia="zh-Hans"/>
              </w:rPr>
              <w:t>Revit</w:t>
            </w:r>
            <w:r>
              <w:rPr>
                <w:rFonts w:ascii="Calibri" w:hAnsi="Calibri" w:hint="eastAsia"/>
                <w:bCs/>
                <w:szCs w:val="21"/>
                <w:lang w:eastAsia="zh-Hans"/>
              </w:rPr>
              <w:t>、</w:t>
            </w:r>
            <w:proofErr w:type="spellStart"/>
            <w:r>
              <w:rPr>
                <w:rFonts w:ascii="Calibri" w:hAnsi="Calibri" w:hint="eastAsia"/>
                <w:bCs/>
                <w:szCs w:val="21"/>
                <w:lang w:eastAsia="zh-Hans"/>
              </w:rPr>
              <w:t>sketchup</w:t>
            </w:r>
            <w:proofErr w:type="spellEnd"/>
            <w:r>
              <w:rPr>
                <w:rFonts w:ascii="Calibri" w:hAnsi="Calibri" w:hint="eastAsia"/>
                <w:bCs/>
                <w:szCs w:val="21"/>
                <w:lang w:eastAsia="zh-Hans"/>
              </w:rPr>
              <w:t>等常用三维造型设计软件的模型格式，可以直接导入上述软件格式的三维模型；</w:t>
            </w:r>
          </w:p>
          <w:p w:rsidR="008A78DA" w:rsidRDefault="00590750">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售后：质保</w:t>
            </w:r>
            <w:r>
              <w:rPr>
                <w:rFonts w:ascii="Calibri" w:hAnsi="Calibri" w:hint="eastAsia"/>
                <w:bCs/>
                <w:szCs w:val="21"/>
                <w:lang w:eastAsia="zh-Hans"/>
              </w:rPr>
              <w:t>1</w:t>
            </w:r>
            <w:r>
              <w:rPr>
                <w:rFonts w:ascii="Calibri" w:hAnsi="Calibri" w:hint="eastAsia"/>
                <w:bCs/>
                <w:szCs w:val="21"/>
                <w:lang w:eastAsia="zh-Hans"/>
              </w:rPr>
              <w:t>年，质保期内即时服务提供</w:t>
            </w:r>
            <w:r>
              <w:rPr>
                <w:rFonts w:ascii="Calibri" w:hAnsi="Calibri" w:hint="eastAsia"/>
                <w:bCs/>
                <w:szCs w:val="21"/>
                <w:lang w:eastAsia="zh-Hans"/>
              </w:rPr>
              <w:t>5*8</w:t>
            </w:r>
            <w:r>
              <w:rPr>
                <w:rFonts w:ascii="Calibri" w:hAnsi="Calibri" w:hint="eastAsia"/>
                <w:bCs/>
                <w:szCs w:val="21"/>
                <w:lang w:eastAsia="zh-Hans"/>
              </w:rPr>
              <w:t>小时即时服务，安排售后服务工作，保证每周</w:t>
            </w:r>
            <w:r>
              <w:rPr>
                <w:rFonts w:ascii="Calibri" w:hAnsi="Calibri" w:hint="eastAsia"/>
                <w:bCs/>
                <w:szCs w:val="21"/>
                <w:lang w:eastAsia="zh-Hans"/>
              </w:rPr>
              <w:t>5</w:t>
            </w:r>
            <w:r>
              <w:rPr>
                <w:rFonts w:ascii="Calibri" w:hAnsi="Calibri" w:hint="eastAsia"/>
                <w:bCs/>
                <w:szCs w:val="21"/>
                <w:lang w:eastAsia="zh-Hans"/>
              </w:rPr>
              <w:t>天、每天</w:t>
            </w:r>
            <w:r>
              <w:rPr>
                <w:rFonts w:ascii="Calibri" w:hAnsi="Calibri" w:hint="eastAsia"/>
                <w:bCs/>
                <w:szCs w:val="21"/>
                <w:lang w:eastAsia="zh-Hans"/>
              </w:rPr>
              <w:t>8</w:t>
            </w:r>
            <w:r>
              <w:rPr>
                <w:rFonts w:ascii="Calibri" w:hAnsi="Calibri" w:hint="eastAsia"/>
                <w:bCs/>
                <w:szCs w:val="21"/>
                <w:lang w:eastAsia="zh-Hans"/>
              </w:rPr>
              <w:t>小时无条件的响应学校的服务请求。</w:t>
            </w:r>
          </w:p>
          <w:p w:rsidR="008A78DA" w:rsidRDefault="00590750">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价格：</w:t>
            </w:r>
            <w:r>
              <w:rPr>
                <w:rFonts w:ascii="Calibri" w:hAnsi="Calibri"/>
                <w:bCs/>
                <w:szCs w:val="21"/>
                <w:lang w:eastAsia="zh-Hans"/>
              </w:rPr>
              <w:t>290000</w:t>
            </w:r>
            <w:r>
              <w:rPr>
                <w:rFonts w:ascii="Calibri" w:hAnsi="Calibri" w:hint="eastAsia"/>
                <w:bCs/>
                <w:szCs w:val="21"/>
                <w:lang w:eastAsia="zh-Hans"/>
              </w:rPr>
              <w:t>元</w:t>
            </w:r>
            <w:r>
              <w:rPr>
                <w:rFonts w:ascii="Calibri" w:hAnsi="Calibri"/>
                <w:bCs/>
                <w:szCs w:val="21"/>
                <w:lang w:eastAsia="zh-Hans"/>
              </w:rPr>
              <w:t>/</w:t>
            </w:r>
            <w:r>
              <w:rPr>
                <w:rFonts w:ascii="Calibri" w:hAnsi="Calibri" w:hint="eastAsia"/>
                <w:bCs/>
                <w:szCs w:val="21"/>
                <w:lang w:eastAsia="zh-Hans"/>
              </w:rPr>
              <w:t>套</w:t>
            </w:r>
          </w:p>
          <w:p w:rsidR="008A78DA" w:rsidRDefault="00590750">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②上海红瓦信息科技有限公司，</w:t>
            </w:r>
            <w:r>
              <w:rPr>
                <w:rFonts w:ascii="Calibri" w:hAnsi="Calibri" w:hint="eastAsia"/>
                <w:bCs/>
                <w:szCs w:val="21"/>
                <w:lang w:eastAsia="zh-Hans"/>
              </w:rPr>
              <w:t>BIM</w:t>
            </w:r>
            <w:r>
              <w:rPr>
                <w:rFonts w:ascii="Calibri" w:hAnsi="Calibri" w:hint="eastAsia"/>
                <w:bCs/>
                <w:szCs w:val="21"/>
                <w:lang w:eastAsia="zh-Hans"/>
              </w:rPr>
              <w:t>系统平台</w:t>
            </w:r>
            <w:r>
              <w:rPr>
                <w:rFonts w:ascii="Calibri" w:hAnsi="Calibri" w:hint="eastAsia"/>
                <w:bCs/>
                <w:szCs w:val="21"/>
                <w:lang w:eastAsia="zh-Hans"/>
              </w:rPr>
              <w:t>v</w:t>
            </w:r>
            <w:r>
              <w:rPr>
                <w:rFonts w:ascii="Calibri" w:hAnsi="Calibri"/>
                <w:bCs/>
                <w:szCs w:val="21"/>
                <w:lang w:eastAsia="zh-Hans"/>
              </w:rPr>
              <w:t>1.0</w:t>
            </w:r>
          </w:p>
          <w:p w:rsidR="008A78DA" w:rsidRDefault="00590750">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性能：集成多专业实体模型，同时可集成场地、措施、机械等模型，实现全专业、全方位模型浏览，便于沟通、指导施工；无缝对接各专业算量、建模软件，支持国际</w:t>
            </w:r>
            <w:r>
              <w:rPr>
                <w:rFonts w:ascii="Calibri" w:hAnsi="Calibri" w:hint="eastAsia"/>
                <w:bCs/>
                <w:szCs w:val="21"/>
                <w:lang w:eastAsia="zh-Hans"/>
              </w:rPr>
              <w:t>IFC</w:t>
            </w:r>
            <w:r>
              <w:rPr>
                <w:rFonts w:ascii="Calibri" w:hAnsi="Calibri" w:hint="eastAsia"/>
                <w:bCs/>
                <w:szCs w:val="21"/>
                <w:lang w:eastAsia="zh-Hans"/>
              </w:rPr>
              <w:t>标准，同时可导入</w:t>
            </w:r>
            <w:r>
              <w:rPr>
                <w:rFonts w:ascii="Calibri" w:hAnsi="Calibri" w:hint="eastAsia"/>
                <w:bCs/>
                <w:szCs w:val="21"/>
                <w:lang w:eastAsia="zh-Hans"/>
              </w:rPr>
              <w:t>Autodesk Revit</w:t>
            </w:r>
            <w:r>
              <w:rPr>
                <w:rFonts w:ascii="Calibri" w:hAnsi="Calibri" w:hint="eastAsia"/>
                <w:bCs/>
                <w:szCs w:val="21"/>
                <w:lang w:eastAsia="zh-Hans"/>
              </w:rPr>
              <w:t>等模型，避免重复建模，降低成本；可通过云的方式实现</w:t>
            </w:r>
            <w:r>
              <w:rPr>
                <w:rFonts w:ascii="Calibri" w:hAnsi="Calibri" w:hint="eastAsia"/>
                <w:bCs/>
                <w:szCs w:val="21"/>
                <w:lang w:eastAsia="zh-Hans"/>
              </w:rPr>
              <w:t>BIM</w:t>
            </w:r>
            <w:r>
              <w:rPr>
                <w:rFonts w:ascii="Calibri" w:hAnsi="Calibri" w:hint="eastAsia"/>
                <w:bCs/>
                <w:szCs w:val="21"/>
                <w:lang w:eastAsia="zh-Hans"/>
              </w:rPr>
              <w:t>模型与各类工程资料的关联，通过</w:t>
            </w:r>
            <w:r>
              <w:rPr>
                <w:rFonts w:ascii="Calibri" w:hAnsi="Calibri" w:hint="eastAsia"/>
                <w:bCs/>
                <w:szCs w:val="21"/>
                <w:lang w:eastAsia="zh-Hans"/>
              </w:rPr>
              <w:t>BIM</w:t>
            </w:r>
            <w:r>
              <w:rPr>
                <w:rFonts w:ascii="Calibri" w:hAnsi="Calibri" w:hint="eastAsia"/>
                <w:bCs/>
                <w:szCs w:val="21"/>
                <w:lang w:eastAsia="zh-Hans"/>
              </w:rPr>
              <w:t>模型集成的资料数据为资料管理提供便捷的录入、查找等各方面的应用，实现资料的精细化管理；可以实现工程联络单、变更签证文件的管理及合同外收入的录入；可以导入进度计划，实现基于计划时间与实际时间的多维度、多视口</w:t>
            </w:r>
            <w:r>
              <w:rPr>
                <w:rFonts w:ascii="Calibri" w:hAnsi="Calibri" w:hint="eastAsia"/>
                <w:bCs/>
                <w:szCs w:val="21"/>
                <w:lang w:eastAsia="zh-Hans"/>
              </w:rPr>
              <w:t>4D</w:t>
            </w:r>
            <w:r>
              <w:rPr>
                <w:rFonts w:ascii="Calibri" w:hAnsi="Calibri" w:hint="eastAsia"/>
                <w:bCs/>
                <w:szCs w:val="21"/>
                <w:lang w:eastAsia="zh-Hans"/>
              </w:rPr>
              <w:t>动画模拟，并导出相应的多视口模拟方案视频；可实现基于施工组织设计的流水段划分，并基于流水段维度进行任务状态统计、构建工程量、清单工程量、质量安全相关信息的查看，同时可进行形象进度的管理；可以基于云端实现与手机协同应用，有效掌控控制项目质量、安全、进度等信息；支持安卓及</w:t>
            </w:r>
            <w:r>
              <w:rPr>
                <w:rFonts w:ascii="Calibri" w:hAnsi="Calibri" w:hint="eastAsia"/>
                <w:bCs/>
                <w:szCs w:val="21"/>
                <w:lang w:eastAsia="zh-Hans"/>
              </w:rPr>
              <w:t>IOS</w:t>
            </w:r>
            <w:r>
              <w:rPr>
                <w:rFonts w:ascii="Calibri" w:hAnsi="Calibri" w:hint="eastAsia"/>
                <w:bCs/>
                <w:szCs w:val="21"/>
                <w:lang w:eastAsia="zh-Hans"/>
              </w:rPr>
              <w:t>系统，结合云端数据进行协同管理，实时更新项目数据</w:t>
            </w:r>
            <w:r>
              <w:rPr>
                <w:rFonts w:ascii="Calibri" w:hAnsi="Calibri" w:hint="eastAsia"/>
                <w:bCs/>
                <w:szCs w:val="21"/>
                <w:lang w:eastAsia="zh-Hans"/>
              </w:rPr>
              <w:t>;</w:t>
            </w:r>
            <w:r>
              <w:rPr>
                <w:rFonts w:ascii="Calibri" w:hAnsi="Calibri" w:hint="eastAsia"/>
                <w:bCs/>
                <w:szCs w:val="21"/>
                <w:lang w:eastAsia="zh-Hans"/>
              </w:rPr>
              <w:t>可以实现</w:t>
            </w:r>
            <w:r>
              <w:rPr>
                <w:rFonts w:ascii="Calibri" w:hAnsi="Calibri" w:hint="eastAsia"/>
                <w:bCs/>
                <w:szCs w:val="21"/>
                <w:lang w:eastAsia="zh-Hans"/>
              </w:rPr>
              <w:t>PC+</w:t>
            </w:r>
            <w:r>
              <w:rPr>
                <w:rFonts w:ascii="Calibri" w:hAnsi="Calibri" w:hint="eastAsia"/>
                <w:bCs/>
                <w:szCs w:val="21"/>
                <w:lang w:eastAsia="zh-Hans"/>
              </w:rPr>
              <w:t>移动端</w:t>
            </w:r>
            <w:r>
              <w:rPr>
                <w:rFonts w:ascii="Calibri" w:hAnsi="Calibri" w:hint="eastAsia"/>
                <w:bCs/>
                <w:szCs w:val="21"/>
                <w:lang w:eastAsia="zh-Hans"/>
              </w:rPr>
              <w:t>+Web</w:t>
            </w:r>
            <w:r>
              <w:rPr>
                <w:rFonts w:ascii="Calibri" w:hAnsi="Calibri" w:hint="eastAsia"/>
                <w:bCs/>
                <w:szCs w:val="21"/>
                <w:lang w:eastAsia="zh-Hans"/>
              </w:rPr>
              <w:t>端的项目协同应用，基于</w:t>
            </w:r>
            <w:r>
              <w:rPr>
                <w:rFonts w:ascii="Calibri" w:hAnsi="Calibri" w:hint="eastAsia"/>
                <w:bCs/>
                <w:szCs w:val="21"/>
                <w:lang w:eastAsia="zh-Hans"/>
              </w:rPr>
              <w:t>PC</w:t>
            </w:r>
            <w:r>
              <w:rPr>
                <w:rFonts w:ascii="Calibri" w:hAnsi="Calibri" w:hint="eastAsia"/>
                <w:bCs/>
                <w:szCs w:val="21"/>
                <w:lang w:eastAsia="zh-Hans"/>
              </w:rPr>
              <w:t>端集成多专业模型、信息等工程相关信息同步至</w:t>
            </w:r>
            <w:r>
              <w:rPr>
                <w:rFonts w:ascii="Calibri" w:hAnsi="Calibri" w:hint="eastAsia"/>
                <w:bCs/>
                <w:szCs w:val="21"/>
                <w:lang w:eastAsia="zh-Hans"/>
              </w:rPr>
              <w:t>BIM</w:t>
            </w:r>
            <w:r>
              <w:rPr>
                <w:rFonts w:ascii="Calibri" w:hAnsi="Calibri" w:hint="eastAsia"/>
                <w:bCs/>
                <w:szCs w:val="21"/>
                <w:lang w:eastAsia="zh-Hans"/>
              </w:rPr>
              <w:t>云端，实现</w:t>
            </w:r>
            <w:r>
              <w:rPr>
                <w:rFonts w:ascii="Calibri" w:hAnsi="Calibri" w:hint="eastAsia"/>
                <w:bCs/>
                <w:szCs w:val="21"/>
                <w:lang w:eastAsia="zh-Hans"/>
              </w:rPr>
              <w:t>Web</w:t>
            </w:r>
            <w:r>
              <w:rPr>
                <w:rFonts w:ascii="Calibri" w:hAnsi="Calibri" w:hint="eastAsia"/>
                <w:bCs/>
                <w:szCs w:val="21"/>
                <w:lang w:eastAsia="zh-Hans"/>
              </w:rPr>
              <w:t>端在线查看质量安全、</w:t>
            </w:r>
            <w:r>
              <w:rPr>
                <w:rFonts w:ascii="Calibri" w:hAnsi="Calibri" w:hint="eastAsia"/>
                <w:bCs/>
                <w:szCs w:val="21"/>
                <w:lang w:eastAsia="zh-Hans"/>
              </w:rPr>
              <w:lastRenderedPageBreak/>
              <w:t>工程形象进度查看、在线模型浏览、多维度查看资金趋势分析、资金应用分析、资源投入查看、指标分析等功能，实现多方协同作业；</w:t>
            </w:r>
          </w:p>
          <w:p w:rsidR="008A78DA" w:rsidRDefault="00590750">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售后：质量保证期：软件最终验收合格之日起</w:t>
            </w:r>
            <w:r>
              <w:rPr>
                <w:rFonts w:ascii="Calibri" w:hAnsi="Calibri"/>
                <w:bCs/>
                <w:szCs w:val="21"/>
                <w:lang w:eastAsia="zh-Hans"/>
              </w:rPr>
              <w:t>36</w:t>
            </w:r>
            <w:r>
              <w:rPr>
                <w:rFonts w:ascii="Calibri" w:hAnsi="Calibri" w:hint="eastAsia"/>
                <w:bCs/>
                <w:szCs w:val="21"/>
                <w:lang w:eastAsia="zh-Hans"/>
              </w:rPr>
              <w:t>个月为质保期。项目驻点实施：项目启动后按照规定的时间，派遣项目经理上门调研、实施、培训，直至系统正常运行。即时服务提供</w:t>
            </w:r>
            <w:r>
              <w:rPr>
                <w:rFonts w:ascii="Calibri" w:hAnsi="Calibri" w:hint="eastAsia"/>
                <w:bCs/>
                <w:szCs w:val="21"/>
                <w:lang w:eastAsia="zh-Hans"/>
              </w:rPr>
              <w:t>7*24</w:t>
            </w:r>
            <w:r>
              <w:rPr>
                <w:rFonts w:ascii="Calibri" w:hAnsi="Calibri" w:hint="eastAsia"/>
                <w:bCs/>
                <w:szCs w:val="21"/>
                <w:lang w:eastAsia="zh-Hans"/>
              </w:rPr>
              <w:t>小时即时服务，安排专职工程师负责学校的售后服务工作，保证每周</w:t>
            </w:r>
            <w:r>
              <w:rPr>
                <w:rFonts w:ascii="Calibri" w:hAnsi="Calibri" w:hint="eastAsia"/>
                <w:bCs/>
                <w:szCs w:val="21"/>
                <w:lang w:eastAsia="zh-Hans"/>
              </w:rPr>
              <w:t>7</w:t>
            </w:r>
            <w:r>
              <w:rPr>
                <w:rFonts w:ascii="Calibri" w:hAnsi="Calibri" w:hint="eastAsia"/>
                <w:bCs/>
                <w:szCs w:val="21"/>
                <w:lang w:eastAsia="zh-Hans"/>
              </w:rPr>
              <w:t>天、每天</w:t>
            </w:r>
            <w:r>
              <w:rPr>
                <w:rFonts w:ascii="Calibri" w:hAnsi="Calibri" w:hint="eastAsia"/>
                <w:bCs/>
                <w:szCs w:val="21"/>
                <w:lang w:eastAsia="zh-Hans"/>
              </w:rPr>
              <w:t>24</w:t>
            </w:r>
            <w:r>
              <w:rPr>
                <w:rFonts w:ascii="Calibri" w:hAnsi="Calibri" w:hint="eastAsia"/>
                <w:bCs/>
                <w:szCs w:val="21"/>
                <w:lang w:eastAsia="zh-Hans"/>
              </w:rPr>
              <w:t>小时无条件的响应学校的服务请求。</w:t>
            </w:r>
          </w:p>
          <w:p w:rsidR="008A78DA" w:rsidRDefault="00590750">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价格：</w:t>
            </w:r>
            <w:r>
              <w:rPr>
                <w:rFonts w:ascii="Calibri" w:hAnsi="Calibri"/>
                <w:bCs/>
                <w:szCs w:val="21"/>
                <w:lang w:eastAsia="zh-Hans"/>
              </w:rPr>
              <w:t>350000</w:t>
            </w:r>
            <w:r>
              <w:rPr>
                <w:rFonts w:ascii="Calibri" w:hAnsi="Calibri" w:hint="eastAsia"/>
                <w:bCs/>
                <w:szCs w:val="21"/>
                <w:lang w:eastAsia="zh-Hans"/>
              </w:rPr>
              <w:t>元</w:t>
            </w:r>
            <w:r>
              <w:rPr>
                <w:rFonts w:ascii="Calibri" w:hAnsi="Calibri"/>
                <w:bCs/>
                <w:szCs w:val="21"/>
                <w:lang w:eastAsia="zh-Hans"/>
              </w:rPr>
              <w:t>/</w:t>
            </w:r>
            <w:r>
              <w:rPr>
                <w:rFonts w:ascii="Calibri" w:hAnsi="Calibri" w:hint="eastAsia"/>
                <w:bCs/>
                <w:szCs w:val="21"/>
                <w:lang w:eastAsia="zh-Hans"/>
              </w:rPr>
              <w:t>套</w:t>
            </w:r>
          </w:p>
        </w:tc>
      </w:tr>
      <w:tr w:rsidR="008A78DA">
        <w:trPr>
          <w:trHeight w:val="407"/>
          <w:jc w:val="center"/>
        </w:trPr>
        <w:tc>
          <w:tcPr>
            <w:tcW w:w="850" w:type="dxa"/>
            <w:vMerge w:val="restart"/>
            <w:vAlign w:val="center"/>
          </w:tcPr>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lastRenderedPageBreak/>
              <w:t>预</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期</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使</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用</w:t>
            </w:r>
          </w:p>
          <w:p w:rsidR="008A78DA" w:rsidRDefault="00590750">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效</w:t>
            </w:r>
            <w:proofErr w:type="gramEnd"/>
          </w:p>
          <w:p w:rsidR="008A78DA" w:rsidRDefault="00590750">
            <w:pPr>
              <w:spacing w:line="360" w:lineRule="exact"/>
              <w:jc w:val="center"/>
              <w:rPr>
                <w:rFonts w:ascii="宋体" w:hAnsi="宋体"/>
                <w:bCs/>
                <w:color w:val="000000"/>
                <w:sz w:val="24"/>
              </w:rPr>
            </w:pPr>
            <w:r>
              <w:rPr>
                <w:rFonts w:ascii="宋体" w:hAnsi="宋体" w:hint="eastAsia"/>
                <w:bCs/>
                <w:spacing w:val="16"/>
                <w:sz w:val="28"/>
                <w:szCs w:val="28"/>
              </w:rPr>
              <w:t>益</w:t>
            </w:r>
          </w:p>
        </w:tc>
        <w:tc>
          <w:tcPr>
            <w:tcW w:w="8829" w:type="dxa"/>
            <w:gridSpan w:val="13"/>
            <w:vAlign w:val="center"/>
          </w:tcPr>
          <w:p w:rsidR="008A78DA" w:rsidRDefault="00590750">
            <w:pPr>
              <w:spacing w:line="360" w:lineRule="exact"/>
              <w:ind w:left="120"/>
              <w:rPr>
                <w:rFonts w:ascii="宋体" w:hAnsi="宋体"/>
                <w:b/>
                <w:bCs/>
                <w:color w:val="000000"/>
                <w:szCs w:val="21"/>
              </w:rPr>
            </w:pPr>
            <w:r>
              <w:rPr>
                <w:rFonts w:ascii="宋体" w:hAnsi="宋体" w:hint="eastAsia"/>
                <w:bCs/>
                <w:szCs w:val="21"/>
              </w:rPr>
              <w:t xml:space="preserve">预期年有效使用机时:  </w:t>
            </w:r>
            <w:r>
              <w:rPr>
                <w:rFonts w:ascii="宋体" w:hAnsi="宋体" w:hint="eastAsia"/>
                <w:bCs/>
                <w:szCs w:val="21"/>
                <w:u w:val="single"/>
              </w:rPr>
              <w:t xml:space="preserve">  </w:t>
            </w:r>
            <w:r>
              <w:rPr>
                <w:rFonts w:ascii="宋体" w:hAnsi="宋体"/>
                <w:bCs/>
                <w:szCs w:val="21"/>
                <w:u w:val="single"/>
              </w:rPr>
              <w:t>120</w:t>
            </w:r>
            <w:r>
              <w:rPr>
                <w:rFonts w:ascii="宋体" w:hAnsi="宋体" w:hint="eastAsia"/>
                <w:bCs/>
                <w:szCs w:val="21"/>
                <w:u w:val="single"/>
              </w:rPr>
              <w:t xml:space="preserve"> </w:t>
            </w:r>
            <w:r>
              <w:rPr>
                <w:rFonts w:ascii="宋体" w:hAnsi="宋体" w:hint="eastAsia"/>
                <w:bCs/>
                <w:szCs w:val="21"/>
              </w:rPr>
              <w:t>小时/年</w:t>
            </w:r>
          </w:p>
        </w:tc>
      </w:tr>
      <w:tr w:rsidR="008A78DA" w:rsidTr="00822335">
        <w:trPr>
          <w:trHeight w:val="9802"/>
          <w:jc w:val="center"/>
        </w:trPr>
        <w:tc>
          <w:tcPr>
            <w:tcW w:w="850" w:type="dxa"/>
            <w:vMerge/>
          </w:tcPr>
          <w:p w:rsidR="008A78DA" w:rsidRDefault="008A78DA">
            <w:pPr>
              <w:spacing w:line="360" w:lineRule="exact"/>
              <w:ind w:left="120"/>
              <w:rPr>
                <w:rFonts w:ascii="宋体" w:hAnsi="宋体"/>
                <w:b/>
                <w:bCs/>
                <w:color w:val="000000"/>
                <w:szCs w:val="28"/>
              </w:rPr>
            </w:pPr>
          </w:p>
        </w:tc>
        <w:tc>
          <w:tcPr>
            <w:tcW w:w="8829" w:type="dxa"/>
            <w:gridSpan w:val="13"/>
          </w:tcPr>
          <w:p w:rsidR="008A78DA" w:rsidRDefault="00590750">
            <w:pPr>
              <w:spacing w:line="360" w:lineRule="exact"/>
              <w:ind w:left="120"/>
              <w:rPr>
                <w:rFonts w:ascii="宋体" w:hAnsi="宋体"/>
                <w:bCs/>
                <w:color w:val="000000"/>
                <w:szCs w:val="21"/>
              </w:rPr>
            </w:pPr>
            <w:r>
              <w:rPr>
                <w:rFonts w:ascii="宋体" w:hAnsi="宋体" w:hint="eastAsia"/>
                <w:bCs/>
                <w:color w:val="000000"/>
                <w:szCs w:val="21"/>
              </w:rPr>
              <w:t>该</w:t>
            </w:r>
            <w:r>
              <w:rPr>
                <w:rFonts w:ascii="宋体" w:hAnsi="宋体"/>
                <w:bCs/>
                <w:color w:val="000000"/>
                <w:szCs w:val="21"/>
              </w:rPr>
              <w:t>大仪在教学、科研、校内外服务的预期</w:t>
            </w:r>
            <w:r>
              <w:rPr>
                <w:rFonts w:ascii="宋体" w:hAnsi="宋体" w:hint="eastAsia"/>
                <w:bCs/>
                <w:color w:val="000000"/>
                <w:szCs w:val="21"/>
              </w:rPr>
              <w:t>使用</w:t>
            </w:r>
            <w:r>
              <w:rPr>
                <w:rFonts w:ascii="宋体" w:hAnsi="宋体"/>
                <w:bCs/>
                <w:color w:val="000000"/>
                <w:szCs w:val="21"/>
              </w:rPr>
              <w:t>效益</w:t>
            </w:r>
            <w:r>
              <w:rPr>
                <w:rFonts w:ascii="宋体" w:hAnsi="宋体" w:hint="eastAsia"/>
                <w:bCs/>
                <w:color w:val="000000"/>
                <w:szCs w:val="21"/>
              </w:rPr>
              <w:t>：</w:t>
            </w:r>
          </w:p>
          <w:p w:rsidR="008A78DA" w:rsidRDefault="00590750">
            <w:pPr>
              <w:spacing w:line="360" w:lineRule="exact"/>
              <w:ind w:left="120"/>
              <w:rPr>
                <w:rFonts w:ascii="宋体" w:hAnsi="宋体"/>
                <w:bCs/>
                <w:color w:val="000000"/>
                <w:szCs w:val="21"/>
              </w:rPr>
            </w:pPr>
            <w:r>
              <w:rPr>
                <w:rFonts w:ascii="宋体" w:hAnsi="宋体"/>
                <w:bCs/>
                <w:color w:val="000000"/>
                <w:szCs w:val="21"/>
              </w:rPr>
              <w:t>1.</w:t>
            </w:r>
            <w:r>
              <w:rPr>
                <w:rFonts w:ascii="宋体" w:hAnsi="宋体" w:hint="eastAsia"/>
                <w:bCs/>
                <w:color w:val="000000"/>
                <w:szCs w:val="21"/>
              </w:rPr>
              <w:t>新一代先进技术融入，提高</w:t>
            </w:r>
            <w:r>
              <w:rPr>
                <w:rFonts w:ascii="宋体" w:hAnsi="宋体" w:hint="eastAsia"/>
                <w:bCs/>
                <w:color w:val="000000"/>
                <w:szCs w:val="21"/>
                <w:lang w:eastAsia="zh-Hans"/>
              </w:rPr>
              <w:t>专业水平</w:t>
            </w:r>
          </w:p>
          <w:p w:rsidR="008A78DA" w:rsidRDefault="00590750">
            <w:pPr>
              <w:spacing w:line="360" w:lineRule="exact"/>
              <w:ind w:left="120"/>
              <w:rPr>
                <w:rFonts w:ascii="宋体" w:hAnsi="宋体"/>
                <w:bCs/>
                <w:color w:val="000000"/>
                <w:szCs w:val="21"/>
              </w:rPr>
            </w:pPr>
            <w:r>
              <w:rPr>
                <w:rFonts w:ascii="宋体" w:hAnsi="宋体" w:hint="eastAsia"/>
                <w:bCs/>
                <w:color w:val="000000"/>
                <w:szCs w:val="21"/>
              </w:rPr>
              <w:t>围绕建筑工程的全生命周期，实验室建设主要包括智能化规划与设计、智能装备、智能化施工、智能运维与服务等应用模块。平台建设充分融入BIM技术、物联网技术、人工智能技术、云计算技术和大数据技术，不同技术之间相互独立又相互联系，搭建起整体的数字化建造过程管控的技术体系。</w:t>
            </w:r>
          </w:p>
          <w:p w:rsidR="008A78DA" w:rsidRDefault="00590750">
            <w:pPr>
              <w:spacing w:line="360" w:lineRule="exact"/>
              <w:ind w:left="120"/>
              <w:rPr>
                <w:rFonts w:ascii="宋体" w:hAnsi="宋体"/>
                <w:bCs/>
                <w:color w:val="000000"/>
                <w:szCs w:val="21"/>
              </w:rPr>
            </w:pPr>
            <w:r>
              <w:rPr>
                <w:rFonts w:ascii="宋体" w:hAnsi="宋体"/>
                <w:bCs/>
                <w:color w:val="000000"/>
                <w:szCs w:val="21"/>
              </w:rPr>
              <w:t>2</w:t>
            </w:r>
            <w:r>
              <w:rPr>
                <w:rFonts w:ascii="宋体" w:hAnsi="宋体" w:hint="eastAsia"/>
                <w:bCs/>
                <w:color w:val="000000"/>
                <w:szCs w:val="21"/>
              </w:rPr>
              <w:t>、教学教法先进性，提高教学质量</w:t>
            </w:r>
          </w:p>
          <w:p w:rsidR="008A78DA" w:rsidRDefault="00590750">
            <w:pPr>
              <w:spacing w:line="360" w:lineRule="exact"/>
              <w:ind w:left="120"/>
              <w:rPr>
                <w:rFonts w:ascii="宋体" w:hAnsi="宋体"/>
                <w:bCs/>
                <w:color w:val="000000"/>
                <w:szCs w:val="21"/>
              </w:rPr>
            </w:pPr>
            <w:r>
              <w:rPr>
                <w:rFonts w:ascii="宋体" w:hAnsi="宋体" w:hint="eastAsia"/>
                <w:bCs/>
                <w:color w:val="000000"/>
                <w:szCs w:val="21"/>
              </w:rPr>
              <w:t>基于CDIO工程教育进行专业教学改革，强化新工科专业一体化教学的深度和广度，加强专业课程教学设计、教学环境打造、工程教育过程管控，从而提升专业教学效果。通过现实工程项目案例引入教学过程，让学生从项目需求挖掘、顶层设计、项目建设过程再到最后的交付运维全过程参与，激发学生自主性学习，提高工程教育专业实践性教学，在夯实理论基础的前提下，全面提升专业内学生的工程实践能力。</w:t>
            </w:r>
          </w:p>
          <w:p w:rsidR="008A78DA" w:rsidRDefault="00590750">
            <w:pPr>
              <w:spacing w:line="360" w:lineRule="exact"/>
              <w:ind w:left="120"/>
              <w:rPr>
                <w:rFonts w:ascii="宋体" w:hAnsi="宋体"/>
                <w:bCs/>
                <w:color w:val="000000"/>
                <w:szCs w:val="21"/>
              </w:rPr>
            </w:pPr>
            <w:r>
              <w:rPr>
                <w:rFonts w:ascii="宋体" w:hAnsi="宋体"/>
                <w:bCs/>
                <w:color w:val="000000"/>
                <w:szCs w:val="21"/>
              </w:rPr>
              <w:t>3.</w:t>
            </w:r>
            <w:r>
              <w:rPr>
                <w:rFonts w:ascii="宋体" w:hAnsi="宋体" w:hint="eastAsia"/>
                <w:bCs/>
                <w:color w:val="000000"/>
                <w:szCs w:val="21"/>
              </w:rPr>
              <w:t>加强校企合作</w:t>
            </w:r>
          </w:p>
          <w:p w:rsidR="008A78DA" w:rsidRDefault="00590750">
            <w:pPr>
              <w:spacing w:line="360" w:lineRule="exact"/>
              <w:ind w:left="120"/>
              <w:rPr>
                <w:rFonts w:ascii="宋体" w:hAnsi="宋体"/>
                <w:bCs/>
                <w:color w:val="000000"/>
                <w:szCs w:val="21"/>
              </w:rPr>
            </w:pPr>
            <w:r>
              <w:rPr>
                <w:rFonts w:ascii="宋体" w:hAnsi="宋体" w:hint="eastAsia"/>
                <w:bCs/>
                <w:color w:val="000000"/>
                <w:szCs w:val="21"/>
              </w:rPr>
              <w:t>促进建筑类专业与行业、企业之间更紧密联合,形成校企双方人才资源优化和聚集机制；同时加强学校与行业、企业之间科研和产品开发等方面的合作,加快科技成果转化。企业、院校实现信息、人力、教学设施和实习实训基地等资源的共享、整合和优化,充分发挥教育投入的最大效益,努力扩大公共服务职能。建立行业企业优先选择优秀学生制度,</w:t>
            </w:r>
            <w:proofErr w:type="gramStart"/>
            <w:r>
              <w:rPr>
                <w:rFonts w:ascii="宋体" w:hAnsi="宋体" w:hint="eastAsia"/>
                <w:bCs/>
                <w:color w:val="000000"/>
                <w:szCs w:val="21"/>
              </w:rPr>
              <w:t>畅通企业</w:t>
            </w:r>
            <w:proofErr w:type="gramEnd"/>
            <w:r>
              <w:rPr>
                <w:rFonts w:ascii="宋体" w:hAnsi="宋体" w:hint="eastAsia"/>
                <w:bCs/>
                <w:color w:val="000000"/>
                <w:szCs w:val="21"/>
              </w:rPr>
              <w:t>人才需求体系,优化学生就业环境,提高从业人员素质,促进更多的优秀</w:t>
            </w:r>
            <w:proofErr w:type="gramStart"/>
            <w:r>
              <w:rPr>
                <w:rFonts w:ascii="宋体" w:hAnsi="宋体" w:hint="eastAsia"/>
                <w:bCs/>
                <w:color w:val="000000"/>
                <w:szCs w:val="21"/>
              </w:rPr>
              <w:t>学生本地</w:t>
            </w:r>
            <w:proofErr w:type="gramEnd"/>
            <w:r>
              <w:rPr>
                <w:rFonts w:ascii="宋体" w:hAnsi="宋体" w:hint="eastAsia"/>
                <w:bCs/>
                <w:color w:val="000000"/>
                <w:szCs w:val="21"/>
              </w:rPr>
              <w:t>就业,服务地方经济发展。</w:t>
            </w:r>
          </w:p>
          <w:p w:rsidR="008A78DA" w:rsidRDefault="00590750">
            <w:pPr>
              <w:spacing w:line="360" w:lineRule="exact"/>
              <w:ind w:left="120"/>
              <w:rPr>
                <w:rFonts w:ascii="宋体" w:hAnsi="宋体"/>
                <w:bCs/>
                <w:color w:val="000000"/>
                <w:szCs w:val="21"/>
              </w:rPr>
            </w:pPr>
            <w:r>
              <w:rPr>
                <w:rFonts w:ascii="宋体" w:hAnsi="宋体"/>
                <w:bCs/>
                <w:color w:val="000000"/>
                <w:szCs w:val="21"/>
              </w:rPr>
              <w:t>4.</w:t>
            </w:r>
            <w:r>
              <w:rPr>
                <w:rFonts w:ascii="宋体" w:hAnsi="宋体" w:hint="eastAsia"/>
                <w:bCs/>
                <w:color w:val="000000"/>
                <w:szCs w:val="21"/>
              </w:rPr>
              <w:t>产业发展急需紧缺领域开展培训</w:t>
            </w:r>
          </w:p>
          <w:p w:rsidR="008A78DA" w:rsidRDefault="00590750">
            <w:pPr>
              <w:spacing w:line="360" w:lineRule="exact"/>
              <w:ind w:left="120"/>
              <w:rPr>
                <w:rFonts w:ascii="宋体" w:hAnsi="宋体"/>
                <w:bCs/>
                <w:color w:val="000000"/>
                <w:szCs w:val="21"/>
              </w:rPr>
            </w:pPr>
            <w:r>
              <w:rPr>
                <w:rFonts w:ascii="宋体" w:hAnsi="宋体" w:hint="eastAsia"/>
                <w:bCs/>
                <w:color w:val="000000"/>
                <w:szCs w:val="21"/>
              </w:rPr>
              <w:t>围绕未来发展人才需求， 精心打造培训师资队伍、课程体系和培训教材与教学资源，建筑新工种技能鉴定和技术服务，开发建筑业新型技术工种、施工现场管理人员等职业化社会培训课程，承接终身教育培训。根据社会、企业、农村劳动力转移等需要，积极承担职业资格认证和建筑行业再就业岗位培训。</w:t>
            </w:r>
          </w:p>
        </w:tc>
      </w:tr>
      <w:tr w:rsidR="008A78DA">
        <w:trPr>
          <w:trHeight w:val="1583"/>
          <w:jc w:val="center"/>
        </w:trPr>
        <w:tc>
          <w:tcPr>
            <w:tcW w:w="850" w:type="dxa"/>
            <w:vMerge w:val="restart"/>
            <w:vAlign w:val="center"/>
          </w:tcPr>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人</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员</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安</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排</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及</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仪</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器</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安</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装</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条</w:t>
            </w:r>
          </w:p>
          <w:p w:rsidR="008A78DA" w:rsidRDefault="00590750">
            <w:pPr>
              <w:spacing w:line="360" w:lineRule="exact"/>
              <w:jc w:val="center"/>
              <w:rPr>
                <w:rFonts w:ascii="宋体" w:hAnsi="宋体"/>
                <w:bCs/>
                <w:spacing w:val="10"/>
                <w:sz w:val="24"/>
              </w:rPr>
            </w:pPr>
            <w:r>
              <w:rPr>
                <w:rFonts w:ascii="宋体" w:hAnsi="宋体" w:hint="eastAsia"/>
                <w:bCs/>
                <w:spacing w:val="16"/>
                <w:sz w:val="28"/>
                <w:szCs w:val="28"/>
              </w:rPr>
              <w:t>件</w:t>
            </w:r>
          </w:p>
        </w:tc>
        <w:tc>
          <w:tcPr>
            <w:tcW w:w="8829" w:type="dxa"/>
            <w:gridSpan w:val="13"/>
          </w:tcPr>
          <w:p w:rsidR="008A78DA" w:rsidRDefault="00590750">
            <w:pPr>
              <w:spacing w:line="400" w:lineRule="exact"/>
              <w:rPr>
                <w:rFonts w:ascii="宋体" w:hAnsi="宋体"/>
                <w:bCs/>
                <w:szCs w:val="21"/>
              </w:rPr>
            </w:pPr>
            <w:r>
              <w:rPr>
                <w:rFonts w:ascii="宋体" w:hAnsi="宋体" w:hint="eastAsia"/>
                <w:bCs/>
                <w:szCs w:val="21"/>
              </w:rPr>
              <w:t>1.人员安排计划</w:t>
            </w:r>
          </w:p>
          <w:p w:rsidR="008A78DA" w:rsidRDefault="00590750">
            <w:pPr>
              <w:spacing w:beforeLines="30" w:before="93" w:line="400" w:lineRule="exact"/>
              <w:ind w:left="119"/>
              <w:rPr>
                <w:rFonts w:ascii="仿宋_GB2312" w:eastAsia="仿宋_GB2312"/>
                <w:szCs w:val="21"/>
              </w:rPr>
            </w:pPr>
            <w:r>
              <w:rPr>
                <w:rFonts w:ascii="宋体" w:hAnsi="宋体" w:hint="eastAsia"/>
                <w:szCs w:val="21"/>
              </w:rPr>
              <w:t xml:space="preserve">仪器管理人员: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杨洁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职称 </w:t>
            </w:r>
            <w:r>
              <w:rPr>
                <w:rFonts w:ascii="宋体" w:hAnsi="宋体" w:hint="eastAsia"/>
                <w:szCs w:val="21"/>
                <w:u w:val="single"/>
              </w:rPr>
              <w:t xml:space="preserve"> </w:t>
            </w:r>
            <w:bookmarkStart w:id="1" w:name="OLE_LINK2"/>
            <w:bookmarkStart w:id="2" w:name="OLE_LINK1"/>
            <w:r>
              <w:rPr>
                <w:rFonts w:ascii="宋体" w:hAnsi="宋体" w:hint="eastAsia"/>
                <w:szCs w:val="21"/>
                <w:u w:val="single"/>
              </w:rPr>
              <w:t>副教授</w:t>
            </w:r>
            <w:bookmarkEnd w:id="1"/>
            <w:bookmarkEnd w:id="2"/>
            <w:r>
              <w:rPr>
                <w:rFonts w:ascii="宋体" w:hAnsi="宋体" w:hint="eastAsia"/>
                <w:szCs w:val="21"/>
                <w:u w:val="single"/>
              </w:rPr>
              <w:t xml:space="preserve">   </w:t>
            </w:r>
            <w:r>
              <w:rPr>
                <w:rFonts w:ascii="宋体" w:hAnsi="宋体" w:hint="eastAsia"/>
                <w:szCs w:val="21"/>
              </w:rPr>
              <w:t xml:space="preserve"> 电话 </w:t>
            </w:r>
            <w:r>
              <w:rPr>
                <w:rFonts w:ascii="宋体" w:hAnsi="宋体" w:hint="eastAsia"/>
                <w:szCs w:val="21"/>
                <w:u w:val="single"/>
              </w:rPr>
              <w:t xml:space="preserve"> 13857159980 </w:t>
            </w:r>
            <w:r>
              <w:rPr>
                <w:rFonts w:ascii="宋体" w:hAnsi="宋体" w:hint="eastAsia"/>
                <w:szCs w:val="21"/>
              </w:rPr>
              <w:t xml:space="preserve"> 是否专职</w:t>
            </w:r>
            <w:r>
              <w:rPr>
                <w:rFonts w:ascii="宋体" w:hAnsi="宋体" w:hint="eastAsia"/>
                <w:szCs w:val="21"/>
                <w:u w:val="single"/>
              </w:rPr>
              <w:t xml:space="preserve">  </w:t>
            </w:r>
            <w:r>
              <w:rPr>
                <w:rFonts w:ascii="宋体" w:hAnsi="宋体"/>
                <w:szCs w:val="21"/>
                <w:u w:val="single"/>
              </w:rPr>
              <w:t xml:space="preserve"> </w:t>
            </w:r>
            <w:proofErr w:type="gramStart"/>
            <w:r>
              <w:rPr>
                <w:rFonts w:ascii="宋体" w:hAnsi="宋体" w:hint="eastAsia"/>
                <w:szCs w:val="21"/>
                <w:u w:val="single"/>
              </w:rPr>
              <w:t>否</w:t>
            </w:r>
            <w:proofErr w:type="gramEnd"/>
            <w:r>
              <w:rPr>
                <w:rFonts w:ascii="宋体" w:hAnsi="宋体" w:hint="eastAsia"/>
                <w:szCs w:val="21"/>
                <w:u w:val="single"/>
              </w:rPr>
              <w:t xml:space="preserve">  </w:t>
            </w:r>
          </w:p>
          <w:p w:rsidR="008A78DA" w:rsidRDefault="00590750">
            <w:pPr>
              <w:spacing w:beforeLines="20" w:before="62" w:line="400" w:lineRule="exact"/>
              <w:ind w:left="119"/>
              <w:rPr>
                <w:rFonts w:ascii="仿宋_GB2312" w:eastAsia="仿宋_GB2312"/>
                <w:sz w:val="24"/>
              </w:rPr>
            </w:pPr>
            <w:r>
              <w:rPr>
                <w:rFonts w:ascii="宋体" w:hAnsi="宋体" w:hint="eastAsia"/>
                <w:szCs w:val="21"/>
              </w:rPr>
              <w:t xml:space="preserve">仪器操作人员: </w:t>
            </w:r>
            <w:r>
              <w:rPr>
                <w:rFonts w:ascii="宋体" w:hAnsi="宋体" w:hint="eastAsia"/>
                <w:szCs w:val="21"/>
                <w:u w:val="single"/>
              </w:rPr>
              <w:t xml:space="preserve">   </w:t>
            </w:r>
            <w:proofErr w:type="gramStart"/>
            <w:r>
              <w:rPr>
                <w:rFonts w:ascii="宋体" w:hAnsi="宋体" w:hint="eastAsia"/>
                <w:szCs w:val="21"/>
                <w:u w:val="single"/>
              </w:rPr>
              <w:t>胡群革</w:t>
            </w:r>
            <w:proofErr w:type="gramEnd"/>
            <w:r>
              <w:rPr>
                <w:rFonts w:ascii="宋体" w:hAnsi="宋体" w:hint="eastAsia"/>
                <w:szCs w:val="21"/>
                <w:u w:val="single"/>
              </w:rPr>
              <w:t xml:space="preserve">   </w:t>
            </w:r>
            <w:r>
              <w:rPr>
                <w:rFonts w:ascii="宋体" w:hAnsi="宋体" w:hint="eastAsia"/>
                <w:szCs w:val="21"/>
              </w:rPr>
              <w:t xml:space="preserve"> 职称 </w:t>
            </w:r>
            <w:r>
              <w:rPr>
                <w:rFonts w:ascii="宋体" w:hAnsi="宋体" w:hint="eastAsia"/>
                <w:szCs w:val="21"/>
                <w:u w:val="single"/>
              </w:rPr>
              <w:t xml:space="preserve"> 副教授  </w:t>
            </w:r>
            <w:r>
              <w:rPr>
                <w:rFonts w:ascii="宋体" w:hAnsi="宋体" w:hint="eastAsia"/>
                <w:szCs w:val="21"/>
              </w:rPr>
              <w:t xml:space="preserve"> 电话 </w:t>
            </w:r>
            <w:r>
              <w:rPr>
                <w:rFonts w:ascii="宋体" w:hAnsi="宋体" w:hint="eastAsia"/>
                <w:szCs w:val="21"/>
                <w:u w:val="single"/>
              </w:rPr>
              <w:t xml:space="preserve"> 13666605205  </w:t>
            </w:r>
            <w:r>
              <w:rPr>
                <w:rFonts w:ascii="宋体" w:hAnsi="宋体" w:hint="eastAsia"/>
                <w:szCs w:val="21"/>
              </w:rPr>
              <w:t xml:space="preserve"> 是否专职</w:t>
            </w:r>
            <w:r>
              <w:rPr>
                <w:rFonts w:ascii="宋体" w:hAnsi="宋体" w:hint="eastAsia"/>
                <w:szCs w:val="21"/>
                <w:u w:val="single"/>
              </w:rPr>
              <w:t xml:space="preserve">  </w:t>
            </w:r>
            <w:proofErr w:type="gramStart"/>
            <w:r>
              <w:rPr>
                <w:rFonts w:ascii="宋体" w:hAnsi="宋体" w:hint="eastAsia"/>
                <w:szCs w:val="21"/>
                <w:u w:val="single"/>
              </w:rPr>
              <w:t>否</w:t>
            </w:r>
            <w:proofErr w:type="gramEnd"/>
            <w:r>
              <w:rPr>
                <w:rFonts w:ascii="宋体" w:hAnsi="宋体"/>
                <w:szCs w:val="21"/>
                <w:u w:val="single"/>
              </w:rPr>
              <w:t xml:space="preserve"> </w:t>
            </w:r>
            <w:r>
              <w:rPr>
                <w:rFonts w:ascii="宋体" w:hAnsi="宋体" w:hint="eastAsia"/>
                <w:szCs w:val="21"/>
                <w:u w:val="single"/>
              </w:rPr>
              <w:t xml:space="preserve">  </w:t>
            </w:r>
          </w:p>
        </w:tc>
      </w:tr>
      <w:tr w:rsidR="008A78DA">
        <w:trPr>
          <w:trHeight w:val="5182"/>
          <w:jc w:val="center"/>
        </w:trPr>
        <w:tc>
          <w:tcPr>
            <w:tcW w:w="850" w:type="dxa"/>
            <w:vMerge/>
          </w:tcPr>
          <w:p w:rsidR="008A78DA" w:rsidRDefault="008A78DA">
            <w:pPr>
              <w:spacing w:line="360" w:lineRule="exact"/>
              <w:ind w:left="120"/>
              <w:rPr>
                <w:rFonts w:ascii="宋体" w:hAnsi="宋体"/>
                <w:b/>
                <w:bCs/>
                <w:szCs w:val="28"/>
              </w:rPr>
            </w:pPr>
          </w:p>
        </w:tc>
        <w:tc>
          <w:tcPr>
            <w:tcW w:w="8829" w:type="dxa"/>
            <w:gridSpan w:val="13"/>
          </w:tcPr>
          <w:p w:rsidR="008A78DA" w:rsidRDefault="00590750">
            <w:pPr>
              <w:rPr>
                <w:rFonts w:ascii="宋体" w:hAnsi="宋体"/>
                <w:szCs w:val="21"/>
              </w:rPr>
            </w:pPr>
            <w:r>
              <w:rPr>
                <w:rFonts w:ascii="宋体" w:hAnsi="宋体" w:hint="eastAsia"/>
                <w:szCs w:val="21"/>
              </w:rPr>
              <w:t>2.安装条件：</w:t>
            </w:r>
          </w:p>
          <w:p w:rsidR="008A78DA" w:rsidRDefault="00590750">
            <w:pPr>
              <w:spacing w:beforeLines="20" w:before="62"/>
              <w:ind w:firstLineChars="200" w:firstLine="420"/>
              <w:rPr>
                <w:rFonts w:ascii="宋体" w:hAnsi="宋体"/>
                <w:szCs w:val="21"/>
              </w:rPr>
            </w:pPr>
            <w:r>
              <w:rPr>
                <w:rFonts w:ascii="宋体" w:hAnsi="宋体" w:hint="eastAsia"/>
                <w:szCs w:val="21"/>
              </w:rPr>
              <w:t>①仪器安置地址：</w:t>
            </w:r>
            <w:r>
              <w:rPr>
                <w:rFonts w:ascii="宋体" w:hAnsi="宋体"/>
                <w:szCs w:val="21"/>
                <w:u w:val="single"/>
              </w:rPr>
              <w:t xml:space="preserve"> _</w:t>
            </w:r>
            <w:r>
              <w:rPr>
                <w:rFonts w:ascii="宋体" w:hAnsi="宋体" w:hint="eastAsia"/>
                <w:szCs w:val="21"/>
                <w:u w:val="single"/>
              </w:rPr>
              <w:t xml:space="preserve">教B  </w:t>
            </w:r>
            <w:r>
              <w:rPr>
                <w:rFonts w:ascii="宋体" w:hAnsi="宋体"/>
                <w:szCs w:val="21"/>
                <w:u w:val="single"/>
              </w:rPr>
              <w:t xml:space="preserve"> _</w:t>
            </w:r>
            <w:r>
              <w:rPr>
                <w:rFonts w:ascii="宋体" w:hAnsi="宋体" w:hint="eastAsia"/>
                <w:szCs w:val="21"/>
              </w:rPr>
              <w:t>楼</w:t>
            </w:r>
            <w:r>
              <w:rPr>
                <w:rFonts w:ascii="宋体" w:hAnsi="宋体"/>
                <w:szCs w:val="21"/>
                <w:u w:val="single"/>
              </w:rPr>
              <w:t>_</w:t>
            </w:r>
            <w:r>
              <w:rPr>
                <w:rFonts w:ascii="宋体" w:hAnsi="宋体" w:hint="eastAsia"/>
                <w:szCs w:val="21"/>
                <w:u w:val="single"/>
              </w:rPr>
              <w:t xml:space="preserve"> 306、308</w:t>
            </w:r>
            <w:r>
              <w:rPr>
                <w:rFonts w:ascii="宋体" w:hAnsi="宋体"/>
                <w:szCs w:val="21"/>
                <w:u w:val="single"/>
              </w:rPr>
              <w:t>_</w:t>
            </w:r>
            <w:r>
              <w:rPr>
                <w:rFonts w:ascii="宋体" w:hAnsi="宋体" w:hint="eastAsia"/>
                <w:szCs w:val="21"/>
              </w:rPr>
              <w:t xml:space="preserve">房间； </w:t>
            </w:r>
          </w:p>
          <w:p w:rsidR="008A78DA" w:rsidRDefault="00590750">
            <w:pPr>
              <w:spacing w:beforeLines="20" w:before="62"/>
              <w:ind w:firstLineChars="200" w:firstLine="420"/>
              <w:rPr>
                <w:rFonts w:ascii="宋体" w:hAnsi="宋体"/>
                <w:szCs w:val="21"/>
              </w:rPr>
            </w:pPr>
            <w:r>
              <w:rPr>
                <w:rFonts w:ascii="宋体" w:hAnsi="宋体" w:hint="eastAsia"/>
                <w:szCs w:val="21"/>
              </w:rPr>
              <w:t>②房间面积：</w:t>
            </w:r>
            <w:r>
              <w:rPr>
                <w:rFonts w:ascii="宋体" w:hAnsi="宋体" w:hint="eastAsia"/>
                <w:szCs w:val="21"/>
                <w:u w:val="single"/>
              </w:rPr>
              <w:t xml:space="preserve">  80 </w:t>
            </w:r>
            <w:r>
              <w:rPr>
                <w:rFonts w:ascii="宋体" w:hAnsi="宋体" w:hint="eastAsia"/>
                <w:szCs w:val="21"/>
              </w:rPr>
              <w:t>m</w:t>
            </w:r>
            <w:r>
              <w:rPr>
                <w:rFonts w:ascii="宋体" w:hAnsi="宋体" w:hint="eastAsia"/>
                <w:szCs w:val="21"/>
                <w:vertAlign w:val="superscript"/>
              </w:rPr>
              <w:t>2</w:t>
            </w:r>
            <w:r>
              <w:rPr>
                <w:rFonts w:ascii="宋体" w:hAnsi="宋体" w:hint="eastAsia"/>
                <w:szCs w:val="21"/>
              </w:rPr>
              <w:t>，是否与其它仪器共用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是</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8A78DA" w:rsidRDefault="00590750">
            <w:pPr>
              <w:spacing w:beforeLines="20" w:before="62"/>
              <w:ind w:firstLineChars="200" w:firstLine="420"/>
              <w:rPr>
                <w:rFonts w:ascii="宋体" w:hAnsi="宋体"/>
                <w:bCs/>
                <w:szCs w:val="21"/>
              </w:rPr>
            </w:pPr>
            <w:r>
              <w:rPr>
                <w:rFonts w:ascii="宋体" w:hAnsi="宋体" w:hint="eastAsia"/>
                <w:szCs w:val="21"/>
              </w:rPr>
              <w:t>③是否</w:t>
            </w:r>
            <w:r>
              <w:rPr>
                <w:rFonts w:ascii="宋体" w:hAnsi="宋体"/>
                <w:szCs w:val="21"/>
              </w:rPr>
              <w:t>存在影响环保和安全的因素？</w:t>
            </w:r>
            <w:r>
              <w:rPr>
                <w:rFonts w:ascii="宋体" w:hAnsi="宋体" w:hint="eastAsia"/>
                <w:bCs/>
                <w:szCs w:val="21"/>
              </w:rPr>
              <w:t>☑</w:t>
            </w:r>
            <w:r>
              <w:rPr>
                <w:rFonts w:ascii="宋体" w:hAnsi="宋体" w:hint="eastAsia"/>
                <w:b/>
                <w:bCs/>
                <w:szCs w:val="21"/>
              </w:rPr>
              <w:t>否</w:t>
            </w:r>
            <w:r>
              <w:rPr>
                <w:rFonts w:ascii="宋体" w:hAnsi="宋体"/>
                <w:bCs/>
                <w:szCs w:val="21"/>
              </w:rPr>
              <w:t xml:space="preserve">  </w:t>
            </w:r>
            <w:r>
              <w:rPr>
                <w:rFonts w:ascii="宋体" w:hAnsi="宋体" w:hint="eastAsia"/>
                <w:bCs/>
                <w:szCs w:val="21"/>
              </w:rPr>
              <w:t>□是</w:t>
            </w:r>
          </w:p>
          <w:p w:rsidR="008A78DA" w:rsidRDefault="00590750">
            <w:pPr>
              <w:spacing w:beforeLines="20" w:before="62"/>
              <w:ind w:firstLineChars="200" w:firstLine="420"/>
              <w:rPr>
                <w:rFonts w:ascii="宋体" w:hAnsi="宋体"/>
                <w:bCs/>
                <w:szCs w:val="21"/>
              </w:rPr>
            </w:pPr>
            <w:r>
              <w:rPr>
                <w:rFonts w:ascii="宋体" w:hAnsi="宋体" w:hint="eastAsia"/>
                <w:bCs/>
                <w:szCs w:val="21"/>
              </w:rPr>
              <w:t>预计</w:t>
            </w:r>
            <w:r>
              <w:rPr>
                <w:rFonts w:ascii="宋体" w:hAnsi="宋体"/>
                <w:bCs/>
                <w:szCs w:val="21"/>
              </w:rPr>
              <w:t>存在哪些不安全因素及其</w:t>
            </w:r>
            <w:r>
              <w:rPr>
                <w:rFonts w:ascii="宋体" w:hAnsi="宋体" w:hint="eastAsia"/>
                <w:bCs/>
                <w:szCs w:val="21"/>
              </w:rPr>
              <w:t>具体</w:t>
            </w:r>
            <w:r>
              <w:rPr>
                <w:rFonts w:ascii="宋体" w:hAnsi="宋体"/>
                <w:bCs/>
                <w:szCs w:val="21"/>
              </w:rPr>
              <w:t>安全措施是：</w:t>
            </w:r>
          </w:p>
          <w:p w:rsidR="008A78DA" w:rsidRDefault="00590750">
            <w:pPr>
              <w:spacing w:beforeLines="20" w:before="62"/>
              <w:ind w:firstLineChars="200" w:firstLine="420"/>
              <w:rPr>
                <w:rFonts w:ascii="宋体" w:hAnsi="宋体"/>
                <w:bCs/>
                <w:szCs w:val="21"/>
              </w:rPr>
            </w:pPr>
            <w:r>
              <w:rPr>
                <w:rFonts w:ascii="宋体" w:hAnsi="宋体" w:hint="eastAsia"/>
                <w:bCs/>
                <w:szCs w:val="21"/>
              </w:rPr>
              <w:t>无</w:t>
            </w:r>
          </w:p>
          <w:p w:rsidR="008A78DA" w:rsidRDefault="008A78DA">
            <w:pPr>
              <w:spacing w:beforeLines="20" w:before="62"/>
              <w:ind w:firstLineChars="200" w:firstLine="420"/>
              <w:rPr>
                <w:rFonts w:ascii="宋体" w:hAnsi="宋体"/>
                <w:bCs/>
                <w:szCs w:val="21"/>
              </w:rPr>
            </w:pPr>
          </w:p>
          <w:p w:rsidR="008A78DA" w:rsidRDefault="00590750">
            <w:pPr>
              <w:spacing w:beforeLines="20" w:before="62"/>
              <w:ind w:firstLineChars="200" w:firstLine="420"/>
              <w:rPr>
                <w:rFonts w:ascii="宋体" w:hAnsi="宋体"/>
                <w:szCs w:val="21"/>
              </w:rPr>
            </w:pPr>
            <w:r>
              <w:rPr>
                <w:rFonts w:asciiTheme="minorEastAsia" w:hAnsiTheme="minorEastAsia" w:hint="eastAsia"/>
                <w:szCs w:val="21"/>
              </w:rPr>
              <w:t>④</w:t>
            </w:r>
            <w:r>
              <w:rPr>
                <w:rFonts w:ascii="宋体" w:hAnsi="宋体" w:hint="eastAsia"/>
                <w:szCs w:val="21"/>
              </w:rPr>
              <w:t>供水供电及仪器特殊要求（防震、防磁、超净、恒温、接地等）的落实情况：</w:t>
            </w:r>
          </w:p>
          <w:p w:rsidR="008A78DA" w:rsidRDefault="00590750">
            <w:pPr>
              <w:spacing w:beforeLines="20" w:before="62"/>
              <w:ind w:firstLineChars="200" w:firstLine="420"/>
              <w:rPr>
                <w:rFonts w:ascii="宋体" w:hAnsi="宋体"/>
                <w:bCs/>
                <w:szCs w:val="21"/>
              </w:rPr>
            </w:pPr>
            <w:r>
              <w:rPr>
                <w:rFonts w:ascii="宋体" w:hAnsi="宋体" w:hint="eastAsia"/>
                <w:bCs/>
                <w:szCs w:val="21"/>
              </w:rPr>
              <w:t>无</w:t>
            </w:r>
          </w:p>
          <w:p w:rsidR="008A78DA" w:rsidRDefault="008A78DA">
            <w:pPr>
              <w:spacing w:beforeLines="20" w:before="62"/>
              <w:ind w:firstLineChars="200" w:firstLine="420"/>
              <w:rPr>
                <w:rFonts w:ascii="宋体" w:hAnsi="宋体"/>
                <w:bCs/>
                <w:szCs w:val="21"/>
              </w:rPr>
            </w:pPr>
          </w:p>
        </w:tc>
      </w:tr>
      <w:tr w:rsidR="008A78DA">
        <w:trPr>
          <w:trHeight w:val="336"/>
          <w:jc w:val="center"/>
        </w:trPr>
        <w:tc>
          <w:tcPr>
            <w:tcW w:w="850" w:type="dxa"/>
            <w:vMerge w:val="restart"/>
            <w:vAlign w:val="center"/>
          </w:tcPr>
          <w:p w:rsidR="008A78DA" w:rsidRDefault="00590750">
            <w:pPr>
              <w:spacing w:line="360" w:lineRule="exact"/>
              <w:ind w:left="120"/>
              <w:jc w:val="center"/>
              <w:rPr>
                <w:rFonts w:ascii="宋体" w:hAnsi="宋体"/>
                <w:bCs/>
                <w:spacing w:val="16"/>
                <w:sz w:val="28"/>
                <w:szCs w:val="28"/>
              </w:rPr>
            </w:pPr>
            <w:r>
              <w:rPr>
                <w:rFonts w:ascii="宋体" w:hAnsi="宋体" w:hint="eastAsia"/>
                <w:bCs/>
                <w:spacing w:val="16"/>
                <w:sz w:val="28"/>
                <w:szCs w:val="28"/>
              </w:rPr>
              <w:t>开放共享设想</w:t>
            </w:r>
          </w:p>
        </w:tc>
        <w:tc>
          <w:tcPr>
            <w:tcW w:w="4982" w:type="dxa"/>
            <w:gridSpan w:val="7"/>
            <w:vAlign w:val="center"/>
          </w:tcPr>
          <w:p w:rsidR="008A78DA" w:rsidRDefault="00590750">
            <w:pPr>
              <w:ind w:firstLineChars="50" w:firstLine="105"/>
              <w:rPr>
                <w:rFonts w:ascii="宋体" w:hAnsi="宋体"/>
                <w:szCs w:val="21"/>
              </w:rPr>
            </w:pPr>
            <w:r>
              <w:rPr>
                <w:rFonts w:ascii="宋体" w:hAnsi="宋体" w:hint="eastAsia"/>
                <w:szCs w:val="21"/>
              </w:rPr>
              <w:t>是否</w:t>
            </w:r>
            <w:r>
              <w:rPr>
                <w:rFonts w:ascii="宋体" w:hAnsi="宋体"/>
                <w:szCs w:val="21"/>
              </w:rPr>
              <w:t>愿意</w:t>
            </w:r>
            <w:r>
              <w:rPr>
                <w:rFonts w:ascii="宋体" w:hAnsi="宋体" w:hint="eastAsia"/>
                <w:szCs w:val="21"/>
              </w:rPr>
              <w:t>开展</w:t>
            </w:r>
            <w:r>
              <w:rPr>
                <w:rFonts w:ascii="宋体" w:hAnsi="宋体"/>
                <w:szCs w:val="21"/>
              </w:rPr>
              <w:t>大型仪器设备校内外</w:t>
            </w:r>
            <w:r>
              <w:rPr>
                <w:rFonts w:ascii="宋体" w:hAnsi="宋体" w:hint="eastAsia"/>
                <w:szCs w:val="21"/>
              </w:rPr>
              <w:t>开放共享</w:t>
            </w:r>
          </w:p>
        </w:tc>
        <w:tc>
          <w:tcPr>
            <w:tcW w:w="2131" w:type="dxa"/>
            <w:gridSpan w:val="3"/>
            <w:vAlign w:val="center"/>
          </w:tcPr>
          <w:p w:rsidR="008A78DA" w:rsidRDefault="00590750">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Arial" w:hAnsi="Arial" w:cs="Arial"/>
                <w:szCs w:val="21"/>
              </w:rPr>
              <w:t>√</w:t>
            </w:r>
            <w:r>
              <w:rPr>
                <w:rFonts w:ascii="宋体" w:hAnsi="宋体"/>
                <w:szCs w:val="21"/>
              </w:rPr>
              <w:t>）</w:t>
            </w:r>
          </w:p>
        </w:tc>
        <w:tc>
          <w:tcPr>
            <w:tcW w:w="1716" w:type="dxa"/>
            <w:gridSpan w:val="3"/>
            <w:vAlign w:val="center"/>
          </w:tcPr>
          <w:p w:rsidR="008A78DA" w:rsidRDefault="00590750">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8A78DA">
        <w:trPr>
          <w:trHeight w:val="399"/>
          <w:jc w:val="center"/>
        </w:trPr>
        <w:tc>
          <w:tcPr>
            <w:tcW w:w="850" w:type="dxa"/>
            <w:vMerge/>
          </w:tcPr>
          <w:p w:rsidR="008A78DA" w:rsidRDefault="008A78DA">
            <w:pPr>
              <w:spacing w:line="360" w:lineRule="exact"/>
              <w:ind w:left="120"/>
              <w:rPr>
                <w:rFonts w:ascii="宋体" w:hAnsi="宋体"/>
                <w:bCs/>
                <w:spacing w:val="16"/>
                <w:sz w:val="28"/>
                <w:szCs w:val="28"/>
              </w:rPr>
            </w:pPr>
          </w:p>
        </w:tc>
        <w:tc>
          <w:tcPr>
            <w:tcW w:w="4982" w:type="dxa"/>
            <w:gridSpan w:val="7"/>
            <w:vAlign w:val="center"/>
          </w:tcPr>
          <w:p w:rsidR="008A78DA" w:rsidRDefault="00590750">
            <w:pPr>
              <w:ind w:firstLineChars="50" w:firstLine="105"/>
              <w:rPr>
                <w:rFonts w:ascii="宋体" w:hAnsi="宋体"/>
                <w:szCs w:val="21"/>
              </w:rPr>
            </w:pPr>
            <w:r>
              <w:rPr>
                <w:rFonts w:ascii="宋体" w:hAnsi="宋体" w:hint="eastAsia"/>
                <w:szCs w:val="21"/>
              </w:rPr>
              <w:t>是否</w:t>
            </w:r>
            <w:r>
              <w:rPr>
                <w:rFonts w:ascii="宋体" w:hAnsi="宋体"/>
                <w:szCs w:val="21"/>
              </w:rPr>
              <w:t>愿意纳入浙江省大型科学仪器设备</w:t>
            </w:r>
            <w:r>
              <w:rPr>
                <w:rFonts w:ascii="宋体" w:hAnsi="宋体" w:hint="eastAsia"/>
                <w:szCs w:val="21"/>
              </w:rPr>
              <w:t>协</w:t>
            </w:r>
            <w:r>
              <w:rPr>
                <w:rFonts w:ascii="宋体" w:hAnsi="宋体"/>
                <w:szCs w:val="21"/>
              </w:rPr>
              <w:t>作平台</w:t>
            </w:r>
          </w:p>
        </w:tc>
        <w:tc>
          <w:tcPr>
            <w:tcW w:w="2131" w:type="dxa"/>
            <w:gridSpan w:val="3"/>
            <w:vAlign w:val="center"/>
          </w:tcPr>
          <w:p w:rsidR="008A78DA" w:rsidRDefault="00590750">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Arial" w:hAnsi="Arial" w:cs="Arial"/>
                <w:szCs w:val="21"/>
              </w:rPr>
              <w:t>√</w:t>
            </w:r>
            <w:r>
              <w:rPr>
                <w:rFonts w:ascii="宋体" w:hAnsi="宋体"/>
                <w:szCs w:val="21"/>
              </w:rPr>
              <w:t>）</w:t>
            </w:r>
          </w:p>
        </w:tc>
        <w:tc>
          <w:tcPr>
            <w:tcW w:w="1716" w:type="dxa"/>
            <w:gridSpan w:val="3"/>
            <w:vAlign w:val="center"/>
          </w:tcPr>
          <w:p w:rsidR="008A78DA" w:rsidRDefault="00590750">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8A78DA">
        <w:trPr>
          <w:trHeight w:val="2437"/>
          <w:jc w:val="center"/>
        </w:trPr>
        <w:tc>
          <w:tcPr>
            <w:tcW w:w="850" w:type="dxa"/>
            <w:vMerge/>
          </w:tcPr>
          <w:p w:rsidR="008A78DA" w:rsidRDefault="008A78DA">
            <w:pPr>
              <w:spacing w:line="360" w:lineRule="exact"/>
              <w:ind w:left="120"/>
              <w:rPr>
                <w:rFonts w:ascii="宋体" w:hAnsi="宋体"/>
                <w:bCs/>
                <w:spacing w:val="16"/>
                <w:sz w:val="28"/>
                <w:szCs w:val="28"/>
              </w:rPr>
            </w:pPr>
          </w:p>
        </w:tc>
        <w:tc>
          <w:tcPr>
            <w:tcW w:w="8829" w:type="dxa"/>
            <w:gridSpan w:val="13"/>
          </w:tcPr>
          <w:p w:rsidR="008A78DA" w:rsidRDefault="00590750">
            <w:pPr>
              <w:ind w:firstLineChars="50" w:firstLine="105"/>
              <w:rPr>
                <w:rFonts w:ascii="宋体" w:hAnsi="宋体"/>
                <w:szCs w:val="21"/>
              </w:rPr>
            </w:pPr>
            <w:r>
              <w:rPr>
                <w:rFonts w:ascii="宋体" w:hAnsi="宋体" w:hint="eastAsia"/>
                <w:szCs w:val="21"/>
              </w:rPr>
              <w:t>其他</w:t>
            </w:r>
            <w:r>
              <w:rPr>
                <w:rFonts w:ascii="宋体" w:hAnsi="宋体"/>
                <w:szCs w:val="21"/>
              </w:rPr>
              <w:t>设想：</w:t>
            </w:r>
            <w:r>
              <w:rPr>
                <w:rFonts w:ascii="宋体" w:hAnsi="宋体" w:hint="eastAsia"/>
                <w:szCs w:val="21"/>
              </w:rPr>
              <w:t>依托</w:t>
            </w:r>
            <w:r>
              <w:rPr>
                <w:rFonts w:ascii="宋体" w:hAnsi="宋体"/>
                <w:szCs w:val="21"/>
              </w:rPr>
              <w:t>BIM</w:t>
            </w:r>
            <w:r>
              <w:rPr>
                <w:rFonts w:ascii="宋体" w:hAnsi="宋体" w:hint="eastAsia"/>
                <w:szCs w:val="21"/>
                <w:lang w:eastAsia="zh-Hans"/>
              </w:rPr>
              <w:t>平台，</w:t>
            </w:r>
            <w:r>
              <w:rPr>
                <w:rFonts w:ascii="宋体" w:hAnsi="宋体" w:hint="eastAsia"/>
                <w:szCs w:val="21"/>
              </w:rPr>
              <w:t>面向建筑信息化（BIM）技术应用领域，联合研究所、企业，以校内专业领军人物和企业技术专家为主体服务建筑企业特别是中小企业的智能建造BIM 技术研发和推广应用，引领智能建造BIM技术向全国建筑企业、高职院校延伸，实现联合立项建筑信息化技术应用研发课题、义务服务企业培训从业人员等。</w:t>
            </w:r>
          </w:p>
        </w:tc>
      </w:tr>
      <w:tr w:rsidR="008A78DA">
        <w:tblPrEx>
          <w:tblBorders>
            <w:left w:val="single" w:sz="6" w:space="0" w:color="auto"/>
            <w:right w:val="single" w:sz="6" w:space="0" w:color="auto"/>
            <w:insideH w:val="single" w:sz="6" w:space="0" w:color="auto"/>
            <w:insideV w:val="single" w:sz="6" w:space="0" w:color="auto"/>
          </w:tblBorders>
        </w:tblPrEx>
        <w:trPr>
          <w:trHeight w:val="7362"/>
          <w:jc w:val="center"/>
        </w:trPr>
        <w:tc>
          <w:tcPr>
            <w:tcW w:w="850" w:type="dxa"/>
            <w:vMerge w:val="restart"/>
            <w:tcBorders>
              <w:top w:val="single" w:sz="4" w:space="0" w:color="auto"/>
              <w:right w:val="single" w:sz="4" w:space="0" w:color="auto"/>
            </w:tcBorders>
            <w:vAlign w:val="center"/>
          </w:tcPr>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专</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家</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组</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论</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证</w:t>
            </w:r>
          </w:p>
          <w:p w:rsidR="008A78DA" w:rsidRDefault="00590750">
            <w:pPr>
              <w:spacing w:line="360" w:lineRule="exact"/>
              <w:jc w:val="center"/>
              <w:rPr>
                <w:rFonts w:ascii="宋体" w:hAnsi="宋体"/>
                <w:bCs/>
                <w:spacing w:val="16"/>
                <w:sz w:val="28"/>
                <w:szCs w:val="28"/>
              </w:rPr>
            </w:pPr>
            <w:r>
              <w:rPr>
                <w:rFonts w:ascii="宋体" w:hAnsi="宋体" w:hint="eastAsia"/>
                <w:bCs/>
                <w:spacing w:val="16"/>
                <w:sz w:val="28"/>
                <w:szCs w:val="28"/>
              </w:rPr>
              <w:t>意</w:t>
            </w:r>
          </w:p>
          <w:p w:rsidR="008A78DA" w:rsidRDefault="00590750">
            <w:pPr>
              <w:spacing w:line="360" w:lineRule="exact"/>
              <w:jc w:val="center"/>
              <w:rPr>
                <w:rFonts w:ascii="宋体" w:hAnsi="宋体"/>
                <w:b/>
                <w:bCs/>
                <w:szCs w:val="28"/>
              </w:rPr>
            </w:pPr>
            <w:r>
              <w:rPr>
                <w:rFonts w:ascii="宋体" w:hAnsi="宋体" w:hint="eastAsia"/>
                <w:bCs/>
                <w:spacing w:val="16"/>
                <w:sz w:val="28"/>
                <w:szCs w:val="28"/>
              </w:rPr>
              <w:t>见</w:t>
            </w:r>
          </w:p>
        </w:tc>
        <w:tc>
          <w:tcPr>
            <w:tcW w:w="8829" w:type="dxa"/>
            <w:gridSpan w:val="13"/>
            <w:tcBorders>
              <w:top w:val="single" w:sz="4" w:space="0" w:color="auto"/>
              <w:left w:val="single" w:sz="4" w:space="0" w:color="auto"/>
              <w:bottom w:val="single" w:sz="4" w:space="0" w:color="auto"/>
            </w:tcBorders>
          </w:tcPr>
          <w:p w:rsidR="008A78DA" w:rsidRDefault="008A78DA">
            <w:pPr>
              <w:spacing w:line="360" w:lineRule="exact"/>
              <w:rPr>
                <w:color w:val="000000"/>
                <w:sz w:val="24"/>
                <w:szCs w:val="21"/>
              </w:rPr>
            </w:pPr>
          </w:p>
          <w:p w:rsidR="008A78DA" w:rsidRDefault="00590750">
            <w:pPr>
              <w:spacing w:line="360" w:lineRule="auto"/>
              <w:ind w:rightChars="60" w:right="126" w:firstLine="420"/>
              <w:rPr>
                <w:color w:val="000000"/>
                <w:sz w:val="24"/>
                <w:szCs w:val="21"/>
              </w:rPr>
            </w:pPr>
            <w:r>
              <w:rPr>
                <w:rFonts w:hint="eastAsia"/>
                <w:color w:val="000000"/>
                <w:sz w:val="24"/>
                <w:szCs w:val="21"/>
              </w:rPr>
              <w:t>2022</w:t>
            </w:r>
            <w:r>
              <w:rPr>
                <w:color w:val="000000"/>
                <w:sz w:val="24"/>
                <w:szCs w:val="21"/>
              </w:rPr>
              <w:t>年</w:t>
            </w:r>
            <w:r>
              <w:rPr>
                <w:rFonts w:hint="eastAsia"/>
                <w:color w:val="000000"/>
                <w:sz w:val="24"/>
                <w:szCs w:val="21"/>
              </w:rPr>
              <w:t>12</w:t>
            </w:r>
            <w:r>
              <w:rPr>
                <w:color w:val="000000"/>
                <w:sz w:val="24"/>
                <w:szCs w:val="21"/>
              </w:rPr>
              <w:t>月</w:t>
            </w:r>
            <w:r>
              <w:rPr>
                <w:rFonts w:hint="eastAsia"/>
                <w:color w:val="000000"/>
                <w:sz w:val="24"/>
                <w:szCs w:val="21"/>
              </w:rPr>
              <w:t>5</w:t>
            </w:r>
            <w:r>
              <w:rPr>
                <w:color w:val="000000"/>
                <w:sz w:val="24"/>
                <w:szCs w:val="21"/>
              </w:rPr>
              <w:t>日，</w:t>
            </w:r>
            <w:r>
              <w:rPr>
                <w:rFonts w:hint="eastAsia"/>
                <w:color w:val="000000"/>
                <w:sz w:val="24"/>
                <w:szCs w:val="21"/>
              </w:rPr>
              <w:t>建工</w:t>
            </w:r>
            <w:r>
              <w:rPr>
                <w:color w:val="000000"/>
                <w:sz w:val="24"/>
                <w:szCs w:val="21"/>
              </w:rPr>
              <w:t>学院组织有关专家在</w:t>
            </w:r>
            <w:r>
              <w:rPr>
                <w:rFonts w:hint="eastAsia"/>
                <w:color w:val="000000"/>
                <w:sz w:val="24"/>
                <w:szCs w:val="21"/>
              </w:rPr>
              <w:t>综合楼</w:t>
            </w:r>
            <w:r>
              <w:rPr>
                <w:rFonts w:hint="eastAsia"/>
                <w:color w:val="000000"/>
                <w:sz w:val="24"/>
                <w:szCs w:val="21"/>
              </w:rPr>
              <w:t>1008</w:t>
            </w:r>
            <w:r>
              <w:rPr>
                <w:color w:val="000000"/>
                <w:sz w:val="24"/>
                <w:szCs w:val="21"/>
              </w:rPr>
              <w:t>（</w:t>
            </w:r>
            <w:r>
              <w:rPr>
                <w:rFonts w:hint="eastAsia"/>
                <w:color w:val="000000"/>
                <w:sz w:val="24"/>
                <w:szCs w:val="21"/>
              </w:rPr>
              <w:t>地点</w:t>
            </w:r>
            <w:r>
              <w:rPr>
                <w:color w:val="000000"/>
                <w:sz w:val="24"/>
                <w:szCs w:val="21"/>
              </w:rPr>
              <w:t>）</w:t>
            </w:r>
            <w:r>
              <w:rPr>
                <w:rFonts w:hint="eastAsia"/>
                <w:color w:val="000000"/>
                <w:sz w:val="24"/>
                <w:szCs w:val="21"/>
              </w:rPr>
              <w:t>召开了</w:t>
            </w:r>
            <w:r>
              <w:rPr>
                <w:rFonts w:hint="eastAsia"/>
                <w:color w:val="000000"/>
                <w:sz w:val="24"/>
                <w:szCs w:val="21"/>
              </w:rPr>
              <w:t>BIM</w:t>
            </w:r>
            <w:r>
              <w:rPr>
                <w:rFonts w:hint="eastAsia"/>
                <w:color w:val="000000"/>
                <w:sz w:val="24"/>
                <w:szCs w:val="21"/>
              </w:rPr>
              <w:t>系统平台</w:t>
            </w:r>
            <w:r>
              <w:rPr>
                <w:color w:val="000000"/>
                <w:sz w:val="24"/>
                <w:szCs w:val="21"/>
              </w:rPr>
              <w:t>（</w:t>
            </w:r>
            <w:r>
              <w:rPr>
                <w:rFonts w:hint="eastAsia"/>
                <w:color w:val="000000"/>
                <w:sz w:val="24"/>
                <w:szCs w:val="21"/>
              </w:rPr>
              <w:t>仪器</w:t>
            </w:r>
            <w:r>
              <w:rPr>
                <w:color w:val="000000"/>
                <w:sz w:val="24"/>
                <w:szCs w:val="21"/>
              </w:rPr>
              <w:t>设备）</w:t>
            </w:r>
            <w:r>
              <w:rPr>
                <w:rFonts w:hint="eastAsia"/>
                <w:color w:val="000000"/>
                <w:sz w:val="24"/>
                <w:szCs w:val="21"/>
              </w:rPr>
              <w:t>购置</w:t>
            </w:r>
            <w:r>
              <w:rPr>
                <w:color w:val="000000"/>
                <w:sz w:val="24"/>
                <w:szCs w:val="21"/>
              </w:rPr>
              <w:t>论证会。与</w:t>
            </w:r>
            <w:r>
              <w:rPr>
                <w:rFonts w:hint="eastAsia"/>
                <w:color w:val="000000"/>
                <w:sz w:val="24"/>
                <w:szCs w:val="21"/>
              </w:rPr>
              <w:t>会</w:t>
            </w:r>
            <w:r>
              <w:rPr>
                <w:color w:val="000000"/>
                <w:sz w:val="24"/>
                <w:szCs w:val="21"/>
              </w:rPr>
              <w:t>专家听取了用户申购报告，并进行了质询和讨论，形成如下意见：</w:t>
            </w:r>
          </w:p>
          <w:p w:rsidR="008A78DA" w:rsidRDefault="00590750">
            <w:pPr>
              <w:spacing w:line="360" w:lineRule="auto"/>
              <w:ind w:rightChars="60" w:right="126" w:firstLine="420"/>
              <w:rPr>
                <w:color w:val="000000"/>
                <w:sz w:val="24"/>
                <w:szCs w:val="21"/>
              </w:rPr>
            </w:pPr>
            <w:r>
              <w:rPr>
                <w:rFonts w:hint="eastAsia"/>
                <w:color w:val="000000"/>
                <w:sz w:val="24"/>
                <w:szCs w:val="21"/>
              </w:rPr>
              <w:t>1.</w:t>
            </w:r>
            <w:r>
              <w:rPr>
                <w:rFonts w:hint="eastAsia"/>
                <w:color w:val="000000"/>
                <w:sz w:val="24"/>
                <w:szCs w:val="21"/>
              </w:rPr>
              <w:t>实验室根据自身的教学科研需求，调研了目前工程管理数字化系统平台相关软件，对各项指标特点及性能进行了综合比较，前期准备工作充分。</w:t>
            </w:r>
          </w:p>
          <w:p w:rsidR="008A78DA" w:rsidRDefault="00590750">
            <w:pPr>
              <w:spacing w:line="360" w:lineRule="auto"/>
              <w:ind w:rightChars="60" w:right="126" w:firstLine="420"/>
              <w:rPr>
                <w:color w:val="000000"/>
                <w:sz w:val="24"/>
                <w:szCs w:val="21"/>
              </w:rPr>
            </w:pPr>
            <w:r>
              <w:rPr>
                <w:rFonts w:hint="eastAsia"/>
                <w:color w:val="000000"/>
                <w:sz w:val="24"/>
                <w:szCs w:val="21"/>
              </w:rPr>
              <w:t>2.BIM</w:t>
            </w:r>
            <w:r>
              <w:rPr>
                <w:rFonts w:hint="eastAsia"/>
                <w:color w:val="000000"/>
                <w:sz w:val="24"/>
                <w:szCs w:val="21"/>
              </w:rPr>
              <w:t>系统平台管理软件可以从项目立项到竣工交付全过程，进行合同、进度、质量、安全管理。结合案例库中的实际工程案例的现有数据，让学生以体验式的方式，直观深刻理解专业知识。</w:t>
            </w:r>
          </w:p>
          <w:p w:rsidR="008A78DA" w:rsidRDefault="00590750">
            <w:pPr>
              <w:spacing w:line="360" w:lineRule="auto"/>
              <w:ind w:rightChars="60" w:right="126" w:firstLine="420"/>
              <w:rPr>
                <w:color w:val="000000"/>
                <w:sz w:val="24"/>
                <w:szCs w:val="21"/>
              </w:rPr>
            </w:pPr>
            <w:r>
              <w:rPr>
                <w:rFonts w:hint="eastAsia"/>
                <w:color w:val="000000"/>
                <w:sz w:val="24"/>
                <w:szCs w:val="21"/>
              </w:rPr>
              <w:t>3.</w:t>
            </w:r>
            <w:r>
              <w:rPr>
                <w:rFonts w:hint="eastAsia"/>
                <w:color w:val="000000"/>
                <w:sz w:val="24"/>
                <w:szCs w:val="21"/>
              </w:rPr>
              <w:t>拟采购的系统不但能满足人才培养需求，还能实现资源共享，发挥社会服务作用。</w:t>
            </w:r>
          </w:p>
          <w:p w:rsidR="008A78DA" w:rsidRDefault="008A78DA">
            <w:pPr>
              <w:spacing w:line="360" w:lineRule="auto"/>
              <w:ind w:rightChars="60" w:right="126" w:firstLine="420"/>
              <w:rPr>
                <w:color w:val="000000"/>
                <w:sz w:val="24"/>
                <w:szCs w:val="21"/>
              </w:rPr>
            </w:pPr>
          </w:p>
          <w:p w:rsidR="008A78DA" w:rsidRDefault="008A78DA">
            <w:pPr>
              <w:spacing w:line="360" w:lineRule="auto"/>
              <w:ind w:rightChars="60" w:right="126" w:firstLine="420"/>
              <w:rPr>
                <w:color w:val="000000"/>
                <w:sz w:val="24"/>
                <w:szCs w:val="21"/>
              </w:rPr>
            </w:pPr>
          </w:p>
          <w:p w:rsidR="008A78DA" w:rsidRDefault="008A78DA">
            <w:pPr>
              <w:spacing w:line="360" w:lineRule="auto"/>
              <w:ind w:rightChars="60" w:right="126" w:firstLine="420"/>
              <w:rPr>
                <w:color w:val="000000"/>
                <w:sz w:val="24"/>
                <w:szCs w:val="21"/>
              </w:rPr>
            </w:pPr>
          </w:p>
          <w:p w:rsidR="008A78DA" w:rsidRDefault="008A78DA">
            <w:pPr>
              <w:spacing w:line="360" w:lineRule="auto"/>
              <w:ind w:rightChars="60" w:right="126" w:firstLine="420"/>
              <w:rPr>
                <w:color w:val="000000"/>
                <w:sz w:val="24"/>
                <w:szCs w:val="21"/>
              </w:rPr>
            </w:pPr>
          </w:p>
          <w:p w:rsidR="008A78DA" w:rsidRDefault="008A78DA">
            <w:pPr>
              <w:spacing w:line="360" w:lineRule="auto"/>
              <w:ind w:rightChars="60" w:right="126" w:firstLine="420"/>
              <w:rPr>
                <w:color w:val="000000"/>
                <w:sz w:val="24"/>
                <w:szCs w:val="21"/>
              </w:rPr>
            </w:pPr>
          </w:p>
          <w:p w:rsidR="008A78DA" w:rsidRDefault="008A78DA">
            <w:pPr>
              <w:spacing w:line="360" w:lineRule="auto"/>
              <w:ind w:rightChars="60" w:right="126" w:firstLine="420"/>
              <w:rPr>
                <w:color w:val="000000"/>
                <w:sz w:val="24"/>
                <w:szCs w:val="21"/>
              </w:rPr>
            </w:pPr>
          </w:p>
          <w:p w:rsidR="008A78DA" w:rsidRDefault="008A78DA">
            <w:pPr>
              <w:spacing w:line="360" w:lineRule="auto"/>
              <w:ind w:rightChars="60" w:right="126" w:firstLine="420"/>
              <w:rPr>
                <w:color w:val="000000"/>
                <w:sz w:val="24"/>
                <w:szCs w:val="21"/>
              </w:rPr>
            </w:pPr>
          </w:p>
          <w:p w:rsidR="008A78DA" w:rsidRDefault="008A78DA">
            <w:pPr>
              <w:spacing w:line="360" w:lineRule="auto"/>
              <w:ind w:rightChars="60" w:right="126" w:firstLine="420"/>
              <w:rPr>
                <w:color w:val="000000"/>
                <w:sz w:val="24"/>
                <w:szCs w:val="21"/>
              </w:rPr>
            </w:pPr>
          </w:p>
          <w:p w:rsidR="008A78DA" w:rsidRDefault="00590750">
            <w:pPr>
              <w:spacing w:line="360" w:lineRule="auto"/>
              <w:ind w:right="420"/>
              <w:jc w:val="right"/>
              <w:rPr>
                <w:color w:val="000000"/>
                <w:sz w:val="24"/>
                <w:szCs w:val="21"/>
              </w:rPr>
            </w:pPr>
            <w:r>
              <w:rPr>
                <w:rFonts w:hint="eastAsia"/>
                <w:color w:val="000000"/>
                <w:sz w:val="24"/>
                <w:szCs w:val="21"/>
              </w:rPr>
              <w:t>（申请</w:t>
            </w:r>
            <w:r>
              <w:rPr>
                <w:color w:val="000000"/>
                <w:sz w:val="24"/>
                <w:szCs w:val="21"/>
              </w:rPr>
              <w:t>部门盖章</w:t>
            </w:r>
            <w:r>
              <w:rPr>
                <w:rFonts w:hint="eastAsia"/>
                <w:color w:val="000000"/>
                <w:sz w:val="24"/>
                <w:szCs w:val="21"/>
              </w:rPr>
              <w:t>）</w:t>
            </w:r>
          </w:p>
          <w:p w:rsidR="008A78DA" w:rsidRDefault="00590750">
            <w:pPr>
              <w:spacing w:line="360" w:lineRule="exact"/>
              <w:ind w:firstLineChars="100" w:firstLine="240"/>
              <w:rPr>
                <w:color w:val="000000"/>
                <w:sz w:val="24"/>
                <w:szCs w:val="21"/>
              </w:rPr>
            </w:pPr>
            <w:r>
              <w:rPr>
                <w:rFonts w:hint="eastAsia"/>
                <w:color w:val="000000"/>
                <w:sz w:val="24"/>
                <w:szCs w:val="21"/>
              </w:rPr>
              <w:t xml:space="preserve">                                                 2022 </w:t>
            </w:r>
            <w:r>
              <w:rPr>
                <w:rFonts w:hint="eastAsia"/>
                <w:color w:val="000000"/>
                <w:sz w:val="24"/>
                <w:szCs w:val="21"/>
              </w:rPr>
              <w:t>年</w:t>
            </w:r>
            <w:r>
              <w:rPr>
                <w:rFonts w:hint="eastAsia"/>
                <w:color w:val="000000"/>
                <w:sz w:val="24"/>
                <w:szCs w:val="21"/>
              </w:rPr>
              <w:t xml:space="preserve">12 </w:t>
            </w:r>
            <w:r>
              <w:rPr>
                <w:rFonts w:hint="eastAsia"/>
                <w:color w:val="000000"/>
                <w:sz w:val="24"/>
                <w:szCs w:val="21"/>
              </w:rPr>
              <w:t>月</w:t>
            </w:r>
            <w:r>
              <w:rPr>
                <w:rFonts w:hint="eastAsia"/>
                <w:color w:val="000000"/>
                <w:sz w:val="24"/>
                <w:szCs w:val="21"/>
              </w:rPr>
              <w:t xml:space="preserve"> 5</w:t>
            </w:r>
            <w:r>
              <w:rPr>
                <w:rFonts w:hint="eastAsia"/>
                <w:color w:val="000000"/>
                <w:sz w:val="24"/>
                <w:szCs w:val="21"/>
              </w:rPr>
              <w:t>日</w:t>
            </w:r>
          </w:p>
          <w:p w:rsidR="008A78DA" w:rsidRDefault="008A78DA">
            <w:pPr>
              <w:spacing w:line="360" w:lineRule="exact"/>
              <w:rPr>
                <w:rFonts w:ascii="宋体" w:hAnsi="宋体"/>
                <w:color w:val="000000"/>
                <w:sz w:val="24"/>
                <w:szCs w:val="28"/>
              </w:rPr>
            </w:pPr>
          </w:p>
        </w:tc>
      </w:tr>
      <w:tr w:rsidR="008A78DA">
        <w:tblPrEx>
          <w:tblBorders>
            <w:left w:val="single" w:sz="6" w:space="0" w:color="auto"/>
            <w:right w:val="single" w:sz="6" w:space="0" w:color="auto"/>
            <w:insideH w:val="single" w:sz="6" w:space="0" w:color="auto"/>
            <w:insideV w:val="single" w:sz="6" w:space="0" w:color="auto"/>
          </w:tblBorders>
        </w:tblPrEx>
        <w:trPr>
          <w:trHeight w:val="479"/>
          <w:jc w:val="center"/>
        </w:trPr>
        <w:tc>
          <w:tcPr>
            <w:tcW w:w="850" w:type="dxa"/>
            <w:vMerge/>
            <w:tcBorders>
              <w:right w:val="single" w:sz="4" w:space="0" w:color="auto"/>
            </w:tcBorders>
            <w:vAlign w:val="center"/>
          </w:tcPr>
          <w:p w:rsidR="008A78DA" w:rsidRDefault="008A78DA">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jc w:val="center"/>
              <w:rPr>
                <w:rFonts w:ascii="宋体" w:hAnsi="宋体"/>
                <w:bCs/>
                <w:szCs w:val="21"/>
              </w:rPr>
            </w:pPr>
            <w:r>
              <w:rPr>
                <w:rFonts w:ascii="宋体" w:hAnsi="宋体" w:hint="eastAsia"/>
                <w:bCs/>
                <w:szCs w:val="21"/>
              </w:rPr>
              <w:t>专家姓名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jc w:val="center"/>
              <w:rPr>
                <w:rFonts w:ascii="宋体" w:hAnsi="宋体"/>
                <w:bCs/>
                <w:szCs w:val="21"/>
              </w:rPr>
            </w:pPr>
            <w:r>
              <w:rPr>
                <w:rFonts w:ascii="宋体" w:hAnsi="宋体" w:hint="eastAsia"/>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jc w:val="center"/>
              <w:rPr>
                <w:rFonts w:ascii="宋体" w:hAnsi="宋体"/>
                <w:bCs/>
                <w:szCs w:val="21"/>
              </w:rPr>
            </w:pPr>
            <w:r>
              <w:rPr>
                <w:rFonts w:ascii="宋体" w:hAnsi="宋体" w:hint="eastAsia"/>
                <w:bCs/>
                <w:szCs w:val="21"/>
              </w:rPr>
              <w:t>职称</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jc w:val="center"/>
              <w:rPr>
                <w:rFonts w:ascii="宋体" w:hAnsi="宋体"/>
                <w:bCs/>
                <w:szCs w:val="21"/>
              </w:rPr>
            </w:pPr>
            <w:r>
              <w:rPr>
                <w:rFonts w:ascii="宋体" w:hAnsi="宋体" w:hint="eastAsia"/>
                <w:bCs/>
                <w:szCs w:val="21"/>
              </w:rPr>
              <w:t>联系电话</w:t>
            </w:r>
          </w:p>
        </w:tc>
        <w:tc>
          <w:tcPr>
            <w:tcW w:w="1369" w:type="dxa"/>
            <w:gridSpan w:val="2"/>
            <w:tcBorders>
              <w:top w:val="single" w:sz="4" w:space="0" w:color="auto"/>
              <w:left w:val="single" w:sz="4" w:space="0" w:color="auto"/>
              <w:bottom w:val="single" w:sz="4" w:space="0" w:color="auto"/>
            </w:tcBorders>
            <w:vAlign w:val="center"/>
          </w:tcPr>
          <w:p w:rsidR="008A78DA" w:rsidRDefault="00590750">
            <w:pPr>
              <w:wordWrap w:val="0"/>
              <w:spacing w:line="360" w:lineRule="exact"/>
              <w:jc w:val="center"/>
              <w:rPr>
                <w:rFonts w:ascii="宋体" w:hAnsi="宋体"/>
                <w:bCs/>
                <w:szCs w:val="21"/>
              </w:rPr>
            </w:pPr>
            <w:r>
              <w:rPr>
                <w:rFonts w:ascii="宋体" w:hAnsi="宋体" w:hint="eastAsia"/>
                <w:bCs/>
                <w:szCs w:val="21"/>
              </w:rPr>
              <w:t>签名</w:t>
            </w:r>
          </w:p>
        </w:tc>
      </w:tr>
      <w:tr w:rsidR="008A78DA">
        <w:tblPrEx>
          <w:tblBorders>
            <w:left w:val="single" w:sz="6" w:space="0" w:color="auto"/>
            <w:right w:val="single" w:sz="6" w:space="0" w:color="auto"/>
            <w:insideH w:val="single" w:sz="6" w:space="0" w:color="auto"/>
            <w:insideV w:val="single" w:sz="6" w:space="0" w:color="auto"/>
          </w:tblBorders>
        </w:tblPrEx>
        <w:trPr>
          <w:trHeight w:val="558"/>
          <w:jc w:val="center"/>
        </w:trPr>
        <w:tc>
          <w:tcPr>
            <w:tcW w:w="850" w:type="dxa"/>
            <w:vMerge/>
            <w:tcBorders>
              <w:right w:val="single" w:sz="4" w:space="0" w:color="auto"/>
            </w:tcBorders>
            <w:vAlign w:val="center"/>
          </w:tcPr>
          <w:p w:rsidR="008A78DA" w:rsidRDefault="008A78DA">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8A78DA" w:rsidRDefault="00590750">
            <w:pPr>
              <w:spacing w:line="360" w:lineRule="exact"/>
              <w:rPr>
                <w:rFonts w:ascii="宋体" w:hAnsi="宋体"/>
                <w:bCs/>
                <w:szCs w:val="21"/>
              </w:rPr>
            </w:pPr>
            <w:r>
              <w:rPr>
                <w:rFonts w:ascii="宋体" w:hAnsi="宋体" w:hint="eastAsia"/>
                <w:bCs/>
                <w:szCs w:val="21"/>
              </w:rPr>
              <w:t xml:space="preserve">组长：刘学应        </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bCs/>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bCs/>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8A78DA" w:rsidRDefault="008A78DA"/>
        </w:tc>
        <w:tc>
          <w:tcPr>
            <w:tcW w:w="1369" w:type="dxa"/>
            <w:gridSpan w:val="2"/>
            <w:tcBorders>
              <w:top w:val="single" w:sz="4" w:space="0" w:color="auto"/>
              <w:left w:val="single" w:sz="4" w:space="0" w:color="auto"/>
              <w:bottom w:val="single" w:sz="4" w:space="0" w:color="auto"/>
            </w:tcBorders>
            <w:vAlign w:val="center"/>
          </w:tcPr>
          <w:p w:rsidR="008A78DA" w:rsidRDefault="008A78DA">
            <w:pPr>
              <w:wordWrap w:val="0"/>
              <w:spacing w:line="360" w:lineRule="exact"/>
              <w:jc w:val="center"/>
              <w:rPr>
                <w:rFonts w:ascii="宋体" w:hAnsi="宋体"/>
                <w:bCs/>
                <w:szCs w:val="21"/>
              </w:rPr>
            </w:pPr>
          </w:p>
        </w:tc>
      </w:tr>
      <w:tr w:rsidR="008A78DA">
        <w:tblPrEx>
          <w:tblBorders>
            <w:left w:val="single" w:sz="6" w:space="0" w:color="auto"/>
            <w:right w:val="single" w:sz="6" w:space="0" w:color="auto"/>
            <w:insideH w:val="single" w:sz="6" w:space="0" w:color="auto"/>
            <w:insideV w:val="single" w:sz="6" w:space="0" w:color="auto"/>
          </w:tblBorders>
        </w:tblPrEx>
        <w:trPr>
          <w:trHeight w:val="541"/>
          <w:jc w:val="center"/>
        </w:trPr>
        <w:tc>
          <w:tcPr>
            <w:tcW w:w="850" w:type="dxa"/>
            <w:vMerge/>
            <w:tcBorders>
              <w:right w:val="single" w:sz="4" w:space="0" w:color="auto"/>
            </w:tcBorders>
            <w:vAlign w:val="center"/>
          </w:tcPr>
          <w:p w:rsidR="008A78DA" w:rsidRDefault="008A78DA">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color w:val="000000"/>
                <w:szCs w:val="21"/>
              </w:rPr>
              <w:t>李强</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8A78DA" w:rsidRDefault="008A78DA"/>
        </w:tc>
        <w:tc>
          <w:tcPr>
            <w:tcW w:w="1369" w:type="dxa"/>
            <w:gridSpan w:val="2"/>
            <w:tcBorders>
              <w:top w:val="single" w:sz="4" w:space="0" w:color="auto"/>
              <w:left w:val="single" w:sz="4" w:space="0" w:color="auto"/>
              <w:bottom w:val="single" w:sz="4" w:space="0" w:color="auto"/>
            </w:tcBorders>
            <w:vAlign w:val="center"/>
          </w:tcPr>
          <w:p w:rsidR="008A78DA" w:rsidRDefault="008A78DA">
            <w:pPr>
              <w:wordWrap w:val="0"/>
              <w:spacing w:line="360" w:lineRule="exact"/>
              <w:jc w:val="center"/>
              <w:rPr>
                <w:rFonts w:ascii="宋体" w:hAnsi="宋体"/>
                <w:color w:val="000000"/>
                <w:szCs w:val="21"/>
              </w:rPr>
            </w:pPr>
          </w:p>
        </w:tc>
      </w:tr>
      <w:tr w:rsidR="008A78DA">
        <w:tblPrEx>
          <w:tblBorders>
            <w:left w:val="single" w:sz="6" w:space="0" w:color="auto"/>
            <w:right w:val="single" w:sz="6" w:space="0" w:color="auto"/>
            <w:insideH w:val="single" w:sz="6" w:space="0" w:color="auto"/>
            <w:insideV w:val="single" w:sz="6" w:space="0" w:color="auto"/>
          </w:tblBorders>
        </w:tblPrEx>
        <w:trPr>
          <w:trHeight w:val="563"/>
          <w:jc w:val="center"/>
        </w:trPr>
        <w:tc>
          <w:tcPr>
            <w:tcW w:w="850" w:type="dxa"/>
            <w:vMerge/>
            <w:tcBorders>
              <w:right w:val="single" w:sz="4" w:space="0" w:color="auto"/>
            </w:tcBorders>
            <w:vAlign w:val="center"/>
          </w:tcPr>
          <w:p w:rsidR="008A78DA" w:rsidRDefault="008A78DA">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color w:val="000000"/>
                <w:szCs w:val="21"/>
              </w:rPr>
              <w:t>张美亚</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bCs/>
                <w:szCs w:val="21"/>
              </w:rPr>
              <w:t>高工</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8A78DA" w:rsidRDefault="008A78DA"/>
        </w:tc>
        <w:tc>
          <w:tcPr>
            <w:tcW w:w="1369" w:type="dxa"/>
            <w:gridSpan w:val="2"/>
            <w:tcBorders>
              <w:top w:val="single" w:sz="4" w:space="0" w:color="auto"/>
              <w:left w:val="single" w:sz="4" w:space="0" w:color="auto"/>
              <w:bottom w:val="single" w:sz="4" w:space="0" w:color="auto"/>
            </w:tcBorders>
            <w:vAlign w:val="center"/>
          </w:tcPr>
          <w:p w:rsidR="008A78DA" w:rsidRDefault="008A78DA">
            <w:pPr>
              <w:wordWrap w:val="0"/>
              <w:spacing w:line="360" w:lineRule="exact"/>
              <w:jc w:val="center"/>
              <w:rPr>
                <w:rFonts w:ascii="宋体" w:hAnsi="宋体"/>
                <w:color w:val="000000"/>
                <w:szCs w:val="21"/>
              </w:rPr>
            </w:pPr>
          </w:p>
        </w:tc>
      </w:tr>
      <w:tr w:rsidR="008A78DA">
        <w:tblPrEx>
          <w:tblBorders>
            <w:left w:val="single" w:sz="6" w:space="0" w:color="auto"/>
            <w:right w:val="single" w:sz="6" w:space="0" w:color="auto"/>
            <w:insideH w:val="single" w:sz="6" w:space="0" w:color="auto"/>
            <w:insideV w:val="single" w:sz="6" w:space="0" w:color="auto"/>
          </w:tblBorders>
        </w:tblPrEx>
        <w:trPr>
          <w:trHeight w:val="483"/>
          <w:jc w:val="center"/>
        </w:trPr>
        <w:tc>
          <w:tcPr>
            <w:tcW w:w="850" w:type="dxa"/>
            <w:vMerge/>
            <w:tcBorders>
              <w:right w:val="single" w:sz="4" w:space="0" w:color="auto"/>
            </w:tcBorders>
            <w:vAlign w:val="center"/>
          </w:tcPr>
          <w:p w:rsidR="008A78DA" w:rsidRDefault="008A78DA">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color w:val="000000"/>
                <w:szCs w:val="21"/>
              </w:rPr>
              <w:t>徐国梁</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bCs/>
                <w:szCs w:val="21"/>
              </w:rPr>
              <w:t>副教授、高工</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8A78DA" w:rsidRDefault="008A78DA"/>
        </w:tc>
        <w:tc>
          <w:tcPr>
            <w:tcW w:w="1369" w:type="dxa"/>
            <w:gridSpan w:val="2"/>
            <w:tcBorders>
              <w:top w:val="single" w:sz="4" w:space="0" w:color="auto"/>
              <w:left w:val="single" w:sz="4" w:space="0" w:color="auto"/>
              <w:bottom w:val="single" w:sz="4" w:space="0" w:color="auto"/>
            </w:tcBorders>
            <w:vAlign w:val="center"/>
          </w:tcPr>
          <w:p w:rsidR="008A78DA" w:rsidRDefault="008A78DA">
            <w:pPr>
              <w:wordWrap w:val="0"/>
              <w:spacing w:line="360" w:lineRule="exact"/>
              <w:jc w:val="center"/>
              <w:rPr>
                <w:rFonts w:ascii="宋体" w:hAnsi="宋体"/>
                <w:color w:val="000000"/>
                <w:szCs w:val="21"/>
              </w:rPr>
            </w:pPr>
          </w:p>
        </w:tc>
      </w:tr>
      <w:tr w:rsidR="008A78DA">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bottom w:val="single" w:sz="4" w:space="0" w:color="auto"/>
              <w:right w:val="single" w:sz="4" w:space="0" w:color="auto"/>
            </w:tcBorders>
            <w:vAlign w:val="center"/>
          </w:tcPr>
          <w:p w:rsidR="008A78DA" w:rsidRDefault="008A78DA">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color w:val="000000"/>
                <w:szCs w:val="21"/>
              </w:rPr>
              <w:t>孙平平</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8A78DA" w:rsidRDefault="00590750">
            <w:pPr>
              <w:wordWrap w:val="0"/>
              <w:spacing w:line="360" w:lineRule="exact"/>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8A78DA" w:rsidRDefault="008A78DA"/>
        </w:tc>
        <w:tc>
          <w:tcPr>
            <w:tcW w:w="1369" w:type="dxa"/>
            <w:gridSpan w:val="2"/>
            <w:tcBorders>
              <w:top w:val="single" w:sz="4" w:space="0" w:color="auto"/>
              <w:left w:val="single" w:sz="4" w:space="0" w:color="auto"/>
              <w:bottom w:val="single" w:sz="4" w:space="0" w:color="auto"/>
            </w:tcBorders>
            <w:vAlign w:val="center"/>
          </w:tcPr>
          <w:p w:rsidR="008A78DA" w:rsidRDefault="008A78DA">
            <w:pPr>
              <w:wordWrap w:val="0"/>
              <w:spacing w:line="360" w:lineRule="exact"/>
              <w:jc w:val="center"/>
              <w:rPr>
                <w:rFonts w:ascii="宋体" w:hAnsi="宋体"/>
                <w:color w:val="000000"/>
                <w:szCs w:val="21"/>
              </w:rPr>
            </w:pPr>
          </w:p>
        </w:tc>
      </w:tr>
    </w:tbl>
    <w:p w:rsidR="008A78DA" w:rsidRDefault="00590750">
      <w:pPr>
        <w:spacing w:afterLines="50" w:after="156"/>
        <w:jc w:val="center"/>
        <w:rPr>
          <w:rFonts w:ascii="宋体" w:hAnsi="宋体"/>
          <w:b/>
          <w:bCs/>
          <w:sz w:val="44"/>
        </w:rPr>
      </w:pPr>
      <w:r>
        <w:rPr>
          <w:rFonts w:ascii="宋体" w:hAnsi="宋体"/>
          <w:b/>
          <w:bCs/>
          <w:sz w:val="44"/>
        </w:rPr>
        <w:br w:type="page"/>
      </w:r>
      <w:r>
        <w:rPr>
          <w:rFonts w:ascii="宋体" w:hAnsi="宋体" w:hint="eastAsia"/>
          <w:b/>
          <w:bCs/>
          <w:sz w:val="44"/>
        </w:rPr>
        <w:lastRenderedPageBreak/>
        <w:t>审 批 意 见</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8A78DA">
        <w:trPr>
          <w:trHeight w:val="3035"/>
          <w:jc w:val="center"/>
        </w:trPr>
        <w:tc>
          <w:tcPr>
            <w:tcW w:w="9911" w:type="dxa"/>
          </w:tcPr>
          <w:p w:rsidR="008A78DA" w:rsidRDefault="00590750">
            <w:pPr>
              <w:spacing w:line="360" w:lineRule="auto"/>
              <w:rPr>
                <w:rFonts w:ascii="宋体" w:hAnsi="宋体"/>
                <w:b/>
                <w:bCs/>
                <w:sz w:val="24"/>
              </w:rPr>
            </w:pPr>
            <w:r>
              <w:rPr>
                <w:rFonts w:ascii="宋体" w:hAnsi="宋体" w:hint="eastAsia"/>
                <w:b/>
                <w:bCs/>
                <w:sz w:val="24"/>
              </w:rPr>
              <w:t>二级学院（部门）领导意见：</w:t>
            </w:r>
          </w:p>
          <w:p w:rsidR="008A78DA" w:rsidRDefault="00590750">
            <w:pPr>
              <w:spacing w:beforeLines="30" w:before="93" w:line="360" w:lineRule="auto"/>
              <w:ind w:firstLineChars="200" w:firstLine="420"/>
              <w:rPr>
                <w:rFonts w:ascii="宋体" w:hAnsi="宋体"/>
                <w:bCs/>
                <w:szCs w:val="21"/>
              </w:rPr>
            </w:pPr>
            <w:r>
              <w:rPr>
                <w:rFonts w:ascii="宋体" w:hAnsi="宋体" w:hint="eastAsia"/>
                <w:bCs/>
                <w:szCs w:val="21"/>
              </w:rPr>
              <w:t>该仪器设备购买后如出现运行管理、使用效益评价不合格的，同意按照学校有关规定处理。</w:t>
            </w:r>
          </w:p>
          <w:p w:rsidR="008A78DA" w:rsidRDefault="008A78DA">
            <w:pPr>
              <w:spacing w:line="360" w:lineRule="auto"/>
              <w:rPr>
                <w:rFonts w:ascii="宋体" w:hAnsi="宋体"/>
                <w:bCs/>
                <w:szCs w:val="21"/>
              </w:rPr>
            </w:pPr>
          </w:p>
          <w:p w:rsidR="008A78DA" w:rsidRPr="00822335"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590750">
            <w:pPr>
              <w:spacing w:line="360" w:lineRule="auto"/>
              <w:rPr>
                <w:rFonts w:ascii="宋体" w:hAnsi="宋体"/>
                <w:b/>
                <w:bCs/>
                <w:color w:val="000000"/>
                <w:sz w:val="24"/>
              </w:rPr>
            </w:pPr>
            <w:r>
              <w:rPr>
                <w:rFonts w:ascii="宋体" w:hAnsi="宋体" w:hint="eastAsia"/>
                <w:bCs/>
                <w:sz w:val="24"/>
              </w:rPr>
              <w:t xml:space="preserve">负责人签字：                    单位公章：                </w:t>
            </w:r>
            <w:r>
              <w:rPr>
                <w:rFonts w:ascii="宋体" w:hAnsi="宋体" w:hint="eastAsia"/>
                <w:color w:val="000000"/>
                <w:sz w:val="24"/>
              </w:rPr>
              <w:t>日期：</w:t>
            </w:r>
            <w:r>
              <w:rPr>
                <w:rFonts w:ascii="宋体" w:hAnsi="宋体" w:hint="eastAsia"/>
                <w:bCs/>
                <w:sz w:val="24"/>
              </w:rPr>
              <w:t xml:space="preserve">     年   月   日           </w:t>
            </w:r>
          </w:p>
        </w:tc>
      </w:tr>
      <w:tr w:rsidR="008A78DA">
        <w:trPr>
          <w:trHeight w:val="3957"/>
          <w:jc w:val="center"/>
        </w:trPr>
        <w:tc>
          <w:tcPr>
            <w:tcW w:w="9911" w:type="dxa"/>
          </w:tcPr>
          <w:p w:rsidR="008A78DA" w:rsidRDefault="00590750">
            <w:pPr>
              <w:rPr>
                <w:rFonts w:ascii="宋体" w:hAnsi="宋体"/>
                <w:b/>
                <w:bCs/>
                <w:sz w:val="24"/>
              </w:rPr>
            </w:pPr>
            <w:r>
              <w:rPr>
                <w:rFonts w:ascii="宋体" w:hAnsi="宋体" w:hint="eastAsia"/>
                <w:b/>
                <w:bCs/>
                <w:sz w:val="24"/>
              </w:rPr>
              <w:t>实验室与设备管理处（采购</w:t>
            </w:r>
            <w:r>
              <w:rPr>
                <w:rFonts w:ascii="宋体" w:hAnsi="宋体"/>
                <w:b/>
                <w:bCs/>
                <w:sz w:val="24"/>
              </w:rPr>
              <w:t>中心</w:t>
            </w:r>
            <w:r>
              <w:rPr>
                <w:rFonts w:ascii="宋体" w:hAnsi="宋体" w:hint="eastAsia"/>
                <w:b/>
                <w:bCs/>
                <w:sz w:val="24"/>
              </w:rPr>
              <w:t>）意见:</w:t>
            </w:r>
          </w:p>
          <w:p w:rsidR="008A78DA" w:rsidRDefault="00590750">
            <w:pPr>
              <w:spacing w:line="300" w:lineRule="exact"/>
              <w:rPr>
                <w:rFonts w:ascii="宋体" w:hAnsi="宋体"/>
              </w:rPr>
            </w:pPr>
            <w:r>
              <w:rPr>
                <w:rFonts w:ascii="宋体" w:hAnsi="宋体" w:hint="eastAsia"/>
              </w:rPr>
              <w:t xml:space="preserve">                                  </w:t>
            </w: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00" w:lineRule="exact"/>
              <w:rPr>
                <w:rFonts w:ascii="宋体" w:hAnsi="宋体"/>
              </w:rPr>
            </w:pPr>
          </w:p>
          <w:p w:rsidR="008A78DA" w:rsidRDefault="008A78DA">
            <w:pPr>
              <w:spacing w:line="300" w:lineRule="exact"/>
              <w:rPr>
                <w:rFonts w:ascii="宋体" w:hAnsi="宋体"/>
              </w:rPr>
            </w:pPr>
          </w:p>
          <w:p w:rsidR="008A78DA" w:rsidRDefault="008A78DA">
            <w:pPr>
              <w:spacing w:line="300" w:lineRule="exact"/>
              <w:ind w:firstLineChars="1750" w:firstLine="3675"/>
              <w:rPr>
                <w:rFonts w:ascii="宋体" w:hAnsi="宋体"/>
              </w:rPr>
            </w:pPr>
          </w:p>
          <w:p w:rsidR="008A78DA" w:rsidRDefault="00590750">
            <w:pPr>
              <w:spacing w:line="360" w:lineRule="auto"/>
              <w:ind w:right="120"/>
              <w:jc w:val="right"/>
              <w:rPr>
                <w:rFonts w:ascii="宋体" w:hAnsi="宋体"/>
                <w:b/>
                <w:bCs/>
                <w:sz w:val="24"/>
              </w:rPr>
            </w:pPr>
            <w:r>
              <w:rPr>
                <w:rFonts w:ascii="宋体" w:hAnsi="宋体" w:hint="eastAsia"/>
                <w:bCs/>
                <w:sz w:val="24"/>
              </w:rPr>
              <w:t xml:space="preserve">负责人签字：                    单位公章：              </w:t>
            </w:r>
            <w:r>
              <w:rPr>
                <w:rFonts w:ascii="宋体" w:hAnsi="宋体" w:hint="eastAsia"/>
                <w:color w:val="000000"/>
                <w:sz w:val="24"/>
              </w:rPr>
              <w:t>日期：</w:t>
            </w:r>
            <w:r>
              <w:rPr>
                <w:rFonts w:ascii="宋体" w:hAnsi="宋体" w:hint="eastAsia"/>
                <w:bCs/>
                <w:sz w:val="24"/>
              </w:rPr>
              <w:t xml:space="preserve">     年   月   日</w:t>
            </w:r>
          </w:p>
        </w:tc>
      </w:tr>
      <w:tr w:rsidR="008A78DA">
        <w:trPr>
          <w:trHeight w:val="3578"/>
          <w:jc w:val="center"/>
        </w:trPr>
        <w:tc>
          <w:tcPr>
            <w:tcW w:w="9911" w:type="dxa"/>
          </w:tcPr>
          <w:p w:rsidR="008A78DA" w:rsidRDefault="00590750">
            <w:pPr>
              <w:rPr>
                <w:rFonts w:ascii="宋体" w:hAnsi="宋体"/>
                <w:b/>
                <w:bCs/>
                <w:sz w:val="24"/>
              </w:rPr>
            </w:pPr>
            <w:r>
              <w:rPr>
                <w:rFonts w:ascii="宋体" w:hAnsi="宋体" w:hint="eastAsia"/>
                <w:b/>
                <w:bCs/>
                <w:sz w:val="24"/>
              </w:rPr>
              <w:t>校</w:t>
            </w:r>
            <w:r>
              <w:rPr>
                <w:rFonts w:ascii="宋体" w:hAnsi="宋体"/>
                <w:b/>
                <w:bCs/>
                <w:sz w:val="24"/>
              </w:rPr>
              <w:t>领导审批意见</w:t>
            </w: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8A78DA">
            <w:pPr>
              <w:spacing w:line="360" w:lineRule="auto"/>
              <w:rPr>
                <w:rFonts w:ascii="宋体" w:hAnsi="宋体"/>
                <w:bCs/>
                <w:szCs w:val="21"/>
              </w:rPr>
            </w:pPr>
          </w:p>
          <w:p w:rsidR="008A78DA" w:rsidRDefault="00590750">
            <w:pPr>
              <w:spacing w:beforeLines="50" w:before="156" w:afterLines="50" w:after="156" w:line="300" w:lineRule="exact"/>
              <w:rPr>
                <w:rFonts w:ascii="宋体" w:hAnsi="宋体"/>
                <w:color w:val="000000"/>
                <w:sz w:val="24"/>
              </w:rPr>
            </w:pPr>
            <w:r>
              <w:rPr>
                <w:rFonts w:ascii="宋体" w:hAnsi="宋体" w:hint="eastAsia"/>
                <w:bCs/>
                <w:sz w:val="24"/>
              </w:rPr>
              <w:t>负责人签字：</w:t>
            </w: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年   </w:t>
            </w:r>
            <w:r>
              <w:rPr>
                <w:rFonts w:ascii="宋体" w:hAnsi="宋体"/>
                <w:color w:val="000000"/>
                <w:sz w:val="24"/>
              </w:rPr>
              <w:t>月</w:t>
            </w:r>
            <w:r>
              <w:rPr>
                <w:rFonts w:ascii="宋体" w:hAnsi="宋体" w:hint="eastAsia"/>
                <w:color w:val="000000"/>
                <w:sz w:val="24"/>
              </w:rPr>
              <w:t xml:space="preserve">   </w:t>
            </w:r>
            <w:r>
              <w:rPr>
                <w:rFonts w:ascii="宋体" w:hAnsi="宋体"/>
                <w:color w:val="000000"/>
                <w:sz w:val="24"/>
              </w:rPr>
              <w:t>日</w:t>
            </w:r>
          </w:p>
        </w:tc>
      </w:tr>
    </w:tbl>
    <w:p w:rsidR="008A78DA" w:rsidRDefault="008A78DA">
      <w:pPr>
        <w:rPr>
          <w:sz w:val="10"/>
          <w:szCs w:val="10"/>
        </w:rPr>
      </w:pPr>
    </w:p>
    <w:sectPr w:rsidR="008A78DA">
      <w:headerReference w:type="even" r:id="rId11"/>
      <w:headerReference w:type="default" r:id="rId12"/>
      <w:footerReference w:type="default" r:id="rId13"/>
      <w:headerReference w:type="first" r:id="rId14"/>
      <w:footerReference w:type="first" r:id="rId15"/>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F5" w:rsidRDefault="005F02F5">
      <w:r>
        <w:separator/>
      </w:r>
    </w:p>
  </w:endnote>
  <w:endnote w:type="continuationSeparator" w:id="0">
    <w:p w:rsidR="005F02F5" w:rsidRDefault="005F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ˎ̥">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DA" w:rsidRDefault="00590750">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A78DA" w:rsidRDefault="008A78D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DA" w:rsidRDefault="00590750">
    <w:pPr>
      <w:pStyle w:val="a9"/>
      <w:framePr w:wrap="around" w:vAnchor="text" w:hAnchor="margin" w:xAlign="center" w:y="1"/>
      <w:rPr>
        <w:rStyle w:val="af"/>
        <w:sz w:val="24"/>
      </w:rPr>
    </w:pPr>
    <w:r>
      <w:rPr>
        <w:rStyle w:val="af"/>
        <w:rFonts w:hint="eastAsia"/>
        <w:sz w:val="24"/>
      </w:rPr>
      <w:t>第</w:t>
    </w:r>
    <w:r>
      <w:rPr>
        <w:rStyle w:val="af"/>
        <w:sz w:val="24"/>
      </w:rPr>
      <w:t>3</w:t>
    </w:r>
    <w:r>
      <w:rPr>
        <w:rStyle w:val="af"/>
        <w:rFonts w:hint="eastAsia"/>
        <w:sz w:val="24"/>
      </w:rPr>
      <w:t>页</w:t>
    </w:r>
  </w:p>
  <w:p w:rsidR="008A78DA" w:rsidRDefault="008A78D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DA" w:rsidRDefault="008A78D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DA" w:rsidRDefault="008A78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F5" w:rsidRDefault="005F02F5">
      <w:r>
        <w:separator/>
      </w:r>
    </w:p>
  </w:footnote>
  <w:footnote w:type="continuationSeparator" w:id="0">
    <w:p w:rsidR="005F02F5" w:rsidRDefault="005F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DA" w:rsidRDefault="008A78D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DA" w:rsidRDefault="008A78DA">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DA" w:rsidRDefault="008A78DA">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DA" w:rsidRDefault="008A78DA">
    <w:pPr>
      <w:pStyle w:val="ab"/>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8DA" w:rsidRDefault="008A78DA">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5NmM0Zjg2MjhiMTBkZDU4YzY1NDYxZDVmODVlNGQifQ=="/>
  </w:docVars>
  <w:rsids>
    <w:rsidRoot w:val="00E411A1"/>
    <w:rsid w:val="B62F84F3"/>
    <w:rsid w:val="BFA9F773"/>
    <w:rsid w:val="F71C7C03"/>
    <w:rsid w:val="000034AC"/>
    <w:rsid w:val="000036D4"/>
    <w:rsid w:val="00016853"/>
    <w:rsid w:val="00021ABB"/>
    <w:rsid w:val="000220DA"/>
    <w:rsid w:val="000257E1"/>
    <w:rsid w:val="000261C3"/>
    <w:rsid w:val="00032B2C"/>
    <w:rsid w:val="00032FA5"/>
    <w:rsid w:val="00040F3E"/>
    <w:rsid w:val="000418B7"/>
    <w:rsid w:val="000455CF"/>
    <w:rsid w:val="0005062A"/>
    <w:rsid w:val="0005235D"/>
    <w:rsid w:val="00064656"/>
    <w:rsid w:val="0007094A"/>
    <w:rsid w:val="00070D1B"/>
    <w:rsid w:val="000878F3"/>
    <w:rsid w:val="000901EF"/>
    <w:rsid w:val="000919C0"/>
    <w:rsid w:val="00091CF1"/>
    <w:rsid w:val="00091F92"/>
    <w:rsid w:val="000924E3"/>
    <w:rsid w:val="00095C73"/>
    <w:rsid w:val="000B03E3"/>
    <w:rsid w:val="000C5F18"/>
    <w:rsid w:val="000E08CC"/>
    <w:rsid w:val="000E2DA0"/>
    <w:rsid w:val="000E7D46"/>
    <w:rsid w:val="000F4134"/>
    <w:rsid w:val="001006CA"/>
    <w:rsid w:val="001069D9"/>
    <w:rsid w:val="0011153D"/>
    <w:rsid w:val="0012328E"/>
    <w:rsid w:val="001273F7"/>
    <w:rsid w:val="00131F1A"/>
    <w:rsid w:val="001463F7"/>
    <w:rsid w:val="001542CE"/>
    <w:rsid w:val="00161AF1"/>
    <w:rsid w:val="0016592F"/>
    <w:rsid w:val="00166415"/>
    <w:rsid w:val="00182305"/>
    <w:rsid w:val="00184F1E"/>
    <w:rsid w:val="00186C1B"/>
    <w:rsid w:val="001951A3"/>
    <w:rsid w:val="001A1F2D"/>
    <w:rsid w:val="001B733A"/>
    <w:rsid w:val="001C4501"/>
    <w:rsid w:val="001D02D2"/>
    <w:rsid w:val="001D12DF"/>
    <w:rsid w:val="001D17D0"/>
    <w:rsid w:val="001D50E6"/>
    <w:rsid w:val="001D5DD6"/>
    <w:rsid w:val="001E6781"/>
    <w:rsid w:val="001F23E3"/>
    <w:rsid w:val="001F3449"/>
    <w:rsid w:val="001F7FF7"/>
    <w:rsid w:val="00202223"/>
    <w:rsid w:val="00203E9B"/>
    <w:rsid w:val="00210B4D"/>
    <w:rsid w:val="0021447B"/>
    <w:rsid w:val="00215FC3"/>
    <w:rsid w:val="00224EB4"/>
    <w:rsid w:val="002255D8"/>
    <w:rsid w:val="002274A5"/>
    <w:rsid w:val="00227E9E"/>
    <w:rsid w:val="00232C3F"/>
    <w:rsid w:val="00235A06"/>
    <w:rsid w:val="0025621D"/>
    <w:rsid w:val="0026268A"/>
    <w:rsid w:val="00264998"/>
    <w:rsid w:val="002712BF"/>
    <w:rsid w:val="002823C6"/>
    <w:rsid w:val="00292286"/>
    <w:rsid w:val="0029340A"/>
    <w:rsid w:val="002A07FC"/>
    <w:rsid w:val="002A5515"/>
    <w:rsid w:val="002A714B"/>
    <w:rsid w:val="002B270F"/>
    <w:rsid w:val="002B728E"/>
    <w:rsid w:val="002C074B"/>
    <w:rsid w:val="002D2F93"/>
    <w:rsid w:val="002D73D1"/>
    <w:rsid w:val="002F601B"/>
    <w:rsid w:val="002F798B"/>
    <w:rsid w:val="003064E7"/>
    <w:rsid w:val="003214E3"/>
    <w:rsid w:val="00321FA9"/>
    <w:rsid w:val="00324719"/>
    <w:rsid w:val="003375FE"/>
    <w:rsid w:val="00341D2B"/>
    <w:rsid w:val="003442B1"/>
    <w:rsid w:val="003626D7"/>
    <w:rsid w:val="00364170"/>
    <w:rsid w:val="00372A73"/>
    <w:rsid w:val="00381B8C"/>
    <w:rsid w:val="003912C7"/>
    <w:rsid w:val="003B6387"/>
    <w:rsid w:val="003C00C9"/>
    <w:rsid w:val="003C05D6"/>
    <w:rsid w:val="003C1BA8"/>
    <w:rsid w:val="003D09B5"/>
    <w:rsid w:val="003D5851"/>
    <w:rsid w:val="003E32B7"/>
    <w:rsid w:val="003E38A1"/>
    <w:rsid w:val="003E3E64"/>
    <w:rsid w:val="003F0BFA"/>
    <w:rsid w:val="003F62D2"/>
    <w:rsid w:val="004045F5"/>
    <w:rsid w:val="00406052"/>
    <w:rsid w:val="0043461A"/>
    <w:rsid w:val="004351B4"/>
    <w:rsid w:val="0045023A"/>
    <w:rsid w:val="00455A59"/>
    <w:rsid w:val="004619E6"/>
    <w:rsid w:val="00462198"/>
    <w:rsid w:val="0046613D"/>
    <w:rsid w:val="00493515"/>
    <w:rsid w:val="004B72BC"/>
    <w:rsid w:val="004C66E8"/>
    <w:rsid w:val="004C6B43"/>
    <w:rsid w:val="004E0428"/>
    <w:rsid w:val="004F46E4"/>
    <w:rsid w:val="004F6D96"/>
    <w:rsid w:val="00505C87"/>
    <w:rsid w:val="00520954"/>
    <w:rsid w:val="0052528E"/>
    <w:rsid w:val="00527CFE"/>
    <w:rsid w:val="0055064D"/>
    <w:rsid w:val="005539EC"/>
    <w:rsid w:val="00554292"/>
    <w:rsid w:val="005629FD"/>
    <w:rsid w:val="005678BE"/>
    <w:rsid w:val="00570D05"/>
    <w:rsid w:val="00573CE0"/>
    <w:rsid w:val="0057418D"/>
    <w:rsid w:val="00575F84"/>
    <w:rsid w:val="00576B5B"/>
    <w:rsid w:val="00584EB9"/>
    <w:rsid w:val="00590750"/>
    <w:rsid w:val="00595534"/>
    <w:rsid w:val="005A0394"/>
    <w:rsid w:val="005A4F5D"/>
    <w:rsid w:val="005B1917"/>
    <w:rsid w:val="005D2223"/>
    <w:rsid w:val="005D2FE3"/>
    <w:rsid w:val="005E30EA"/>
    <w:rsid w:val="005E485C"/>
    <w:rsid w:val="005E58CA"/>
    <w:rsid w:val="005F02F5"/>
    <w:rsid w:val="005F0379"/>
    <w:rsid w:val="005F427E"/>
    <w:rsid w:val="00626628"/>
    <w:rsid w:val="00632EBF"/>
    <w:rsid w:val="00654D85"/>
    <w:rsid w:val="00655AFD"/>
    <w:rsid w:val="006575FA"/>
    <w:rsid w:val="006678FC"/>
    <w:rsid w:val="006716B8"/>
    <w:rsid w:val="0068599C"/>
    <w:rsid w:val="006917AD"/>
    <w:rsid w:val="00696F10"/>
    <w:rsid w:val="006976A3"/>
    <w:rsid w:val="006A65F8"/>
    <w:rsid w:val="006B09EF"/>
    <w:rsid w:val="006B3230"/>
    <w:rsid w:val="006B6F45"/>
    <w:rsid w:val="006D44B4"/>
    <w:rsid w:val="006D59FB"/>
    <w:rsid w:val="006E1E39"/>
    <w:rsid w:val="006E26EC"/>
    <w:rsid w:val="006F0F71"/>
    <w:rsid w:val="00711D6A"/>
    <w:rsid w:val="0071300C"/>
    <w:rsid w:val="00733101"/>
    <w:rsid w:val="00747161"/>
    <w:rsid w:val="0074792C"/>
    <w:rsid w:val="00756714"/>
    <w:rsid w:val="00760DBE"/>
    <w:rsid w:val="00765BAF"/>
    <w:rsid w:val="00765BFB"/>
    <w:rsid w:val="00773A36"/>
    <w:rsid w:val="00775CAA"/>
    <w:rsid w:val="00787C4B"/>
    <w:rsid w:val="00792BED"/>
    <w:rsid w:val="007A34A1"/>
    <w:rsid w:val="007C7607"/>
    <w:rsid w:val="00803C31"/>
    <w:rsid w:val="00804523"/>
    <w:rsid w:val="00806B25"/>
    <w:rsid w:val="00813DBB"/>
    <w:rsid w:val="008157B3"/>
    <w:rsid w:val="00822335"/>
    <w:rsid w:val="00851AF9"/>
    <w:rsid w:val="008531B5"/>
    <w:rsid w:val="008609A4"/>
    <w:rsid w:val="00861596"/>
    <w:rsid w:val="0087192E"/>
    <w:rsid w:val="00873591"/>
    <w:rsid w:val="00882A09"/>
    <w:rsid w:val="00895A05"/>
    <w:rsid w:val="008971F1"/>
    <w:rsid w:val="008A4F29"/>
    <w:rsid w:val="008A51A3"/>
    <w:rsid w:val="008A78DA"/>
    <w:rsid w:val="008A7FF1"/>
    <w:rsid w:val="008D0C75"/>
    <w:rsid w:val="008D740D"/>
    <w:rsid w:val="008E32EE"/>
    <w:rsid w:val="0090607F"/>
    <w:rsid w:val="00917889"/>
    <w:rsid w:val="009236D2"/>
    <w:rsid w:val="00925014"/>
    <w:rsid w:val="00937947"/>
    <w:rsid w:val="0094080E"/>
    <w:rsid w:val="00942ACF"/>
    <w:rsid w:val="009461AF"/>
    <w:rsid w:val="009518D9"/>
    <w:rsid w:val="00951EB1"/>
    <w:rsid w:val="00974707"/>
    <w:rsid w:val="00981E14"/>
    <w:rsid w:val="0098307C"/>
    <w:rsid w:val="00990309"/>
    <w:rsid w:val="009914FA"/>
    <w:rsid w:val="009955DA"/>
    <w:rsid w:val="009B430D"/>
    <w:rsid w:val="009B7F3B"/>
    <w:rsid w:val="009D204D"/>
    <w:rsid w:val="009D3690"/>
    <w:rsid w:val="009F05A1"/>
    <w:rsid w:val="00A3308F"/>
    <w:rsid w:val="00A50CE5"/>
    <w:rsid w:val="00A51C0B"/>
    <w:rsid w:val="00A52F61"/>
    <w:rsid w:val="00A537E7"/>
    <w:rsid w:val="00A55633"/>
    <w:rsid w:val="00A7022F"/>
    <w:rsid w:val="00A70C1A"/>
    <w:rsid w:val="00A7316F"/>
    <w:rsid w:val="00A74F44"/>
    <w:rsid w:val="00A756ED"/>
    <w:rsid w:val="00A85685"/>
    <w:rsid w:val="00A9593E"/>
    <w:rsid w:val="00A95C64"/>
    <w:rsid w:val="00AB58AB"/>
    <w:rsid w:val="00AC27DC"/>
    <w:rsid w:val="00AC2F2B"/>
    <w:rsid w:val="00AE090D"/>
    <w:rsid w:val="00AE712A"/>
    <w:rsid w:val="00AF4C96"/>
    <w:rsid w:val="00B048C4"/>
    <w:rsid w:val="00B16133"/>
    <w:rsid w:val="00B36860"/>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3E89"/>
    <w:rsid w:val="00BB45CA"/>
    <w:rsid w:val="00BD0401"/>
    <w:rsid w:val="00BD0E3F"/>
    <w:rsid w:val="00BE1398"/>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476F"/>
    <w:rsid w:val="00C64930"/>
    <w:rsid w:val="00C71DEF"/>
    <w:rsid w:val="00C737FC"/>
    <w:rsid w:val="00C77077"/>
    <w:rsid w:val="00C77C36"/>
    <w:rsid w:val="00C92993"/>
    <w:rsid w:val="00C945D3"/>
    <w:rsid w:val="00CA291E"/>
    <w:rsid w:val="00CA4B01"/>
    <w:rsid w:val="00CA5C7E"/>
    <w:rsid w:val="00CB04D0"/>
    <w:rsid w:val="00CC2A62"/>
    <w:rsid w:val="00CC3296"/>
    <w:rsid w:val="00CD7196"/>
    <w:rsid w:val="00CE3E96"/>
    <w:rsid w:val="00CF63DA"/>
    <w:rsid w:val="00D07468"/>
    <w:rsid w:val="00D1092A"/>
    <w:rsid w:val="00D133D3"/>
    <w:rsid w:val="00D20579"/>
    <w:rsid w:val="00D362E5"/>
    <w:rsid w:val="00D40C9B"/>
    <w:rsid w:val="00D519BE"/>
    <w:rsid w:val="00D546F1"/>
    <w:rsid w:val="00D64CC7"/>
    <w:rsid w:val="00D673B8"/>
    <w:rsid w:val="00D70184"/>
    <w:rsid w:val="00D73F3D"/>
    <w:rsid w:val="00D84C38"/>
    <w:rsid w:val="00DA3A88"/>
    <w:rsid w:val="00DD4F61"/>
    <w:rsid w:val="00DE1F89"/>
    <w:rsid w:val="00DE2E14"/>
    <w:rsid w:val="00DE3BD6"/>
    <w:rsid w:val="00DE670C"/>
    <w:rsid w:val="00E05C3C"/>
    <w:rsid w:val="00E26E4F"/>
    <w:rsid w:val="00E30692"/>
    <w:rsid w:val="00E321A9"/>
    <w:rsid w:val="00E37F19"/>
    <w:rsid w:val="00E4107A"/>
    <w:rsid w:val="00E411A1"/>
    <w:rsid w:val="00E6290F"/>
    <w:rsid w:val="00E62F5D"/>
    <w:rsid w:val="00E73F11"/>
    <w:rsid w:val="00E80FED"/>
    <w:rsid w:val="00E913B2"/>
    <w:rsid w:val="00E9213C"/>
    <w:rsid w:val="00E947A0"/>
    <w:rsid w:val="00E94A71"/>
    <w:rsid w:val="00EA0A86"/>
    <w:rsid w:val="00EA3DE5"/>
    <w:rsid w:val="00EA7D1A"/>
    <w:rsid w:val="00EC0461"/>
    <w:rsid w:val="00EC65CF"/>
    <w:rsid w:val="00EC6A20"/>
    <w:rsid w:val="00EC79C8"/>
    <w:rsid w:val="00ED1576"/>
    <w:rsid w:val="00ED26E2"/>
    <w:rsid w:val="00ED7C16"/>
    <w:rsid w:val="00EE1DA6"/>
    <w:rsid w:val="00EF7093"/>
    <w:rsid w:val="00F00BD5"/>
    <w:rsid w:val="00F03245"/>
    <w:rsid w:val="00F1347B"/>
    <w:rsid w:val="00F15BA7"/>
    <w:rsid w:val="00F17DEF"/>
    <w:rsid w:val="00F22A2E"/>
    <w:rsid w:val="00F26655"/>
    <w:rsid w:val="00F3298A"/>
    <w:rsid w:val="00F44389"/>
    <w:rsid w:val="00F53576"/>
    <w:rsid w:val="00F576CF"/>
    <w:rsid w:val="00F608C6"/>
    <w:rsid w:val="00F608F7"/>
    <w:rsid w:val="00F63728"/>
    <w:rsid w:val="00F75A2C"/>
    <w:rsid w:val="00F75DF7"/>
    <w:rsid w:val="00F8574D"/>
    <w:rsid w:val="00F86447"/>
    <w:rsid w:val="00F957A5"/>
    <w:rsid w:val="00FA22C6"/>
    <w:rsid w:val="00FA3B20"/>
    <w:rsid w:val="00FB0AE1"/>
    <w:rsid w:val="00FB43E1"/>
    <w:rsid w:val="00FB5D65"/>
    <w:rsid w:val="00FB6EA9"/>
    <w:rsid w:val="00FC6043"/>
    <w:rsid w:val="00FD7A32"/>
    <w:rsid w:val="00FF2DCF"/>
    <w:rsid w:val="00FF4C6E"/>
    <w:rsid w:val="00FF4C71"/>
    <w:rsid w:val="00FF73A5"/>
    <w:rsid w:val="3D0B2A40"/>
    <w:rsid w:val="5D9B7A64"/>
    <w:rsid w:val="66B069A7"/>
    <w:rsid w:val="67A61D8F"/>
    <w:rsid w:val="6BFF4B2B"/>
    <w:rsid w:val="7FAD4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7C3740"/>
  <w15:docId w15:val="{3774B454-08B5-4121-BF62-CA7F9ED0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line="560" w:lineRule="exact"/>
      <w:jc w:val="center"/>
      <w:outlineLvl w:val="0"/>
    </w:pPr>
    <w:rPr>
      <w:rFonts w:ascii="Calibri" w:eastAsia="黑体" w:hAnsi="Calibri" w:cs="Times New Roman"/>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autoRedefine/>
    <w:qFormat/>
    <w:rPr>
      <w:rFonts w:ascii="宋体" w:eastAsia="宋体" w:hAnsi="Courier New" w:cs="Courier New"/>
      <w:szCs w:val="21"/>
    </w:rPr>
  </w:style>
  <w:style w:type="paragraph" w:styleId="a7">
    <w:name w:val="Balloon Text"/>
    <w:basedOn w:val="a"/>
    <w:link w:val="a8"/>
    <w:autoRedefine/>
    <w:uiPriority w:val="99"/>
    <w:unhideWhenUsed/>
    <w:qFormat/>
    <w:rPr>
      <w:sz w:val="18"/>
      <w:szCs w:val="18"/>
    </w:rPr>
  </w:style>
  <w:style w:type="paragraph" w:styleId="a9">
    <w:name w:val="footer"/>
    <w:basedOn w:val="a"/>
    <w:link w:val="aa"/>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unhideWhenUsed/>
    <w:qFormat/>
    <w:rPr>
      <w:b/>
      <w:bCs/>
    </w:rPr>
  </w:style>
  <w:style w:type="character" w:styleId="af">
    <w:name w:val="page number"/>
    <w:basedOn w:val="a0"/>
    <w:qFormat/>
  </w:style>
  <w:style w:type="character" w:styleId="af0">
    <w:name w:val="annotation reference"/>
    <w:basedOn w:val="a0"/>
    <w:autoRedefine/>
    <w:uiPriority w:val="99"/>
    <w:unhideWhenUsed/>
    <w:qFormat/>
    <w:rPr>
      <w:sz w:val="21"/>
      <w:szCs w:val="21"/>
    </w:rPr>
  </w:style>
  <w:style w:type="paragraph" w:customStyle="1" w:styleId="11">
    <w:name w:val="列出段落1"/>
    <w:basedOn w:val="a"/>
    <w:autoRedefine/>
    <w:uiPriority w:val="34"/>
    <w:qFormat/>
    <w:pPr>
      <w:ind w:firstLineChars="200" w:firstLine="420"/>
    </w:pPr>
  </w:style>
  <w:style w:type="character" w:customStyle="1" w:styleId="a8">
    <w:name w:val="批注框文本 字符"/>
    <w:basedOn w:val="a0"/>
    <w:link w:val="a7"/>
    <w:autoRedefine/>
    <w:uiPriority w:val="99"/>
    <w:semiHidden/>
    <w:qFormat/>
    <w:rPr>
      <w:sz w:val="18"/>
      <w:szCs w:val="18"/>
    </w:rPr>
  </w:style>
  <w:style w:type="character" w:customStyle="1" w:styleId="a6">
    <w:name w:val="纯文本 字符"/>
    <w:basedOn w:val="a0"/>
    <w:link w:val="a5"/>
    <w:autoRedefine/>
    <w:qFormat/>
    <w:rPr>
      <w:rFonts w:ascii="宋体" w:eastAsia="宋体" w:hAnsi="Courier New" w:cs="Courier New"/>
      <w:szCs w:val="21"/>
    </w:rPr>
  </w:style>
  <w:style w:type="character" w:customStyle="1" w:styleId="aa">
    <w:name w:val="页脚 字符"/>
    <w:basedOn w:val="a0"/>
    <w:link w:val="a9"/>
    <w:autoRedefine/>
    <w:qFormat/>
    <w:rPr>
      <w:rFonts w:ascii="Times New Roman" w:eastAsia="宋体" w:hAnsi="Times New Roman" w:cs="Times New Roman"/>
      <w:sz w:val="18"/>
      <w:szCs w:val="18"/>
    </w:rPr>
  </w:style>
  <w:style w:type="character" w:customStyle="1" w:styleId="ac">
    <w:name w:val="页眉 字符"/>
    <w:basedOn w:val="a0"/>
    <w:link w:val="ab"/>
    <w:autoRedefine/>
    <w:uiPriority w:val="99"/>
    <w:qFormat/>
    <w:rPr>
      <w:sz w:val="18"/>
      <w:szCs w:val="18"/>
    </w:rPr>
  </w:style>
  <w:style w:type="character" w:customStyle="1" w:styleId="12">
    <w:name w:val="纯文本 字符1"/>
    <w:autoRedefine/>
    <w:qFormat/>
    <w:rPr>
      <w:rFonts w:ascii="宋体" w:hAnsi="Courier New"/>
      <w:kern w:val="2"/>
      <w:sz w:val="21"/>
      <w:szCs w:val="21"/>
    </w:rPr>
  </w:style>
  <w:style w:type="paragraph" w:customStyle="1" w:styleId="Default">
    <w:name w:val="Default"/>
    <w:autoRedefine/>
    <w:qFormat/>
    <w:pPr>
      <w:widowControl w:val="0"/>
      <w:autoSpaceDE w:val="0"/>
      <w:autoSpaceDN w:val="0"/>
      <w:adjustRightInd w:val="0"/>
    </w:pPr>
    <w:rPr>
      <w:rFonts w:ascii="楷体_GB2312" w:eastAsia="楷体_GB2312" w:cs="楷体_GB2312"/>
      <w:color w:val="000000"/>
      <w:sz w:val="24"/>
      <w:szCs w:val="24"/>
    </w:rPr>
  </w:style>
  <w:style w:type="character" w:customStyle="1" w:styleId="a4">
    <w:name w:val="批注文字 字符"/>
    <w:basedOn w:val="a0"/>
    <w:link w:val="a3"/>
    <w:autoRedefine/>
    <w:uiPriority w:val="99"/>
    <w:semiHidden/>
    <w:qFormat/>
  </w:style>
  <w:style w:type="character" w:customStyle="1" w:styleId="ae">
    <w:name w:val="批注主题 字符"/>
    <w:basedOn w:val="a4"/>
    <w:link w:val="ad"/>
    <w:autoRedefine/>
    <w:uiPriority w:val="99"/>
    <w:semiHidden/>
    <w:qFormat/>
    <w:rPr>
      <w:b/>
      <w:bCs/>
    </w:rPr>
  </w:style>
  <w:style w:type="character" w:customStyle="1" w:styleId="10">
    <w:name w:val="标题 1 字符"/>
    <w:basedOn w:val="a0"/>
    <w:link w:val="1"/>
    <w:autoRedefine/>
    <w:qFormat/>
    <w:rPr>
      <w:rFonts w:ascii="Calibri" w:eastAsia="黑体" w:hAnsi="Calibri" w:cs="Times New Roman"/>
      <w:b/>
      <w:kern w:val="4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852</Words>
  <Characters>4860</Characters>
  <Application>Microsoft Office Word</Application>
  <DocSecurity>0</DocSecurity>
  <Lines>40</Lines>
  <Paragraphs>11</Paragraphs>
  <ScaleCrop>false</ScaleCrop>
  <Company>微软中国</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313</cp:revision>
  <cp:lastPrinted>2019-10-11T15:37:00Z</cp:lastPrinted>
  <dcterms:created xsi:type="dcterms:W3CDTF">2019-06-04T08:45:00Z</dcterms:created>
  <dcterms:modified xsi:type="dcterms:W3CDTF">2024-04-16T01:19:00Z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9D3066C8F70317AF25D1EF65227ABDF9</vt:lpwstr>
  </property>
</Properties>
</file>