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7DAA6" w14:textId="77777777" w:rsidR="006077F5" w:rsidRDefault="00791703">
      <w:pPr>
        <w:rPr>
          <w:rFonts w:ascii="黑体" w:eastAsia="黑体" w:hAnsi="黑体"/>
          <w:color w:val="000000"/>
          <w:sz w:val="32"/>
          <w:szCs w:val="32"/>
        </w:rPr>
      </w:pPr>
      <w:r>
        <w:rPr>
          <w:rFonts w:ascii="黑体" w:eastAsia="黑体" w:hAnsi="黑体" w:hint="eastAsia"/>
          <w:color w:val="000000"/>
          <w:sz w:val="32"/>
          <w:szCs w:val="32"/>
        </w:rPr>
        <w:t>附件</w:t>
      </w:r>
    </w:p>
    <w:p w14:paraId="699BCA80" w14:textId="77777777" w:rsidR="006077F5" w:rsidRDefault="00791703">
      <w:pPr>
        <w:jc w:val="center"/>
        <w:rPr>
          <w:b/>
          <w:bCs/>
          <w:sz w:val="7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14:anchorId="2E0853D8" wp14:editId="10854DED">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14:paraId="5D5C8F8B" w14:textId="77777777" w:rsidR="006077F5" w:rsidRDefault="00791703">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0853D8" id="_x0000_t202" coordsize="21600,21600" o:spt="202" path="m,l,21600r21600,l21600,xe">
                <v:stroke joinstyle="miter"/>
                <v:path gradientshapeok="t" o:connecttype="rect"/>
              </v:shapetype>
              <v:shape id="文本框 1" o:spid="_x0000_s1026" type="#_x0000_t202" style="position:absolute;left:0;text-align:left;margin-left:307.5pt;margin-top:1.35pt;width:152.9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" stroked="f">
                <v:textbox>
                  <w:txbxContent>
                    <w:p w14:paraId="5D5C8F8B" w14:textId="77777777" w:rsidR="006077F5" w:rsidRDefault="00000000">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14:paraId="18B4732F" w14:textId="77777777" w:rsidR="006077F5" w:rsidRDefault="006077F5">
      <w:pPr>
        <w:jc w:val="center"/>
        <w:rPr>
          <w:b/>
          <w:bCs/>
          <w:sz w:val="72"/>
        </w:rPr>
      </w:pPr>
    </w:p>
    <w:p w14:paraId="5DB38E04" w14:textId="77777777" w:rsidR="006077F5" w:rsidRDefault="00791703">
      <w:pPr>
        <w:jc w:val="center"/>
        <w:rPr>
          <w:b/>
          <w:bCs/>
          <w:sz w:val="72"/>
        </w:rPr>
      </w:pPr>
      <w:r>
        <w:rPr>
          <w:rFonts w:hint="eastAsia"/>
          <w:b/>
          <w:bCs/>
          <w:sz w:val="72"/>
        </w:rPr>
        <w:t>浙江水利</w:t>
      </w:r>
      <w:r>
        <w:rPr>
          <w:b/>
          <w:bCs/>
          <w:sz w:val="72"/>
        </w:rPr>
        <w:t>水电学院</w:t>
      </w:r>
    </w:p>
    <w:p w14:paraId="4C5C1548" w14:textId="77777777" w:rsidR="006077F5" w:rsidRDefault="006077F5">
      <w:pPr>
        <w:jc w:val="center"/>
        <w:rPr>
          <w:b/>
          <w:bCs/>
          <w:sz w:val="48"/>
        </w:rPr>
      </w:pPr>
    </w:p>
    <w:p w14:paraId="03A93F3B" w14:textId="77777777" w:rsidR="006077F5" w:rsidRDefault="00791703">
      <w:pPr>
        <w:spacing w:line="360" w:lineRule="auto"/>
        <w:jc w:val="center"/>
        <w:rPr>
          <w:b/>
          <w:bCs/>
          <w:sz w:val="52"/>
        </w:rPr>
      </w:pPr>
      <w:r>
        <w:rPr>
          <w:rFonts w:hint="eastAsia"/>
          <w:b/>
          <w:bCs/>
          <w:sz w:val="52"/>
        </w:rPr>
        <w:t>大型仪器设备申购论证报告</w:t>
      </w:r>
    </w:p>
    <w:p w14:paraId="0EEB6645" w14:textId="77777777" w:rsidR="006077F5" w:rsidRDefault="006077F5">
      <w:pPr>
        <w:jc w:val="center"/>
        <w:rPr>
          <w:b/>
          <w:bCs/>
          <w:szCs w:val="21"/>
        </w:rPr>
      </w:pPr>
    </w:p>
    <w:p w14:paraId="77BF2281" w14:textId="77777777" w:rsidR="006077F5" w:rsidRDefault="006077F5">
      <w:pPr>
        <w:jc w:val="center"/>
        <w:rPr>
          <w:b/>
          <w:bCs/>
          <w:sz w:val="44"/>
        </w:rPr>
      </w:pPr>
    </w:p>
    <w:p w14:paraId="7A9BACF7" w14:textId="77777777" w:rsidR="006077F5" w:rsidRDefault="006077F5">
      <w:pPr>
        <w:jc w:val="center"/>
        <w:rPr>
          <w:b/>
          <w:bCs/>
          <w:sz w:val="44"/>
        </w:rPr>
      </w:pPr>
    </w:p>
    <w:p w14:paraId="4147748B" w14:textId="77777777" w:rsidR="006077F5" w:rsidRDefault="00791703">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napToGrid w:val="0"/>
          <w:spacing w:val="40"/>
          <w:kern w:val="36"/>
          <w:sz w:val="28"/>
        </w:rPr>
        <w:t>仪器</w:t>
      </w:r>
      <w:r>
        <w:rPr>
          <w:rFonts w:ascii="宋体" w:hAnsi="宋体"/>
          <w:snapToGrid w:val="0"/>
          <w:spacing w:val="40"/>
          <w:kern w:val="36"/>
          <w:sz w:val="28"/>
        </w:rPr>
        <w:t>设备名称</w:t>
      </w:r>
      <w:r>
        <w:rPr>
          <w:rFonts w:ascii="宋体" w:hAnsi="宋体" w:hint="eastAsia"/>
          <w:snapToGrid w:val="0"/>
          <w:spacing w:val="40"/>
          <w:kern w:val="36"/>
          <w:sz w:val="28"/>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工业机器人综合应用开发平台</w:t>
      </w:r>
      <w:r>
        <w:rPr>
          <w:rFonts w:ascii="宋体" w:hAnsi="宋体"/>
          <w:snapToGrid w:val="0"/>
          <w:spacing w:val="40"/>
          <w:kern w:val="36"/>
          <w:sz w:val="28"/>
          <w:u w:val="single"/>
        </w:rPr>
        <w:t xml:space="preserve"> </w:t>
      </w:r>
    </w:p>
    <w:p w14:paraId="6D4ED93A" w14:textId="0B91DEB1" w:rsidR="006077F5" w:rsidRDefault="00422DF2">
      <w:pPr>
        <w:spacing w:beforeLines="50" w:before="156" w:afterLines="50" w:after="156"/>
        <w:ind w:leftChars="700" w:left="1470"/>
        <w:jc w:val="left"/>
        <w:rPr>
          <w:rFonts w:ascii="宋体" w:hAnsi="宋体"/>
          <w:sz w:val="28"/>
        </w:rPr>
      </w:pPr>
      <w:r>
        <w:rPr>
          <w:rFonts w:ascii="宋体" w:hAnsi="宋体" w:hint="eastAsia"/>
          <w:sz w:val="28"/>
        </w:rPr>
        <w:t>申  请  单  位</w:t>
      </w:r>
      <w:r>
        <w:rPr>
          <w:rFonts w:ascii="宋体" w:hAnsi="宋体" w:hint="eastAsia"/>
          <w:snapToGrid w:val="0"/>
          <w:spacing w:val="40"/>
          <w:kern w:val="36"/>
          <w:sz w:val="28"/>
        </w:rPr>
        <w:t xml:space="preserve"> </w:t>
      </w:r>
      <w:r>
        <w:rPr>
          <w:rFonts w:ascii="宋体" w:hAnsi="宋体" w:hint="eastAsia"/>
          <w:snapToGrid w:val="0"/>
          <w:spacing w:val="40"/>
          <w:kern w:val="36"/>
          <w:sz w:val="28"/>
          <w:u w:val="single"/>
        </w:rPr>
        <w:t xml:space="preserve">  机械与汽车工程</w:t>
      </w:r>
      <w:r>
        <w:rPr>
          <w:rFonts w:ascii="宋体" w:hAnsi="宋体"/>
          <w:snapToGrid w:val="0"/>
          <w:spacing w:val="40"/>
          <w:kern w:val="36"/>
          <w:sz w:val="28"/>
          <w:u w:val="single"/>
        </w:rPr>
        <w:t xml:space="preserve"> </w:t>
      </w:r>
      <w:r>
        <w:rPr>
          <w:rFonts w:ascii="宋体" w:hAnsi="宋体" w:hint="eastAsia"/>
          <w:snapToGrid w:val="0"/>
          <w:spacing w:val="40"/>
          <w:kern w:val="36"/>
          <w:sz w:val="28"/>
        </w:rPr>
        <w:t>学院（部门）</w:t>
      </w:r>
    </w:p>
    <w:p w14:paraId="04F07305" w14:textId="263DC760" w:rsidR="006077F5" w:rsidRDefault="00791703">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z w:val="28"/>
        </w:rPr>
        <w:t>申</w:t>
      </w:r>
      <w:r>
        <w:rPr>
          <w:rFonts w:ascii="宋体" w:hAnsi="宋体" w:hint="eastAsia"/>
          <w:sz w:val="28"/>
        </w:rPr>
        <w:t xml:space="preserve"> </w:t>
      </w:r>
      <w:r>
        <w:rPr>
          <w:rFonts w:ascii="宋体" w:hAnsi="宋体" w:hint="eastAsia"/>
          <w:sz w:val="28"/>
        </w:rPr>
        <w:t>请</w:t>
      </w:r>
      <w:r>
        <w:rPr>
          <w:rFonts w:ascii="宋体" w:hAnsi="宋体" w:hint="eastAsia"/>
          <w:sz w:val="28"/>
        </w:rPr>
        <w:t xml:space="preserve"> </w:t>
      </w:r>
      <w:r>
        <w:rPr>
          <w:rFonts w:ascii="宋体" w:hAnsi="宋体" w:hint="eastAsia"/>
          <w:sz w:val="28"/>
        </w:rPr>
        <w:t>人（签名）</w:t>
      </w:r>
      <w:r>
        <w:rPr>
          <w:rFonts w:ascii="宋体" w:hAnsi="宋体"/>
          <w:snapToGrid w:val="0"/>
          <w:spacing w:val="40"/>
          <w:kern w:val="36"/>
          <w:sz w:val="28"/>
          <w:u w:val="single"/>
        </w:rPr>
        <w:t xml:space="preserve">         </w:t>
      </w:r>
      <w:r w:rsidR="003E364D">
        <w:rPr>
          <w:rFonts w:ascii="宋体" w:hAnsi="宋体" w:hint="eastAsia"/>
          <w:snapToGrid w:val="0"/>
          <w:spacing w:val="40"/>
          <w:kern w:val="36"/>
          <w:sz w:val="28"/>
          <w:u w:val="single"/>
        </w:rPr>
        <w:t xml:space="preserve"> </w:t>
      </w:r>
      <w:r w:rsidR="0040471E">
        <w:rPr>
          <w:rFonts w:ascii="宋体" w:hAnsi="宋体" w:hint="eastAsia"/>
          <w:snapToGrid w:val="0"/>
          <w:spacing w:val="40"/>
          <w:kern w:val="36"/>
          <w:sz w:val="28"/>
          <w:u w:val="single"/>
        </w:rPr>
        <w:t>郑高安</w:t>
      </w:r>
      <w:r w:rsidR="00422DF2">
        <w:rPr>
          <w:rFonts w:ascii="宋体" w:hAnsi="宋体"/>
          <w:snapToGrid w:val="0"/>
          <w:spacing w:val="40"/>
          <w:kern w:val="36"/>
          <w:sz w:val="28"/>
          <w:u w:val="single"/>
        </w:rPr>
        <w:t xml:space="preserve">   </w:t>
      </w:r>
      <w:r>
        <w:rPr>
          <w:rFonts w:ascii="宋体" w:hAnsi="宋体"/>
          <w:snapToGrid w:val="0"/>
          <w:spacing w:val="40"/>
          <w:kern w:val="36"/>
          <w:sz w:val="28"/>
          <w:u w:val="single"/>
        </w:rPr>
        <w:t xml:space="preserve">    </w:t>
      </w:r>
      <w:r w:rsidR="00422DF2">
        <w:rPr>
          <w:rFonts w:ascii="宋体" w:hAnsi="宋体"/>
          <w:snapToGrid w:val="0"/>
          <w:spacing w:val="40"/>
          <w:kern w:val="36"/>
          <w:sz w:val="28"/>
          <w:u w:val="single"/>
        </w:rPr>
        <w:t xml:space="preserve">      </w:t>
      </w:r>
      <w:r>
        <w:rPr>
          <w:rFonts w:ascii="宋体" w:hAnsi="宋体"/>
          <w:snapToGrid w:val="0"/>
          <w:spacing w:val="40"/>
          <w:kern w:val="36"/>
          <w:sz w:val="28"/>
          <w:u w:val="single"/>
        </w:rPr>
        <w:t xml:space="preserve"> </w:t>
      </w:r>
    </w:p>
    <w:p w14:paraId="17793E7E" w14:textId="1F80BD94" w:rsidR="006077F5" w:rsidRDefault="00791703">
      <w:pPr>
        <w:spacing w:beforeLines="50" w:before="156" w:afterLines="50" w:after="156"/>
        <w:ind w:leftChars="700" w:left="1470"/>
        <w:jc w:val="left"/>
        <w:rPr>
          <w:rFonts w:ascii="宋体" w:hAnsi="宋体"/>
          <w:snapToGrid w:val="0"/>
          <w:spacing w:val="40"/>
          <w:kern w:val="36"/>
          <w:sz w:val="28"/>
        </w:rPr>
      </w:pPr>
      <w:r>
        <w:rPr>
          <w:rFonts w:ascii="宋体" w:hAnsi="宋体" w:hint="eastAsia"/>
          <w:snapToGrid w:val="0"/>
          <w:spacing w:val="40"/>
          <w:kern w:val="36"/>
          <w:sz w:val="28"/>
        </w:rPr>
        <w:t>联</w:t>
      </w:r>
      <w:r>
        <w:rPr>
          <w:rFonts w:ascii="宋体" w:hAnsi="宋体" w:hint="eastAsia"/>
          <w:snapToGrid w:val="0"/>
          <w:spacing w:val="40"/>
          <w:kern w:val="36"/>
          <w:sz w:val="28"/>
        </w:rPr>
        <w:t xml:space="preserve"> </w:t>
      </w:r>
      <w:r>
        <w:rPr>
          <w:rFonts w:ascii="宋体" w:hAnsi="宋体" w:hint="eastAsia"/>
          <w:snapToGrid w:val="0"/>
          <w:spacing w:val="40"/>
          <w:kern w:val="36"/>
          <w:sz w:val="28"/>
        </w:rPr>
        <w:t>系</w:t>
      </w:r>
      <w:r>
        <w:rPr>
          <w:rFonts w:ascii="宋体" w:hAnsi="宋体" w:hint="eastAsia"/>
          <w:snapToGrid w:val="0"/>
          <w:spacing w:val="40"/>
          <w:kern w:val="36"/>
          <w:sz w:val="28"/>
        </w:rPr>
        <w:t xml:space="preserve"> </w:t>
      </w:r>
      <w:r>
        <w:rPr>
          <w:rFonts w:ascii="宋体" w:hAnsi="宋体"/>
          <w:snapToGrid w:val="0"/>
          <w:spacing w:val="40"/>
          <w:kern w:val="36"/>
          <w:sz w:val="28"/>
        </w:rPr>
        <w:t>电</w:t>
      </w:r>
      <w:r>
        <w:rPr>
          <w:rFonts w:ascii="宋体" w:hAnsi="宋体" w:hint="eastAsia"/>
          <w:snapToGrid w:val="0"/>
          <w:spacing w:val="40"/>
          <w:kern w:val="36"/>
          <w:sz w:val="28"/>
        </w:rPr>
        <w:t xml:space="preserve"> </w:t>
      </w:r>
      <w:r>
        <w:rPr>
          <w:rFonts w:ascii="宋体" w:hAnsi="宋体"/>
          <w:snapToGrid w:val="0"/>
          <w:spacing w:val="40"/>
          <w:kern w:val="36"/>
          <w:sz w:val="28"/>
        </w:rPr>
        <w:t>话</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13675813101   </w:t>
      </w:r>
      <w:r w:rsidR="00422DF2">
        <w:rPr>
          <w:rFonts w:ascii="宋体" w:hAnsi="宋体"/>
          <w:snapToGrid w:val="0"/>
          <w:spacing w:val="40"/>
          <w:kern w:val="36"/>
          <w:sz w:val="28"/>
          <w:u w:val="single"/>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 xml:space="preserve"> </w:t>
      </w:r>
    </w:p>
    <w:p w14:paraId="215F19AE" w14:textId="77777777" w:rsidR="006077F5" w:rsidRDefault="00791703">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color w:val="000000"/>
          <w:sz w:val="28"/>
        </w:rPr>
        <w:t>申</w:t>
      </w:r>
      <w:r>
        <w:rPr>
          <w:rFonts w:ascii="宋体" w:hAnsi="宋体" w:hint="eastAsia"/>
          <w:color w:val="000000"/>
          <w:sz w:val="28"/>
        </w:rPr>
        <w:t xml:space="preserve">  </w:t>
      </w:r>
      <w:r>
        <w:rPr>
          <w:rFonts w:ascii="宋体" w:hAnsi="宋体" w:hint="eastAsia"/>
          <w:color w:val="000000"/>
          <w:sz w:val="28"/>
        </w:rPr>
        <w:t>请</w:t>
      </w:r>
      <w:r>
        <w:rPr>
          <w:rFonts w:ascii="宋体" w:hAnsi="宋体" w:hint="eastAsia"/>
          <w:color w:val="000000"/>
          <w:sz w:val="28"/>
        </w:rPr>
        <w:t xml:space="preserve">  </w:t>
      </w:r>
      <w:r>
        <w:rPr>
          <w:rFonts w:ascii="宋体" w:hAnsi="宋体" w:hint="eastAsia"/>
          <w:color w:val="000000"/>
          <w:sz w:val="28"/>
        </w:rPr>
        <w:t>日</w:t>
      </w:r>
      <w:r>
        <w:rPr>
          <w:rFonts w:ascii="宋体" w:hAnsi="宋体" w:hint="eastAsia"/>
          <w:color w:val="000000"/>
          <w:sz w:val="28"/>
        </w:rPr>
        <w:t xml:space="preserve">  </w:t>
      </w:r>
      <w:r>
        <w:rPr>
          <w:rFonts w:ascii="宋体" w:hAnsi="宋体" w:hint="eastAsia"/>
          <w:color w:val="000000"/>
          <w:sz w:val="28"/>
        </w:rPr>
        <w:t>期</w:t>
      </w:r>
      <w:r>
        <w:rPr>
          <w:rFonts w:ascii="宋体" w:hAnsi="宋体" w:hint="eastAsia"/>
          <w:color w:val="000000"/>
          <w:sz w:val="28"/>
        </w:rPr>
        <w:t xml:space="preserve">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2022 </w:t>
      </w:r>
      <w:r>
        <w:rPr>
          <w:rFonts w:ascii="宋体" w:hAnsi="宋体" w:hint="eastAsia"/>
          <w:snapToGrid w:val="0"/>
          <w:spacing w:val="40"/>
          <w:kern w:val="36"/>
          <w:sz w:val="28"/>
        </w:rPr>
        <w:t>年</w:t>
      </w:r>
      <w:r>
        <w:rPr>
          <w:rFonts w:ascii="宋体" w:hAnsi="宋体"/>
          <w:snapToGrid w:val="0"/>
          <w:spacing w:val="40"/>
          <w:kern w:val="36"/>
          <w:sz w:val="28"/>
          <w:u w:val="single"/>
        </w:rPr>
        <w:t xml:space="preserve"> 9 </w:t>
      </w:r>
      <w:r>
        <w:rPr>
          <w:rFonts w:ascii="宋体" w:hAnsi="宋体" w:hint="eastAsia"/>
          <w:snapToGrid w:val="0"/>
          <w:spacing w:val="40"/>
          <w:kern w:val="36"/>
          <w:sz w:val="28"/>
        </w:rPr>
        <w:t>月</w:t>
      </w:r>
      <w:r>
        <w:rPr>
          <w:rFonts w:ascii="宋体" w:hAnsi="宋体"/>
          <w:snapToGrid w:val="0"/>
          <w:spacing w:val="40"/>
          <w:kern w:val="36"/>
          <w:sz w:val="28"/>
          <w:u w:val="single"/>
        </w:rPr>
        <w:t xml:space="preserve"> 18 </w:t>
      </w:r>
      <w:r>
        <w:rPr>
          <w:rFonts w:ascii="宋体" w:hAnsi="宋体" w:hint="eastAsia"/>
          <w:snapToGrid w:val="0"/>
          <w:spacing w:val="40"/>
          <w:kern w:val="36"/>
          <w:sz w:val="28"/>
        </w:rPr>
        <w:t>日</w:t>
      </w:r>
    </w:p>
    <w:p w14:paraId="5868DAA3" w14:textId="77777777" w:rsidR="006077F5" w:rsidRDefault="006077F5">
      <w:pPr>
        <w:jc w:val="center"/>
      </w:pPr>
    </w:p>
    <w:p w14:paraId="4998826B" w14:textId="77777777" w:rsidR="006077F5" w:rsidRDefault="006077F5">
      <w:pPr>
        <w:spacing w:line="300" w:lineRule="exact"/>
        <w:ind w:leftChars="1114" w:left="2339"/>
      </w:pPr>
    </w:p>
    <w:p w14:paraId="7AD02F97" w14:textId="77777777" w:rsidR="006077F5" w:rsidRDefault="006077F5">
      <w:pPr>
        <w:spacing w:line="300" w:lineRule="exact"/>
        <w:jc w:val="center"/>
      </w:pPr>
    </w:p>
    <w:p w14:paraId="1FBEA334" w14:textId="77777777" w:rsidR="006077F5" w:rsidRDefault="006077F5">
      <w:pPr>
        <w:spacing w:line="300" w:lineRule="exact"/>
        <w:jc w:val="center"/>
      </w:pPr>
    </w:p>
    <w:p w14:paraId="6F87B25E" w14:textId="77777777" w:rsidR="006077F5" w:rsidRDefault="006077F5">
      <w:pPr>
        <w:spacing w:line="300" w:lineRule="exact"/>
        <w:jc w:val="center"/>
      </w:pPr>
    </w:p>
    <w:p w14:paraId="43D2ADFE" w14:textId="77777777" w:rsidR="006077F5" w:rsidRDefault="006077F5">
      <w:pPr>
        <w:spacing w:line="300" w:lineRule="exact"/>
        <w:jc w:val="center"/>
      </w:pPr>
    </w:p>
    <w:p w14:paraId="0469CE35" w14:textId="77777777" w:rsidR="006077F5" w:rsidRDefault="006077F5">
      <w:pPr>
        <w:spacing w:line="300" w:lineRule="exact"/>
        <w:jc w:val="center"/>
      </w:pPr>
    </w:p>
    <w:p w14:paraId="6A186E11" w14:textId="77777777" w:rsidR="006077F5" w:rsidRDefault="006077F5">
      <w:pPr>
        <w:spacing w:line="300" w:lineRule="exact"/>
        <w:jc w:val="center"/>
      </w:pPr>
    </w:p>
    <w:p w14:paraId="46435F76" w14:textId="77777777" w:rsidR="006077F5" w:rsidRDefault="00791703">
      <w:pPr>
        <w:spacing w:line="360" w:lineRule="auto"/>
        <w:jc w:val="center"/>
        <w:rPr>
          <w:sz w:val="32"/>
        </w:rPr>
        <w:sectPr w:rsidR="006077F5">
          <w:headerReference w:type="even" r:id="rId8"/>
          <w:footerReference w:type="even" r:id="rId9"/>
          <w:footerReference w:type="default" r:id="rId10"/>
          <w:headerReference w:type="first" r:id="rId11"/>
          <w:pgSz w:w="11907" w:h="16840"/>
          <w:pgMar w:top="1440" w:right="1021" w:bottom="1077" w:left="1191" w:header="851" w:footer="992" w:gutter="0"/>
          <w:pgNumType w:start="0"/>
          <w:cols w:space="425"/>
          <w:titlePg/>
          <w:docGrid w:type="lines" w:linePitch="312"/>
        </w:sectPr>
      </w:pPr>
      <w:r>
        <w:rPr>
          <w:rFonts w:hint="eastAsia"/>
          <w:sz w:val="32"/>
        </w:rPr>
        <w:t>实验室与设备管理处（采购</w:t>
      </w:r>
      <w:r>
        <w:rPr>
          <w:sz w:val="32"/>
        </w:rPr>
        <w:t>中心</w:t>
      </w:r>
      <w:r>
        <w:rPr>
          <w:rFonts w:hint="eastAsia"/>
          <w:sz w:val="32"/>
        </w:rPr>
        <w:t>）制</w:t>
      </w:r>
    </w:p>
    <w:p w14:paraId="21B2112E" w14:textId="77777777" w:rsidR="006077F5" w:rsidRDefault="00791703">
      <w:pPr>
        <w:pStyle w:val="a7"/>
        <w:spacing w:before="100" w:beforeAutospacing="1" w:after="100" w:afterAutospacing="1"/>
        <w:jc w:val="center"/>
        <w:rPr>
          <w:rFonts w:ascii="Times New Roman" w:hAnsi="Times New Roman"/>
          <w:sz w:val="36"/>
          <w:szCs w:val="36"/>
        </w:rPr>
      </w:pPr>
      <w:r>
        <w:rPr>
          <w:rFonts w:ascii="Times New Roman" w:hAnsi="Times New Roman"/>
          <w:sz w:val="36"/>
          <w:szCs w:val="36"/>
        </w:rPr>
        <w:lastRenderedPageBreak/>
        <w:t>填表说明</w:t>
      </w:r>
    </w:p>
    <w:p w14:paraId="4749C6FC" w14:textId="77777777" w:rsidR="006077F5" w:rsidRDefault="00791703">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一、凡购买单价在</w:t>
      </w:r>
      <w:r>
        <w:rPr>
          <w:rFonts w:asciiTheme="minorHAnsi" w:eastAsiaTheme="minorEastAsia" w:hAnsi="Times New Roman" w:cstheme="minorBidi"/>
          <w:color w:val="auto"/>
          <w:kern w:val="2"/>
          <w:sz w:val="28"/>
          <w:szCs w:val="28"/>
        </w:rPr>
        <w:t>10</w:t>
      </w:r>
      <w:r>
        <w:rPr>
          <w:rFonts w:asciiTheme="minorHAnsi" w:eastAsiaTheme="minorEastAsia" w:hAnsi="Times New Roman" w:cstheme="minorBidi" w:hint="eastAsia"/>
          <w:color w:val="auto"/>
          <w:kern w:val="2"/>
          <w:sz w:val="28"/>
          <w:szCs w:val="28"/>
        </w:rPr>
        <w:t>万元</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含</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以上的仪器设备均需进行申购论证。</w:t>
      </w:r>
    </w:p>
    <w:p w14:paraId="74639101" w14:textId="77777777" w:rsidR="006077F5" w:rsidRDefault="00791703">
      <w:pPr>
        <w:spacing w:line="360" w:lineRule="auto"/>
        <w:ind w:firstLineChars="200" w:firstLine="560"/>
        <w:rPr>
          <w:rFonts w:hAnsi="Times New Roman"/>
          <w:sz w:val="28"/>
          <w:szCs w:val="28"/>
        </w:rPr>
      </w:pPr>
      <w:r>
        <w:rPr>
          <w:rFonts w:hAnsi="Times New Roman" w:hint="eastAsia"/>
          <w:sz w:val="28"/>
          <w:szCs w:val="28"/>
        </w:rPr>
        <w:t>二、《申购</w:t>
      </w:r>
      <w:r>
        <w:rPr>
          <w:rFonts w:hAnsi="Times New Roman"/>
          <w:sz w:val="28"/>
          <w:szCs w:val="28"/>
        </w:rPr>
        <w:t>论证报告</w:t>
      </w:r>
      <w:r>
        <w:rPr>
          <w:rFonts w:hAnsi="Times New Roman" w:hint="eastAsia"/>
          <w:sz w:val="28"/>
          <w:szCs w:val="28"/>
        </w:rPr>
        <w:t>》</w:t>
      </w:r>
      <w:r>
        <w:rPr>
          <w:rFonts w:hAnsi="Times New Roman"/>
          <w:sz w:val="28"/>
          <w:szCs w:val="28"/>
        </w:rPr>
        <w:t>一式三份，经审核</w:t>
      </w:r>
      <w:r>
        <w:rPr>
          <w:rFonts w:hAnsi="Times New Roman" w:hint="eastAsia"/>
          <w:sz w:val="28"/>
          <w:szCs w:val="28"/>
        </w:rPr>
        <w:t>后</w:t>
      </w:r>
      <w:r>
        <w:rPr>
          <w:rFonts w:hAnsi="Times New Roman"/>
          <w:sz w:val="28"/>
          <w:szCs w:val="28"/>
        </w:rPr>
        <w:t>一份存实设处</w:t>
      </w:r>
      <w:r>
        <w:rPr>
          <w:rFonts w:hAnsi="Times New Roman" w:hint="eastAsia"/>
          <w:sz w:val="28"/>
          <w:szCs w:val="28"/>
        </w:rPr>
        <w:t>，</w:t>
      </w:r>
      <w:r>
        <w:rPr>
          <w:rFonts w:hAnsi="Times New Roman"/>
          <w:sz w:val="28"/>
          <w:szCs w:val="28"/>
        </w:rPr>
        <w:t>作为考核依据</w:t>
      </w:r>
      <w:r>
        <w:rPr>
          <w:rFonts w:hAnsi="Times New Roman" w:hint="eastAsia"/>
          <w:sz w:val="28"/>
          <w:szCs w:val="28"/>
        </w:rPr>
        <w:t>；一份</w:t>
      </w:r>
      <w:proofErr w:type="gramStart"/>
      <w:r>
        <w:rPr>
          <w:rFonts w:hAnsi="Times New Roman" w:hint="eastAsia"/>
          <w:sz w:val="28"/>
          <w:szCs w:val="28"/>
        </w:rPr>
        <w:t>存申请</w:t>
      </w:r>
      <w:proofErr w:type="gramEnd"/>
      <w:r>
        <w:rPr>
          <w:rFonts w:hAnsi="Times New Roman" w:hint="eastAsia"/>
          <w:sz w:val="28"/>
          <w:szCs w:val="28"/>
        </w:rPr>
        <w:t>单位；一份申请人</w:t>
      </w:r>
      <w:r>
        <w:rPr>
          <w:rFonts w:hAnsi="Times New Roman"/>
          <w:sz w:val="28"/>
          <w:szCs w:val="28"/>
        </w:rPr>
        <w:t>待设备到货后</w:t>
      </w:r>
      <w:r>
        <w:rPr>
          <w:rFonts w:hAnsi="Times New Roman" w:hint="eastAsia"/>
          <w:sz w:val="28"/>
          <w:szCs w:val="28"/>
        </w:rPr>
        <w:t>存</w:t>
      </w:r>
      <w:r>
        <w:rPr>
          <w:rFonts w:hAnsi="Times New Roman"/>
          <w:sz w:val="28"/>
          <w:szCs w:val="28"/>
        </w:rPr>
        <w:t>入设备档案</w:t>
      </w:r>
      <w:r>
        <w:rPr>
          <w:rFonts w:hAnsi="Times New Roman" w:hint="eastAsia"/>
          <w:sz w:val="28"/>
          <w:szCs w:val="28"/>
        </w:rPr>
        <w:t>。</w:t>
      </w:r>
    </w:p>
    <w:p w14:paraId="2ABEBCF0" w14:textId="77777777" w:rsidR="006077F5" w:rsidRDefault="00791703">
      <w:pPr>
        <w:pStyle w:val="a7"/>
        <w:adjustRightInd w:val="0"/>
        <w:snapToGrid w:val="0"/>
        <w:spacing w:line="360" w:lineRule="auto"/>
        <w:ind w:firstLineChars="200" w:firstLine="560"/>
        <w:rPr>
          <w:rFonts w:asciiTheme="minorHAnsi" w:eastAsiaTheme="minorEastAsia" w:hAnsi="Times New Roman" w:cstheme="minorBidi"/>
          <w:sz w:val="28"/>
          <w:szCs w:val="28"/>
        </w:rPr>
      </w:pPr>
      <w:r>
        <w:rPr>
          <w:rFonts w:asciiTheme="minorHAnsi" w:eastAsiaTheme="minorEastAsia" w:hAnsi="Times New Roman" w:cstheme="minorBidi" w:hint="eastAsia"/>
          <w:sz w:val="28"/>
          <w:szCs w:val="28"/>
        </w:rPr>
        <w:t>三</w:t>
      </w:r>
      <w:r>
        <w:rPr>
          <w:rFonts w:asciiTheme="minorHAnsi" w:eastAsiaTheme="minorEastAsia" w:hAnsi="Times New Roman" w:cstheme="minorBidi"/>
          <w:sz w:val="28"/>
          <w:szCs w:val="28"/>
        </w:rPr>
        <w:t>、单价</w:t>
      </w:r>
      <w:r>
        <w:rPr>
          <w:rFonts w:asciiTheme="minorHAnsi" w:eastAsiaTheme="minorEastAsia" w:hAnsi="Times New Roman" w:cstheme="minorBidi"/>
          <w:sz w:val="28"/>
          <w:szCs w:val="28"/>
        </w:rPr>
        <w:t>10</w:t>
      </w:r>
      <w:r>
        <w:rPr>
          <w:rFonts w:asciiTheme="minorHAnsi" w:eastAsiaTheme="minorEastAsia" w:hAnsi="Times New Roman" w:cstheme="minorBidi" w:hint="eastAsia"/>
          <w:sz w:val="28"/>
          <w:szCs w:val="28"/>
        </w:rPr>
        <w:t>-</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自行组织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专家论证、评议；单价</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w:t>
      </w:r>
      <w:r>
        <w:rPr>
          <w:rFonts w:asciiTheme="minorHAnsi" w:eastAsiaTheme="minorEastAsia" w:hAnsi="Times New Roman" w:cstheme="minorBidi" w:hint="eastAsia"/>
          <w:sz w:val="28"/>
          <w:szCs w:val="28"/>
        </w:rPr>
        <w:t>（含）</w:t>
      </w:r>
      <w:r>
        <w:rPr>
          <w:rFonts w:asciiTheme="minorHAnsi" w:eastAsiaTheme="minorEastAsia" w:hAnsi="Times New Roman" w:cstheme="minorBidi"/>
          <w:sz w:val="28"/>
          <w:szCs w:val="28"/>
        </w:rPr>
        <w:t>以上的仪器设备由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专家（其中必须有校外专家）论证、评议，</w:t>
      </w:r>
      <w:r>
        <w:rPr>
          <w:rFonts w:asciiTheme="minorHAnsi" w:eastAsiaTheme="minorEastAsia" w:hAnsi="Times New Roman" w:cstheme="minorBidi" w:hint="eastAsia"/>
          <w:sz w:val="28"/>
          <w:szCs w:val="28"/>
        </w:rPr>
        <w:t>实设处</w:t>
      </w:r>
      <w:r>
        <w:rPr>
          <w:rFonts w:asciiTheme="minorHAnsi" w:eastAsiaTheme="minorEastAsia" w:hAnsi="Times New Roman" w:cstheme="minorBidi"/>
          <w:sz w:val="28"/>
          <w:szCs w:val="28"/>
        </w:rPr>
        <w:t>参与。</w:t>
      </w:r>
    </w:p>
    <w:p w14:paraId="72631A7A" w14:textId="77777777" w:rsidR="006077F5" w:rsidRDefault="00791703">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四、如所购置仪器设备</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包括软件</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系原仪器设备附件、添置件、或扩大使用功能，请填写上原仪器设备的使用机时，培养人数等情况。</w:t>
      </w:r>
    </w:p>
    <w:p w14:paraId="5EFBAB9C" w14:textId="77777777" w:rsidR="006077F5" w:rsidRDefault="00791703">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五、本表必须逐项详细、如实填写。</w:t>
      </w:r>
    </w:p>
    <w:p w14:paraId="77F37216" w14:textId="77777777" w:rsidR="006077F5" w:rsidRDefault="006077F5">
      <w:pPr>
        <w:spacing w:line="300" w:lineRule="exact"/>
        <w:rPr>
          <w:sz w:val="32"/>
        </w:rPr>
      </w:pPr>
    </w:p>
    <w:p w14:paraId="516C9DD8" w14:textId="77777777" w:rsidR="006077F5" w:rsidRDefault="006077F5">
      <w:pPr>
        <w:spacing w:line="300" w:lineRule="exact"/>
        <w:rPr>
          <w:sz w:val="32"/>
        </w:rPr>
        <w:sectPr w:rsidR="006077F5">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850"/>
        <w:gridCol w:w="1410"/>
        <w:gridCol w:w="446"/>
        <w:gridCol w:w="489"/>
        <w:gridCol w:w="1475"/>
        <w:gridCol w:w="142"/>
        <w:gridCol w:w="283"/>
        <w:gridCol w:w="737"/>
        <w:gridCol w:w="256"/>
        <w:gridCol w:w="425"/>
        <w:gridCol w:w="1450"/>
        <w:gridCol w:w="347"/>
        <w:gridCol w:w="208"/>
        <w:gridCol w:w="1161"/>
      </w:tblGrid>
      <w:tr w:rsidR="006077F5" w14:paraId="0B84DC76" w14:textId="77777777" w:rsidTr="003E364D">
        <w:trPr>
          <w:trHeight w:val="557"/>
          <w:jc w:val="center"/>
        </w:trPr>
        <w:tc>
          <w:tcPr>
            <w:tcW w:w="2260" w:type="dxa"/>
            <w:gridSpan w:val="2"/>
            <w:vAlign w:val="center"/>
          </w:tcPr>
          <w:p w14:paraId="4EF03804" w14:textId="77777777" w:rsidR="006077F5" w:rsidRDefault="00791703">
            <w:pPr>
              <w:spacing w:line="300" w:lineRule="exact"/>
              <w:rPr>
                <w:rFonts w:ascii="宋体" w:hAnsi="宋体"/>
                <w:sz w:val="24"/>
              </w:rPr>
            </w:pPr>
            <w:r>
              <w:rPr>
                <w:rFonts w:eastAsia="仿宋_GB2312"/>
                <w:bCs/>
                <w:sz w:val="36"/>
              </w:rPr>
              <w:lastRenderedPageBreak/>
              <w:br w:type="page"/>
            </w:r>
            <w:r>
              <w:rPr>
                <w:rFonts w:ascii="宋体" w:hAnsi="宋体" w:hint="eastAsia"/>
                <w:sz w:val="24"/>
              </w:rPr>
              <w:t>仪器设备中文名称</w:t>
            </w:r>
          </w:p>
        </w:tc>
        <w:tc>
          <w:tcPr>
            <w:tcW w:w="7419" w:type="dxa"/>
            <w:gridSpan w:val="12"/>
            <w:vAlign w:val="center"/>
          </w:tcPr>
          <w:p w14:paraId="70A1D568" w14:textId="77777777" w:rsidR="006077F5" w:rsidRDefault="00791703">
            <w:pPr>
              <w:spacing w:line="300" w:lineRule="exact"/>
              <w:jc w:val="center"/>
              <w:rPr>
                <w:rFonts w:eastAsia="仿宋_GB2312"/>
                <w:sz w:val="24"/>
              </w:rPr>
            </w:pPr>
            <w:r>
              <w:rPr>
                <w:rFonts w:ascii="宋体" w:hAnsi="宋体" w:cs="宋体" w:hint="eastAsia"/>
                <w:color w:val="000000"/>
                <w:sz w:val="22"/>
                <w:lang w:bidi="ar"/>
              </w:rPr>
              <w:t>工业机器人综合应用开发平台</w:t>
            </w:r>
          </w:p>
        </w:tc>
      </w:tr>
      <w:tr w:rsidR="006077F5" w14:paraId="312E70A3" w14:textId="77777777" w:rsidTr="003E364D">
        <w:trPr>
          <w:trHeight w:val="551"/>
          <w:jc w:val="center"/>
        </w:trPr>
        <w:tc>
          <w:tcPr>
            <w:tcW w:w="2260" w:type="dxa"/>
            <w:gridSpan w:val="2"/>
            <w:vAlign w:val="center"/>
          </w:tcPr>
          <w:p w14:paraId="030A6114" w14:textId="77777777" w:rsidR="006077F5" w:rsidRDefault="00791703">
            <w:pPr>
              <w:spacing w:line="300" w:lineRule="exact"/>
              <w:jc w:val="left"/>
              <w:rPr>
                <w:rFonts w:ascii="宋体" w:hAnsi="宋体"/>
                <w:sz w:val="24"/>
              </w:rPr>
            </w:pPr>
            <w:r>
              <w:rPr>
                <w:rFonts w:ascii="宋体" w:hAnsi="宋体" w:hint="eastAsia"/>
                <w:sz w:val="24"/>
              </w:rPr>
              <w:t>仪器设备外文名称</w:t>
            </w:r>
          </w:p>
        </w:tc>
        <w:tc>
          <w:tcPr>
            <w:tcW w:w="7419" w:type="dxa"/>
            <w:gridSpan w:val="12"/>
            <w:vAlign w:val="center"/>
          </w:tcPr>
          <w:p w14:paraId="403AF74F" w14:textId="77777777" w:rsidR="006077F5" w:rsidRDefault="00791703">
            <w:pPr>
              <w:spacing w:line="300" w:lineRule="exact"/>
              <w:jc w:val="center"/>
              <w:rPr>
                <w:rFonts w:eastAsia="仿宋_GB2312"/>
                <w:sz w:val="24"/>
              </w:rPr>
            </w:pPr>
            <w:r>
              <w:rPr>
                <w:rFonts w:eastAsia="仿宋_GB2312" w:hint="eastAsia"/>
                <w:sz w:val="24"/>
              </w:rPr>
              <w:t>无</w:t>
            </w:r>
          </w:p>
        </w:tc>
      </w:tr>
      <w:tr w:rsidR="006077F5" w14:paraId="4C29C78D" w14:textId="77777777" w:rsidTr="003E364D">
        <w:trPr>
          <w:trHeight w:val="432"/>
          <w:jc w:val="center"/>
        </w:trPr>
        <w:tc>
          <w:tcPr>
            <w:tcW w:w="2260" w:type="dxa"/>
            <w:gridSpan w:val="2"/>
            <w:vAlign w:val="center"/>
          </w:tcPr>
          <w:p w14:paraId="5DA3ED03" w14:textId="77777777" w:rsidR="006077F5" w:rsidRDefault="00791703">
            <w:pPr>
              <w:spacing w:line="300" w:lineRule="exact"/>
              <w:jc w:val="left"/>
              <w:rPr>
                <w:rFonts w:ascii="宋体" w:hAnsi="宋体"/>
                <w:sz w:val="24"/>
              </w:rPr>
            </w:pPr>
            <w:r>
              <w:rPr>
                <w:rFonts w:ascii="宋体" w:hAnsi="宋体" w:hint="eastAsia"/>
                <w:sz w:val="24"/>
              </w:rPr>
              <w:t>型号规格</w:t>
            </w:r>
          </w:p>
        </w:tc>
        <w:tc>
          <w:tcPr>
            <w:tcW w:w="2410" w:type="dxa"/>
            <w:gridSpan w:val="3"/>
            <w:vAlign w:val="center"/>
          </w:tcPr>
          <w:p w14:paraId="74C87716" w14:textId="77777777" w:rsidR="006077F5" w:rsidRDefault="00791703">
            <w:pPr>
              <w:spacing w:line="300" w:lineRule="exact"/>
              <w:jc w:val="center"/>
              <w:rPr>
                <w:rFonts w:eastAsia="仿宋_GB2312"/>
                <w:sz w:val="24"/>
              </w:rPr>
            </w:pPr>
            <w:r>
              <w:rPr>
                <w:rFonts w:ascii="宋体" w:hAnsi="宋体" w:cs="宋体" w:hint="eastAsia"/>
                <w:color w:val="000000"/>
                <w:sz w:val="22"/>
                <w:lang w:bidi="ar"/>
              </w:rPr>
              <w:t>YS-SXT-II</w:t>
            </w:r>
          </w:p>
        </w:tc>
        <w:tc>
          <w:tcPr>
            <w:tcW w:w="1418" w:type="dxa"/>
            <w:gridSpan w:val="4"/>
            <w:vAlign w:val="center"/>
          </w:tcPr>
          <w:p w14:paraId="498D6F84" w14:textId="77777777" w:rsidR="006077F5" w:rsidRDefault="00791703">
            <w:pPr>
              <w:spacing w:line="300" w:lineRule="exact"/>
              <w:jc w:val="center"/>
              <w:rPr>
                <w:rFonts w:eastAsia="仿宋_GB2312"/>
                <w:sz w:val="24"/>
              </w:rPr>
            </w:pPr>
            <w:r>
              <w:rPr>
                <w:rFonts w:ascii="宋体" w:hAnsi="宋体" w:hint="eastAsia"/>
                <w:sz w:val="24"/>
              </w:rPr>
              <w:t>设备</w:t>
            </w:r>
            <w:r>
              <w:rPr>
                <w:rFonts w:ascii="宋体" w:hAnsi="宋体"/>
                <w:sz w:val="24"/>
              </w:rPr>
              <w:t>属性</w:t>
            </w:r>
          </w:p>
        </w:tc>
        <w:tc>
          <w:tcPr>
            <w:tcW w:w="3591" w:type="dxa"/>
            <w:gridSpan w:val="5"/>
            <w:vAlign w:val="center"/>
          </w:tcPr>
          <w:p w14:paraId="51FC03C7" w14:textId="77777777" w:rsidR="006077F5" w:rsidRDefault="00791703">
            <w:pPr>
              <w:spacing w:line="300" w:lineRule="exact"/>
              <w:jc w:val="center"/>
              <w:rPr>
                <w:rFonts w:eastAsia="仿宋_GB2312"/>
                <w:sz w:val="24"/>
              </w:rPr>
            </w:pPr>
            <w:r>
              <w:rPr>
                <w:rFonts w:asciiTheme="minorEastAsia" w:hAnsiTheme="minorEastAsia" w:hint="eastAsia"/>
                <w:sz w:val="24"/>
              </w:rPr>
              <w:t>□</w:t>
            </w:r>
            <w:r>
              <w:rPr>
                <w:rFonts w:ascii="宋体" w:hAnsi="宋体" w:hint="eastAsia"/>
                <w:sz w:val="24"/>
              </w:rPr>
              <w:t>通用</w:t>
            </w:r>
            <w:r>
              <w:rPr>
                <w:rFonts w:ascii="宋体" w:hAnsi="宋体" w:hint="eastAsia"/>
                <w:sz w:val="24"/>
              </w:rPr>
              <w:t xml:space="preserve">  </w:t>
            </w:r>
            <w:r>
              <w:rPr>
                <w:rFonts w:ascii="宋体" w:eastAsia="宋体" w:hAnsi="宋体" w:hint="eastAsia"/>
                <w:sz w:val="24"/>
              </w:rPr>
              <w:t>□√</w:t>
            </w:r>
            <w:r>
              <w:rPr>
                <w:rFonts w:ascii="宋体" w:hAnsi="宋体" w:hint="eastAsia"/>
                <w:sz w:val="24"/>
              </w:rPr>
              <w:t>专用</w:t>
            </w:r>
          </w:p>
        </w:tc>
      </w:tr>
      <w:tr w:rsidR="006077F5" w14:paraId="230D173B" w14:textId="77777777" w:rsidTr="003E364D">
        <w:trPr>
          <w:trHeight w:val="553"/>
          <w:jc w:val="center"/>
        </w:trPr>
        <w:tc>
          <w:tcPr>
            <w:tcW w:w="2260" w:type="dxa"/>
            <w:gridSpan w:val="2"/>
            <w:vAlign w:val="center"/>
          </w:tcPr>
          <w:p w14:paraId="79D95964" w14:textId="77777777" w:rsidR="006077F5" w:rsidRDefault="00791703">
            <w:pPr>
              <w:spacing w:line="300" w:lineRule="exact"/>
              <w:jc w:val="left"/>
              <w:rPr>
                <w:rFonts w:ascii="宋体" w:hAnsi="宋体"/>
                <w:sz w:val="24"/>
              </w:rPr>
            </w:pPr>
            <w:r>
              <w:rPr>
                <w:rFonts w:ascii="宋体" w:hAnsi="宋体" w:hint="eastAsia"/>
                <w:sz w:val="24"/>
              </w:rPr>
              <w:t>申购</w:t>
            </w:r>
            <w:r>
              <w:rPr>
                <w:rFonts w:ascii="宋体" w:hAnsi="宋体"/>
                <w:sz w:val="24"/>
              </w:rPr>
              <w:t>类别</w:t>
            </w:r>
          </w:p>
        </w:tc>
        <w:tc>
          <w:tcPr>
            <w:tcW w:w="7419" w:type="dxa"/>
            <w:gridSpan w:val="12"/>
            <w:vAlign w:val="center"/>
          </w:tcPr>
          <w:p w14:paraId="2247441F" w14:textId="77777777" w:rsidR="006077F5" w:rsidRDefault="00791703">
            <w:pPr>
              <w:spacing w:line="300" w:lineRule="exact"/>
              <w:jc w:val="center"/>
              <w:rPr>
                <w:rFonts w:asciiTheme="minorEastAsia" w:hAnsiTheme="minorEastAsia"/>
                <w:sz w:val="24"/>
              </w:rPr>
            </w:pPr>
            <w:r>
              <w:rPr>
                <w:rFonts w:asciiTheme="minorEastAsia" w:hAnsiTheme="minorEastAsia" w:hint="eastAsia"/>
                <w:sz w:val="24"/>
              </w:rPr>
              <w:t>新增</w:t>
            </w:r>
            <w:r>
              <w:rPr>
                <w:rFonts w:asciiTheme="minorEastAsia" w:hAnsiTheme="minorEastAsia"/>
                <w:sz w:val="24"/>
              </w:rPr>
              <w:t>（</w:t>
            </w:r>
            <w:r>
              <w:rPr>
                <w:rFonts w:asciiTheme="minorEastAsia" w:hAnsiTheme="minorEastAsia" w:hint="eastAsia"/>
                <w:sz w:val="24"/>
              </w:rPr>
              <w:t xml:space="preserve"> </w:t>
            </w:r>
            <w:r>
              <w:rPr>
                <w:rFonts w:ascii="宋体" w:eastAsia="宋体" w:hAnsi="宋体" w:hint="eastAsia"/>
                <w:sz w:val="24"/>
              </w:rPr>
              <w:t>√</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hint="eastAsia"/>
                <w:sz w:val="24"/>
              </w:rPr>
              <w:t>更新</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hint="eastAsia"/>
                <w:sz w:val="24"/>
              </w:rPr>
              <w:t>配套</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w:t>
            </w:r>
          </w:p>
        </w:tc>
      </w:tr>
      <w:tr w:rsidR="006077F5" w14:paraId="232E22E2" w14:textId="77777777" w:rsidTr="003E364D">
        <w:trPr>
          <w:trHeight w:val="398"/>
          <w:jc w:val="center"/>
        </w:trPr>
        <w:tc>
          <w:tcPr>
            <w:tcW w:w="2260" w:type="dxa"/>
            <w:gridSpan w:val="2"/>
            <w:vMerge w:val="restart"/>
            <w:vAlign w:val="center"/>
          </w:tcPr>
          <w:p w14:paraId="4840EE3A" w14:textId="77777777" w:rsidR="006077F5" w:rsidRDefault="00791703">
            <w:pPr>
              <w:spacing w:line="300" w:lineRule="exact"/>
              <w:jc w:val="left"/>
              <w:rPr>
                <w:rFonts w:ascii="宋体" w:hAnsi="宋体"/>
                <w:sz w:val="24"/>
              </w:rPr>
            </w:pPr>
            <w:r>
              <w:rPr>
                <w:rFonts w:ascii="宋体" w:hAnsi="宋体" w:hint="eastAsia"/>
                <w:sz w:val="24"/>
              </w:rPr>
              <w:t>申购数量</w:t>
            </w:r>
          </w:p>
        </w:tc>
        <w:tc>
          <w:tcPr>
            <w:tcW w:w="2410" w:type="dxa"/>
            <w:gridSpan w:val="3"/>
            <w:vMerge w:val="restart"/>
            <w:vAlign w:val="center"/>
          </w:tcPr>
          <w:p w14:paraId="7DFFFEF5" w14:textId="77777777" w:rsidR="006077F5" w:rsidRDefault="00791703">
            <w:pPr>
              <w:spacing w:line="300" w:lineRule="exact"/>
              <w:jc w:val="center"/>
              <w:rPr>
                <w:rFonts w:ascii="仿宋_GB2312" w:eastAsia="仿宋_GB2312"/>
                <w:sz w:val="24"/>
              </w:rPr>
            </w:pPr>
            <w:r>
              <w:rPr>
                <w:rFonts w:ascii="仿宋_GB2312" w:eastAsia="仿宋_GB2312" w:hint="eastAsia"/>
                <w:sz w:val="24"/>
              </w:rPr>
              <w:t>1</w:t>
            </w:r>
          </w:p>
        </w:tc>
        <w:tc>
          <w:tcPr>
            <w:tcW w:w="1418" w:type="dxa"/>
            <w:gridSpan w:val="4"/>
            <w:vMerge w:val="restart"/>
            <w:vAlign w:val="center"/>
          </w:tcPr>
          <w:p w14:paraId="60E4FFAD" w14:textId="77777777" w:rsidR="006077F5" w:rsidRDefault="00791703">
            <w:pPr>
              <w:spacing w:line="300" w:lineRule="exact"/>
              <w:jc w:val="center"/>
              <w:rPr>
                <w:rFonts w:ascii="仿宋_GB2312" w:eastAsia="仿宋_GB2312"/>
                <w:sz w:val="24"/>
              </w:rPr>
            </w:pPr>
            <w:r>
              <w:rPr>
                <w:rFonts w:ascii="宋体" w:hAnsi="宋体" w:hint="eastAsia"/>
                <w:sz w:val="24"/>
              </w:rPr>
              <w:t>单价估计</w:t>
            </w:r>
          </w:p>
        </w:tc>
        <w:tc>
          <w:tcPr>
            <w:tcW w:w="3591" w:type="dxa"/>
            <w:gridSpan w:val="5"/>
            <w:vAlign w:val="center"/>
          </w:tcPr>
          <w:p w14:paraId="4C3187A8" w14:textId="631969A3" w:rsidR="006077F5" w:rsidRDefault="00791703">
            <w:pPr>
              <w:spacing w:line="300" w:lineRule="exact"/>
              <w:rPr>
                <w:rFonts w:ascii="仿宋_GB2312" w:eastAsia="仿宋_GB2312"/>
                <w:sz w:val="24"/>
              </w:rPr>
            </w:pPr>
            <w:r>
              <w:rPr>
                <w:rFonts w:ascii="宋体" w:hAnsi="宋体" w:hint="eastAsia"/>
                <w:szCs w:val="21"/>
              </w:rPr>
              <w:t>人民币</w:t>
            </w:r>
            <w:r>
              <w:rPr>
                <w:rFonts w:ascii="宋体" w:hAnsi="宋体" w:hint="eastAsia"/>
                <w:szCs w:val="21"/>
              </w:rPr>
              <w:t>(</w:t>
            </w:r>
            <w:r>
              <w:rPr>
                <w:rFonts w:ascii="宋体" w:hAnsi="宋体" w:hint="eastAsia"/>
                <w:szCs w:val="21"/>
              </w:rPr>
              <w:t>元</w:t>
            </w:r>
            <w:r>
              <w:rPr>
                <w:rFonts w:ascii="宋体" w:hAnsi="宋体" w:hint="eastAsia"/>
                <w:szCs w:val="21"/>
              </w:rPr>
              <w:t>)</w:t>
            </w:r>
            <w:r>
              <w:rPr>
                <w:rFonts w:ascii="宋体" w:hAnsi="宋体" w:hint="eastAsia"/>
                <w:szCs w:val="21"/>
              </w:rPr>
              <w:t>：</w:t>
            </w:r>
            <w:r>
              <w:rPr>
                <w:rFonts w:ascii="仿宋_GB2312" w:eastAsia="仿宋_GB2312" w:hint="eastAsia"/>
                <w:sz w:val="24"/>
              </w:rPr>
              <w:t xml:space="preserve"> </w:t>
            </w:r>
            <w:r>
              <w:rPr>
                <w:rFonts w:ascii="仿宋_GB2312" w:eastAsia="仿宋_GB2312"/>
                <w:sz w:val="24"/>
              </w:rPr>
              <w:t>29</w:t>
            </w:r>
            <w:r w:rsidR="00CE00BF">
              <w:rPr>
                <w:rFonts w:ascii="仿宋_GB2312" w:eastAsia="仿宋_GB2312"/>
                <w:sz w:val="24"/>
              </w:rPr>
              <w:t>3</w:t>
            </w:r>
            <w:r>
              <w:rPr>
                <w:rFonts w:ascii="仿宋_GB2312" w:eastAsia="仿宋_GB2312"/>
                <w:sz w:val="24"/>
              </w:rPr>
              <w:t>000</w:t>
            </w:r>
          </w:p>
        </w:tc>
      </w:tr>
      <w:tr w:rsidR="006077F5" w14:paraId="3B647816" w14:textId="77777777" w:rsidTr="003E364D">
        <w:trPr>
          <w:trHeight w:val="425"/>
          <w:jc w:val="center"/>
        </w:trPr>
        <w:tc>
          <w:tcPr>
            <w:tcW w:w="2260" w:type="dxa"/>
            <w:gridSpan w:val="2"/>
            <w:vMerge/>
            <w:vAlign w:val="center"/>
          </w:tcPr>
          <w:p w14:paraId="3BFCEC54" w14:textId="77777777" w:rsidR="006077F5" w:rsidRDefault="006077F5">
            <w:pPr>
              <w:spacing w:line="300" w:lineRule="exact"/>
              <w:jc w:val="center"/>
              <w:rPr>
                <w:rFonts w:ascii="宋体" w:hAnsi="宋体"/>
                <w:sz w:val="24"/>
              </w:rPr>
            </w:pPr>
          </w:p>
        </w:tc>
        <w:tc>
          <w:tcPr>
            <w:tcW w:w="2410" w:type="dxa"/>
            <w:gridSpan w:val="3"/>
            <w:vMerge/>
            <w:vAlign w:val="center"/>
          </w:tcPr>
          <w:p w14:paraId="71031D24" w14:textId="77777777" w:rsidR="006077F5" w:rsidRDefault="006077F5">
            <w:pPr>
              <w:spacing w:line="300" w:lineRule="exact"/>
              <w:jc w:val="center"/>
              <w:rPr>
                <w:rFonts w:ascii="仿宋_GB2312" w:eastAsia="仿宋_GB2312"/>
                <w:sz w:val="24"/>
              </w:rPr>
            </w:pPr>
          </w:p>
        </w:tc>
        <w:tc>
          <w:tcPr>
            <w:tcW w:w="1418" w:type="dxa"/>
            <w:gridSpan w:val="4"/>
            <w:vMerge/>
            <w:vAlign w:val="center"/>
          </w:tcPr>
          <w:p w14:paraId="1F81EAFC" w14:textId="77777777" w:rsidR="006077F5" w:rsidRDefault="006077F5">
            <w:pPr>
              <w:spacing w:line="300" w:lineRule="exact"/>
              <w:jc w:val="center"/>
              <w:rPr>
                <w:rFonts w:ascii="宋体" w:hAnsi="宋体"/>
                <w:sz w:val="24"/>
              </w:rPr>
            </w:pPr>
          </w:p>
        </w:tc>
        <w:tc>
          <w:tcPr>
            <w:tcW w:w="3591" w:type="dxa"/>
            <w:gridSpan w:val="5"/>
            <w:vAlign w:val="center"/>
          </w:tcPr>
          <w:p w14:paraId="56209798" w14:textId="77777777" w:rsidR="006077F5" w:rsidRDefault="00791703">
            <w:pPr>
              <w:spacing w:line="300" w:lineRule="exact"/>
              <w:rPr>
                <w:rFonts w:ascii="仿宋_GB2312" w:eastAsia="仿宋_GB2312"/>
                <w:sz w:val="24"/>
              </w:rPr>
            </w:pPr>
            <w:r>
              <w:rPr>
                <w:rFonts w:ascii="宋体" w:hAnsi="宋体" w:hint="eastAsia"/>
                <w:szCs w:val="21"/>
              </w:rPr>
              <w:t>(</w:t>
            </w:r>
            <w:r>
              <w:rPr>
                <w:rFonts w:ascii="宋体" w:hAnsi="宋体" w:hint="eastAsia"/>
                <w:szCs w:val="21"/>
              </w:rPr>
              <w:t>折合</w:t>
            </w:r>
            <w:r>
              <w:rPr>
                <w:rFonts w:ascii="宋体" w:hAnsi="宋体" w:hint="eastAsia"/>
                <w:szCs w:val="21"/>
              </w:rPr>
              <w:t>)</w:t>
            </w:r>
            <w:r>
              <w:rPr>
                <w:rFonts w:ascii="宋体" w:hAnsi="宋体" w:hint="eastAsia"/>
                <w:szCs w:val="21"/>
              </w:rPr>
              <w:t>外币：</w:t>
            </w:r>
            <w:r>
              <w:rPr>
                <w:rFonts w:ascii="宋体" w:hAnsi="宋体" w:hint="eastAsia"/>
                <w:szCs w:val="21"/>
              </w:rPr>
              <w:t xml:space="preserve"> </w:t>
            </w:r>
          </w:p>
        </w:tc>
      </w:tr>
      <w:tr w:rsidR="006077F5" w14:paraId="5E14531B" w14:textId="77777777" w:rsidTr="003E364D">
        <w:trPr>
          <w:trHeight w:val="2511"/>
          <w:jc w:val="center"/>
        </w:trPr>
        <w:tc>
          <w:tcPr>
            <w:tcW w:w="850" w:type="dxa"/>
            <w:tcBorders>
              <w:bottom w:val="single" w:sz="4" w:space="0" w:color="auto"/>
            </w:tcBorders>
            <w:vAlign w:val="center"/>
          </w:tcPr>
          <w:p w14:paraId="185FC3FA"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主</w:t>
            </w:r>
          </w:p>
          <w:p w14:paraId="2CEE1B73"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要</w:t>
            </w:r>
          </w:p>
          <w:p w14:paraId="459FC525"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技</w:t>
            </w:r>
          </w:p>
          <w:p w14:paraId="1D5B0964"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术</w:t>
            </w:r>
          </w:p>
          <w:p w14:paraId="4883F8DA"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指标、</w:t>
            </w:r>
            <w:r>
              <w:rPr>
                <w:rFonts w:ascii="宋体" w:hAnsi="宋体"/>
                <w:bCs/>
                <w:spacing w:val="16"/>
                <w:sz w:val="28"/>
                <w:szCs w:val="28"/>
              </w:rPr>
              <w:t>特</w:t>
            </w:r>
          </w:p>
          <w:p w14:paraId="09EE8D87" w14:textId="77777777" w:rsidR="006077F5" w:rsidRDefault="00791703">
            <w:pPr>
              <w:spacing w:line="360" w:lineRule="exact"/>
              <w:jc w:val="center"/>
              <w:rPr>
                <w:rFonts w:ascii="宋体" w:hAnsi="宋体"/>
                <w:bCs/>
                <w:spacing w:val="16"/>
                <w:sz w:val="28"/>
                <w:szCs w:val="28"/>
              </w:rPr>
            </w:pPr>
            <w:r>
              <w:rPr>
                <w:rFonts w:ascii="宋体" w:hAnsi="宋体"/>
                <w:bCs/>
                <w:spacing w:val="16"/>
                <w:sz w:val="28"/>
                <w:szCs w:val="28"/>
              </w:rPr>
              <w:t>点</w:t>
            </w:r>
          </w:p>
          <w:p w14:paraId="1FB82EB7" w14:textId="77777777" w:rsidR="006077F5" w:rsidRDefault="00791703">
            <w:pPr>
              <w:spacing w:line="360" w:lineRule="exact"/>
              <w:jc w:val="center"/>
              <w:rPr>
                <w:rFonts w:ascii="宋体" w:hAnsi="宋体"/>
                <w:bCs/>
                <w:spacing w:val="16"/>
                <w:sz w:val="28"/>
                <w:szCs w:val="28"/>
              </w:rPr>
            </w:pPr>
            <w:r>
              <w:rPr>
                <w:rFonts w:ascii="宋体" w:hAnsi="宋体"/>
                <w:bCs/>
                <w:spacing w:val="16"/>
                <w:sz w:val="28"/>
                <w:szCs w:val="28"/>
              </w:rPr>
              <w:t>及</w:t>
            </w:r>
          </w:p>
          <w:p w14:paraId="77E4DE92" w14:textId="77777777" w:rsidR="006077F5" w:rsidRDefault="00791703">
            <w:pPr>
              <w:spacing w:line="360" w:lineRule="exact"/>
              <w:jc w:val="center"/>
              <w:rPr>
                <w:rFonts w:ascii="宋体" w:hAnsi="宋体"/>
                <w:bCs/>
                <w:spacing w:val="16"/>
                <w:sz w:val="28"/>
                <w:szCs w:val="28"/>
              </w:rPr>
            </w:pPr>
            <w:r>
              <w:rPr>
                <w:rFonts w:ascii="宋体" w:hAnsi="宋体"/>
                <w:bCs/>
                <w:spacing w:val="16"/>
                <w:sz w:val="28"/>
                <w:szCs w:val="28"/>
              </w:rPr>
              <w:t>用</w:t>
            </w:r>
          </w:p>
          <w:p w14:paraId="223B7ACE" w14:textId="77777777" w:rsidR="006077F5" w:rsidRDefault="00791703">
            <w:pPr>
              <w:spacing w:line="360" w:lineRule="exact"/>
              <w:jc w:val="center"/>
              <w:rPr>
                <w:rFonts w:ascii="宋体" w:hAnsi="宋体"/>
                <w:sz w:val="24"/>
              </w:rPr>
            </w:pPr>
            <w:r>
              <w:rPr>
                <w:rFonts w:ascii="宋体" w:hAnsi="宋体"/>
                <w:bCs/>
                <w:spacing w:val="16"/>
                <w:sz w:val="28"/>
                <w:szCs w:val="28"/>
              </w:rPr>
              <w:t>途</w:t>
            </w:r>
          </w:p>
        </w:tc>
        <w:tc>
          <w:tcPr>
            <w:tcW w:w="8829" w:type="dxa"/>
            <w:gridSpan w:val="13"/>
          </w:tcPr>
          <w:p w14:paraId="5EE2FCBD" w14:textId="77777777" w:rsidR="006077F5" w:rsidRDefault="00791703">
            <w:pPr>
              <w:spacing w:line="360" w:lineRule="atLeast"/>
              <w:rPr>
                <w:rFonts w:ascii="Calibri" w:hAnsi="Calibri"/>
                <w:b/>
                <w:color w:val="000000" w:themeColor="text1"/>
                <w:szCs w:val="21"/>
              </w:rPr>
            </w:pPr>
            <w:r>
              <w:rPr>
                <w:rFonts w:ascii="Calibri" w:hAnsi="Calibri" w:hint="eastAsia"/>
                <w:b/>
                <w:color w:val="000000" w:themeColor="text1"/>
                <w:szCs w:val="21"/>
              </w:rPr>
              <w:t>主要技术</w:t>
            </w:r>
            <w:r>
              <w:rPr>
                <w:rFonts w:ascii="Calibri" w:hAnsi="Calibri"/>
                <w:b/>
                <w:color w:val="000000" w:themeColor="text1"/>
                <w:szCs w:val="21"/>
              </w:rPr>
              <w:t>指标</w:t>
            </w:r>
            <w:r>
              <w:rPr>
                <w:rFonts w:ascii="Calibri" w:hAnsi="Calibri" w:hint="eastAsia"/>
                <w:b/>
                <w:color w:val="000000" w:themeColor="text1"/>
                <w:szCs w:val="21"/>
              </w:rPr>
              <w:t>、</w:t>
            </w:r>
            <w:r>
              <w:rPr>
                <w:rFonts w:ascii="Calibri" w:hAnsi="Calibri"/>
                <w:b/>
                <w:color w:val="000000" w:themeColor="text1"/>
                <w:szCs w:val="21"/>
              </w:rPr>
              <w:t>特点：</w:t>
            </w:r>
          </w:p>
          <w:p w14:paraId="4506B893" w14:textId="77777777" w:rsidR="006077F5" w:rsidRPr="00F92A65" w:rsidRDefault="00791703">
            <w:pPr>
              <w:pStyle w:val="a6"/>
              <w:ind w:leftChars="0" w:left="0" w:right="1470"/>
              <w:rPr>
                <w:color w:val="000000" w:themeColor="text1"/>
                <w:lang w:eastAsia="zh-Hans"/>
              </w:rPr>
            </w:pPr>
            <w:r w:rsidRPr="00F92A65">
              <w:rPr>
                <w:rFonts w:hint="eastAsia"/>
                <w:color w:val="000000" w:themeColor="text1"/>
              </w:rPr>
              <w:t>一、设备特点</w:t>
            </w:r>
          </w:p>
          <w:p w14:paraId="2DE3B80B" w14:textId="77777777" w:rsidR="006077F5" w:rsidRPr="00F92A65" w:rsidRDefault="00791703">
            <w:pPr>
              <w:pStyle w:val="a6"/>
              <w:ind w:leftChars="0" w:left="0" w:right="1470"/>
              <w:rPr>
                <w:color w:val="000000" w:themeColor="text1"/>
                <w:lang w:eastAsia="zh-Hans"/>
              </w:rPr>
            </w:pPr>
            <w:r w:rsidRPr="00F92A65">
              <w:rPr>
                <w:rFonts w:hint="eastAsia"/>
                <w:color w:val="000000" w:themeColor="text1"/>
              </w:rPr>
              <w:t>1</w:t>
            </w:r>
            <w:r w:rsidRPr="00F92A65">
              <w:rPr>
                <w:rFonts w:hint="eastAsia"/>
                <w:color w:val="000000" w:themeColor="text1"/>
              </w:rPr>
              <w:t>、</w:t>
            </w:r>
            <w:r w:rsidRPr="00F92A65">
              <w:rPr>
                <w:rFonts w:hint="eastAsia"/>
                <w:color w:val="000000" w:themeColor="text1"/>
                <w:lang w:eastAsia="zh-Hans"/>
              </w:rPr>
              <w:t>可靠性：采用小型工业机器人系统，工作稳定可靠。</w:t>
            </w:r>
          </w:p>
          <w:p w14:paraId="14185344" w14:textId="77777777" w:rsidR="006077F5" w:rsidRPr="00F92A65" w:rsidRDefault="00791703">
            <w:pPr>
              <w:pStyle w:val="a6"/>
              <w:ind w:leftChars="0" w:left="0" w:right="1470"/>
              <w:rPr>
                <w:color w:val="000000" w:themeColor="text1"/>
                <w:lang w:eastAsia="zh-Hans"/>
              </w:rPr>
            </w:pPr>
            <w:r w:rsidRPr="00F92A65">
              <w:rPr>
                <w:rFonts w:hint="eastAsia"/>
                <w:color w:val="000000" w:themeColor="text1"/>
              </w:rPr>
              <w:t>2</w:t>
            </w:r>
            <w:r w:rsidRPr="00F92A65">
              <w:rPr>
                <w:rFonts w:hint="eastAsia"/>
                <w:color w:val="000000" w:themeColor="text1"/>
              </w:rPr>
              <w:t>、</w:t>
            </w:r>
            <w:r w:rsidRPr="00F92A65">
              <w:rPr>
                <w:rFonts w:hint="eastAsia"/>
                <w:color w:val="000000" w:themeColor="text1"/>
                <w:lang w:eastAsia="zh-Hans"/>
              </w:rPr>
              <w:t>安全性：充分考虑操作安全和电气设计安全，桌面采用线槽走线、工作位采用安全光栅，排除教学使用中的安全隐患。</w:t>
            </w:r>
          </w:p>
          <w:p w14:paraId="043F264F" w14:textId="77777777" w:rsidR="006077F5" w:rsidRPr="00F92A65" w:rsidRDefault="00791703">
            <w:pPr>
              <w:pStyle w:val="a6"/>
              <w:ind w:leftChars="0" w:left="0" w:right="1470"/>
              <w:rPr>
                <w:color w:val="000000" w:themeColor="text1"/>
                <w:lang w:eastAsia="zh-Hans"/>
              </w:rPr>
            </w:pPr>
            <w:r w:rsidRPr="00F92A65">
              <w:rPr>
                <w:rFonts w:hint="eastAsia"/>
                <w:color w:val="000000" w:themeColor="text1"/>
              </w:rPr>
              <w:t>3</w:t>
            </w:r>
            <w:r w:rsidRPr="00F92A65">
              <w:rPr>
                <w:rFonts w:hint="eastAsia"/>
                <w:color w:val="000000" w:themeColor="text1"/>
              </w:rPr>
              <w:t>、</w:t>
            </w:r>
            <w:r w:rsidRPr="00F92A65">
              <w:rPr>
                <w:rFonts w:hint="eastAsia"/>
                <w:color w:val="000000" w:themeColor="text1"/>
                <w:lang w:eastAsia="zh-Hans"/>
              </w:rPr>
              <w:t>教学性：采用模块化设计，每个模块都是独立的单元，可快速进行组合搭建不同场景，便于教学开展。</w:t>
            </w:r>
          </w:p>
          <w:p w14:paraId="05AD4692" w14:textId="77777777" w:rsidR="006077F5" w:rsidRPr="00F92A65" w:rsidRDefault="00791703">
            <w:pPr>
              <w:pStyle w:val="a6"/>
              <w:ind w:leftChars="0" w:left="0" w:right="1470"/>
              <w:rPr>
                <w:color w:val="000000" w:themeColor="text1"/>
              </w:rPr>
            </w:pPr>
            <w:r w:rsidRPr="00F92A65">
              <w:rPr>
                <w:rFonts w:hint="eastAsia"/>
                <w:color w:val="000000" w:themeColor="text1"/>
              </w:rPr>
              <w:t>4</w:t>
            </w:r>
            <w:r w:rsidRPr="00F92A65">
              <w:rPr>
                <w:rFonts w:hint="eastAsia"/>
                <w:color w:val="000000" w:themeColor="text1"/>
              </w:rPr>
              <w:t>、</w:t>
            </w:r>
            <w:r w:rsidRPr="00F92A65">
              <w:rPr>
                <w:rFonts w:hint="eastAsia"/>
                <w:color w:val="000000" w:themeColor="text1"/>
                <w:lang w:eastAsia="zh-Hans"/>
              </w:rPr>
              <w:t>拓展性：平台均配有可以拓展的数字信号接口、气源接口、</w:t>
            </w:r>
            <w:r w:rsidRPr="00F92A65">
              <w:rPr>
                <w:rFonts w:hint="eastAsia"/>
                <w:color w:val="000000" w:themeColor="text1"/>
                <w:lang w:eastAsia="zh-Hans"/>
              </w:rPr>
              <w:t>RS485</w:t>
            </w:r>
            <w:r w:rsidRPr="00F92A65">
              <w:rPr>
                <w:rFonts w:hint="eastAsia"/>
                <w:color w:val="000000" w:themeColor="text1"/>
                <w:lang w:eastAsia="zh-Hans"/>
              </w:rPr>
              <w:t>接口、</w:t>
            </w:r>
            <w:r w:rsidRPr="00F92A65">
              <w:rPr>
                <w:rFonts w:hint="eastAsia"/>
                <w:color w:val="000000" w:themeColor="text1"/>
                <w:lang w:eastAsia="zh-Hans"/>
              </w:rPr>
              <w:t>RJ45</w:t>
            </w:r>
            <w:r w:rsidRPr="00F92A65">
              <w:rPr>
                <w:rFonts w:hint="eastAsia"/>
                <w:color w:val="000000" w:themeColor="text1"/>
                <w:lang w:eastAsia="zh-Hans"/>
              </w:rPr>
              <w:t>接口，方便拓展，多个平台之间可以通过</w:t>
            </w:r>
            <w:r w:rsidRPr="00F92A65">
              <w:rPr>
                <w:rFonts w:hint="eastAsia"/>
                <w:color w:val="000000" w:themeColor="text1"/>
                <w:lang w:eastAsia="zh-Hans"/>
              </w:rPr>
              <w:t>AGV</w:t>
            </w:r>
            <w:r w:rsidRPr="00F92A65">
              <w:rPr>
                <w:rFonts w:hint="eastAsia"/>
                <w:color w:val="000000" w:themeColor="text1"/>
                <w:lang w:eastAsia="zh-Hans"/>
              </w:rPr>
              <w:t>串联为柔性</w:t>
            </w:r>
            <w:r w:rsidRPr="00F92A65">
              <w:rPr>
                <w:rFonts w:hint="eastAsia"/>
                <w:color w:val="000000" w:themeColor="text1"/>
              </w:rPr>
              <w:t>生</w:t>
            </w:r>
            <w:r w:rsidRPr="00F92A65">
              <w:rPr>
                <w:rFonts w:hint="eastAsia"/>
                <w:color w:val="000000" w:themeColor="text1"/>
                <w:lang w:eastAsia="zh-Hans"/>
              </w:rPr>
              <w:t>产线。</w:t>
            </w:r>
          </w:p>
          <w:p w14:paraId="63790669" w14:textId="77777777" w:rsidR="006077F5" w:rsidRPr="00F92A65" w:rsidRDefault="00791703">
            <w:pPr>
              <w:pStyle w:val="a6"/>
              <w:ind w:leftChars="0" w:left="0" w:right="1470"/>
              <w:rPr>
                <w:color w:val="000000" w:themeColor="text1"/>
              </w:rPr>
            </w:pPr>
            <w:r w:rsidRPr="00F92A65">
              <w:rPr>
                <w:rFonts w:hint="eastAsia"/>
                <w:color w:val="000000" w:themeColor="text1"/>
              </w:rPr>
              <w:t>二、主要技术指标</w:t>
            </w:r>
          </w:p>
          <w:p w14:paraId="34F7CCE7" w14:textId="77777777" w:rsidR="006077F5" w:rsidRPr="00F92A65" w:rsidRDefault="00791703">
            <w:pPr>
              <w:pStyle w:val="a6"/>
              <w:ind w:leftChars="0" w:left="0" w:right="1470"/>
              <w:rPr>
                <w:color w:val="000000" w:themeColor="text1"/>
              </w:rPr>
            </w:pPr>
            <w:r w:rsidRPr="00F92A65">
              <w:rPr>
                <w:rFonts w:hint="eastAsia"/>
                <w:color w:val="000000" w:themeColor="text1"/>
              </w:rPr>
              <w:t>（一）</w:t>
            </w:r>
            <w:proofErr w:type="gramStart"/>
            <w:r w:rsidRPr="00F92A65">
              <w:rPr>
                <w:rFonts w:hint="eastAsia"/>
                <w:color w:val="000000" w:themeColor="text1"/>
              </w:rPr>
              <w:t>六轴工业机器人</w:t>
            </w:r>
            <w:proofErr w:type="gramEnd"/>
            <w:r w:rsidRPr="00F92A65">
              <w:rPr>
                <w:rFonts w:hint="eastAsia"/>
                <w:color w:val="000000" w:themeColor="text1"/>
              </w:rPr>
              <w:t>模块</w:t>
            </w:r>
          </w:p>
          <w:p w14:paraId="217C7CD5" w14:textId="77777777" w:rsidR="006077F5" w:rsidRPr="00F92A65" w:rsidRDefault="00791703">
            <w:pPr>
              <w:pStyle w:val="a6"/>
              <w:ind w:leftChars="0" w:left="0" w:right="1470"/>
              <w:rPr>
                <w:color w:val="000000" w:themeColor="text1"/>
              </w:rPr>
            </w:pPr>
            <w:r w:rsidRPr="00F92A65">
              <w:rPr>
                <w:rFonts w:hint="eastAsia"/>
                <w:color w:val="000000" w:themeColor="text1"/>
              </w:rPr>
              <w:t>1</w:t>
            </w:r>
            <w:r w:rsidRPr="00F92A65">
              <w:rPr>
                <w:rFonts w:hint="eastAsia"/>
                <w:color w:val="000000" w:themeColor="text1"/>
              </w:rPr>
              <w:t>、机器人本体</w:t>
            </w:r>
          </w:p>
          <w:p w14:paraId="3FCDB2B9"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1.1 </w:t>
            </w:r>
            <w:r w:rsidRPr="00F92A65">
              <w:rPr>
                <w:rFonts w:hint="eastAsia"/>
                <w:color w:val="000000" w:themeColor="text1"/>
              </w:rPr>
              <w:t>集成信号源：手腕至少设</w:t>
            </w:r>
            <w:r w:rsidRPr="00F92A65">
              <w:rPr>
                <w:rFonts w:hint="eastAsia"/>
                <w:color w:val="000000" w:themeColor="text1"/>
              </w:rPr>
              <w:t>10</w:t>
            </w:r>
            <w:r w:rsidRPr="00F92A65">
              <w:rPr>
                <w:rFonts w:hint="eastAsia"/>
                <w:color w:val="000000" w:themeColor="text1"/>
              </w:rPr>
              <w:t>路信号</w:t>
            </w:r>
            <w:r w:rsidRPr="00F92A65">
              <w:rPr>
                <w:rFonts w:hint="eastAsia"/>
                <w:color w:val="000000" w:themeColor="text1"/>
              </w:rPr>
              <w:t xml:space="preserve"> </w:t>
            </w:r>
          </w:p>
          <w:p w14:paraId="514E37A7"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1.2 </w:t>
            </w:r>
            <w:r w:rsidRPr="00F92A65">
              <w:rPr>
                <w:rFonts w:hint="eastAsia"/>
                <w:color w:val="000000" w:themeColor="text1"/>
              </w:rPr>
              <w:t>集成气源：手腕至少设</w:t>
            </w:r>
            <w:r w:rsidRPr="00F92A65">
              <w:rPr>
                <w:rFonts w:hint="eastAsia"/>
                <w:color w:val="000000" w:themeColor="text1"/>
              </w:rPr>
              <w:t>4</w:t>
            </w:r>
            <w:r w:rsidRPr="00F92A65">
              <w:rPr>
                <w:rFonts w:hint="eastAsia"/>
                <w:color w:val="000000" w:themeColor="text1"/>
              </w:rPr>
              <w:t>路空气（</w:t>
            </w:r>
            <w:r w:rsidRPr="00F92A65">
              <w:rPr>
                <w:rFonts w:hint="eastAsia"/>
                <w:color w:val="000000" w:themeColor="text1"/>
              </w:rPr>
              <w:t>5 bar</w:t>
            </w:r>
            <w:r w:rsidRPr="00F92A65">
              <w:rPr>
                <w:rFonts w:hint="eastAsia"/>
                <w:color w:val="000000" w:themeColor="text1"/>
              </w:rPr>
              <w:t>）</w:t>
            </w:r>
            <w:r w:rsidRPr="00F92A65">
              <w:rPr>
                <w:rFonts w:hint="eastAsia"/>
                <w:color w:val="000000" w:themeColor="text1"/>
              </w:rPr>
              <w:t xml:space="preserve"> </w:t>
            </w:r>
          </w:p>
          <w:p w14:paraId="40B9D058"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1.3 </w:t>
            </w:r>
            <w:r w:rsidRPr="00F92A65">
              <w:rPr>
                <w:rFonts w:hint="eastAsia"/>
                <w:color w:val="000000" w:themeColor="text1"/>
              </w:rPr>
              <w:t>重复定位精度：≤</w:t>
            </w:r>
            <w:r w:rsidRPr="00F92A65">
              <w:rPr>
                <w:rFonts w:hint="eastAsia"/>
                <w:color w:val="000000" w:themeColor="text1"/>
              </w:rPr>
              <w:t xml:space="preserve">0.01mm </w:t>
            </w:r>
          </w:p>
          <w:p w14:paraId="337A8F2B"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1.4 </w:t>
            </w:r>
            <w:r w:rsidRPr="00F92A65">
              <w:rPr>
                <w:rFonts w:hint="eastAsia"/>
                <w:color w:val="000000" w:themeColor="text1"/>
              </w:rPr>
              <w:t>机器人安装方式：任意角度</w:t>
            </w:r>
            <w:r w:rsidRPr="00F92A65">
              <w:rPr>
                <w:rFonts w:hint="eastAsia"/>
                <w:color w:val="000000" w:themeColor="text1"/>
              </w:rPr>
              <w:t xml:space="preserve"> </w:t>
            </w:r>
          </w:p>
          <w:p w14:paraId="7FD33E3B"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1.5 </w:t>
            </w:r>
            <w:r w:rsidRPr="00F92A65">
              <w:rPr>
                <w:rFonts w:hint="eastAsia"/>
                <w:color w:val="000000" w:themeColor="text1"/>
              </w:rPr>
              <w:t>防护等级：</w:t>
            </w:r>
            <w:r w:rsidRPr="00F92A65">
              <w:rPr>
                <w:rFonts w:hint="eastAsia"/>
                <w:color w:val="000000" w:themeColor="text1"/>
              </w:rPr>
              <w:t>IP30</w:t>
            </w:r>
          </w:p>
          <w:p w14:paraId="660766ED"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1.6 </w:t>
            </w:r>
            <w:r w:rsidRPr="00F92A65">
              <w:rPr>
                <w:rFonts w:hint="eastAsia"/>
                <w:color w:val="000000" w:themeColor="text1"/>
              </w:rPr>
              <w:t>底座尺寸：≤</w:t>
            </w:r>
            <w:r w:rsidRPr="00F92A65">
              <w:rPr>
                <w:rFonts w:hint="eastAsia"/>
                <w:color w:val="000000" w:themeColor="text1"/>
              </w:rPr>
              <w:t xml:space="preserve">180mm x 180mm </w:t>
            </w:r>
          </w:p>
          <w:p w14:paraId="450477ED"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1.7 </w:t>
            </w:r>
            <w:r w:rsidRPr="00F92A65">
              <w:rPr>
                <w:rFonts w:hint="eastAsia"/>
                <w:color w:val="000000" w:themeColor="text1"/>
              </w:rPr>
              <w:t>机器人高度：≥</w:t>
            </w:r>
            <w:r w:rsidRPr="00F92A65">
              <w:rPr>
                <w:rFonts w:hint="eastAsia"/>
                <w:color w:val="000000" w:themeColor="text1"/>
              </w:rPr>
              <w:t>700mm</w:t>
            </w:r>
          </w:p>
          <w:p w14:paraId="5779932B"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1.8 </w:t>
            </w:r>
            <w:r w:rsidRPr="00F92A65">
              <w:rPr>
                <w:rFonts w:hint="eastAsia"/>
                <w:color w:val="000000" w:themeColor="text1"/>
              </w:rPr>
              <w:t>重量：≤</w:t>
            </w:r>
            <w:r w:rsidRPr="00F92A65">
              <w:rPr>
                <w:rFonts w:hint="eastAsia"/>
                <w:color w:val="000000" w:themeColor="text1"/>
              </w:rPr>
              <w:t>25kg</w:t>
            </w:r>
          </w:p>
          <w:p w14:paraId="6E0FAAD1"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1.9 </w:t>
            </w:r>
            <w:r w:rsidRPr="00F92A65">
              <w:rPr>
                <w:rFonts w:hint="eastAsia"/>
                <w:color w:val="000000" w:themeColor="text1"/>
              </w:rPr>
              <w:t>工作范围：</w:t>
            </w:r>
          </w:p>
          <w:p w14:paraId="6A18F7BA" w14:textId="77777777" w:rsidR="006077F5" w:rsidRPr="00F92A65" w:rsidRDefault="00791703">
            <w:pPr>
              <w:pStyle w:val="a6"/>
              <w:ind w:leftChars="0" w:left="0" w:right="1470"/>
              <w:rPr>
                <w:color w:val="000000" w:themeColor="text1"/>
              </w:rPr>
            </w:pPr>
            <w:r w:rsidRPr="00F92A65">
              <w:rPr>
                <w:rFonts w:hint="eastAsia"/>
                <w:color w:val="000000" w:themeColor="text1"/>
              </w:rPr>
              <w:t>轴</w:t>
            </w:r>
            <w:r w:rsidRPr="00F92A65">
              <w:rPr>
                <w:rFonts w:hint="eastAsia"/>
                <w:color w:val="000000" w:themeColor="text1"/>
              </w:rPr>
              <w:t>1</w:t>
            </w:r>
            <w:r w:rsidRPr="00F92A65">
              <w:rPr>
                <w:rFonts w:hint="eastAsia"/>
                <w:color w:val="000000" w:themeColor="text1"/>
              </w:rPr>
              <w:t>：≥</w:t>
            </w:r>
            <w:r w:rsidRPr="00F92A65">
              <w:rPr>
                <w:rFonts w:hint="eastAsia"/>
                <w:color w:val="000000" w:themeColor="text1"/>
              </w:rPr>
              <w:t>+165</w:t>
            </w:r>
            <w:r w:rsidRPr="00F92A65">
              <w:rPr>
                <w:rFonts w:hint="eastAsia"/>
                <w:color w:val="000000" w:themeColor="text1"/>
              </w:rPr>
              <w:t>°至</w:t>
            </w:r>
            <w:r w:rsidRPr="00F92A65">
              <w:rPr>
                <w:rFonts w:hint="eastAsia"/>
                <w:color w:val="000000" w:themeColor="text1"/>
              </w:rPr>
              <w:t>-165</w:t>
            </w:r>
            <w:r w:rsidRPr="00F92A65">
              <w:rPr>
                <w:rFonts w:hint="eastAsia"/>
                <w:color w:val="000000" w:themeColor="text1"/>
              </w:rPr>
              <w:t>°；轴</w:t>
            </w:r>
            <w:r w:rsidRPr="00F92A65">
              <w:rPr>
                <w:rFonts w:hint="eastAsia"/>
                <w:color w:val="000000" w:themeColor="text1"/>
              </w:rPr>
              <w:t>2</w:t>
            </w:r>
            <w:r w:rsidRPr="00F92A65">
              <w:rPr>
                <w:rFonts w:hint="eastAsia"/>
                <w:color w:val="000000" w:themeColor="text1"/>
              </w:rPr>
              <w:t>：≥</w:t>
            </w:r>
            <w:r w:rsidRPr="00F92A65">
              <w:rPr>
                <w:rFonts w:hint="eastAsia"/>
                <w:color w:val="000000" w:themeColor="text1"/>
              </w:rPr>
              <w:t>+110</w:t>
            </w:r>
            <w:r w:rsidRPr="00F92A65">
              <w:rPr>
                <w:rFonts w:hint="eastAsia"/>
                <w:color w:val="000000" w:themeColor="text1"/>
              </w:rPr>
              <w:t>°至</w:t>
            </w:r>
            <w:r w:rsidRPr="00F92A65">
              <w:rPr>
                <w:rFonts w:hint="eastAsia"/>
                <w:color w:val="000000" w:themeColor="text1"/>
              </w:rPr>
              <w:t>-110</w:t>
            </w:r>
            <w:r w:rsidRPr="00F92A65">
              <w:rPr>
                <w:rFonts w:hint="eastAsia"/>
                <w:color w:val="000000" w:themeColor="text1"/>
              </w:rPr>
              <w:t>°；轴</w:t>
            </w:r>
            <w:r w:rsidRPr="00F92A65">
              <w:rPr>
                <w:rFonts w:hint="eastAsia"/>
                <w:color w:val="000000" w:themeColor="text1"/>
              </w:rPr>
              <w:t>3</w:t>
            </w:r>
            <w:r w:rsidRPr="00F92A65">
              <w:rPr>
                <w:rFonts w:hint="eastAsia"/>
                <w:color w:val="000000" w:themeColor="text1"/>
              </w:rPr>
              <w:t>：≥</w:t>
            </w:r>
            <w:r w:rsidRPr="00F92A65">
              <w:rPr>
                <w:rFonts w:hint="eastAsia"/>
                <w:color w:val="000000" w:themeColor="text1"/>
              </w:rPr>
              <w:t>+70</w:t>
            </w:r>
            <w:r w:rsidRPr="00F92A65">
              <w:rPr>
                <w:rFonts w:hint="eastAsia"/>
                <w:color w:val="000000" w:themeColor="text1"/>
              </w:rPr>
              <w:t>°至</w:t>
            </w:r>
            <w:r w:rsidRPr="00F92A65">
              <w:rPr>
                <w:rFonts w:hint="eastAsia"/>
                <w:color w:val="000000" w:themeColor="text1"/>
              </w:rPr>
              <w:t>-110</w:t>
            </w:r>
            <w:r w:rsidRPr="00F92A65">
              <w:rPr>
                <w:rFonts w:hint="eastAsia"/>
                <w:color w:val="000000" w:themeColor="text1"/>
              </w:rPr>
              <w:t>°；</w:t>
            </w:r>
          </w:p>
          <w:p w14:paraId="5AE498AC" w14:textId="77777777" w:rsidR="006077F5" w:rsidRPr="00F92A65" w:rsidRDefault="00791703">
            <w:pPr>
              <w:pStyle w:val="a6"/>
              <w:ind w:leftChars="0" w:left="0" w:right="1470"/>
              <w:rPr>
                <w:color w:val="000000" w:themeColor="text1"/>
              </w:rPr>
            </w:pPr>
            <w:r w:rsidRPr="00F92A65">
              <w:rPr>
                <w:rFonts w:hint="eastAsia"/>
                <w:color w:val="000000" w:themeColor="text1"/>
              </w:rPr>
              <w:t>轴</w:t>
            </w:r>
            <w:r w:rsidRPr="00F92A65">
              <w:rPr>
                <w:rFonts w:hint="eastAsia"/>
                <w:color w:val="000000" w:themeColor="text1"/>
              </w:rPr>
              <w:t>4</w:t>
            </w:r>
            <w:r w:rsidRPr="00F92A65">
              <w:rPr>
                <w:rFonts w:hint="eastAsia"/>
                <w:color w:val="000000" w:themeColor="text1"/>
              </w:rPr>
              <w:t>：≥</w:t>
            </w:r>
            <w:r w:rsidRPr="00F92A65">
              <w:rPr>
                <w:rFonts w:hint="eastAsia"/>
                <w:color w:val="000000" w:themeColor="text1"/>
              </w:rPr>
              <w:t>+160</w:t>
            </w:r>
            <w:r w:rsidRPr="00F92A65">
              <w:rPr>
                <w:rFonts w:hint="eastAsia"/>
                <w:color w:val="000000" w:themeColor="text1"/>
              </w:rPr>
              <w:t>°至</w:t>
            </w:r>
            <w:r w:rsidRPr="00F92A65">
              <w:rPr>
                <w:rFonts w:hint="eastAsia"/>
                <w:color w:val="000000" w:themeColor="text1"/>
              </w:rPr>
              <w:t>-160</w:t>
            </w:r>
            <w:r w:rsidRPr="00F92A65">
              <w:rPr>
                <w:rFonts w:hint="eastAsia"/>
                <w:color w:val="000000" w:themeColor="text1"/>
              </w:rPr>
              <w:t>°；轴</w:t>
            </w:r>
            <w:r w:rsidRPr="00F92A65">
              <w:rPr>
                <w:rFonts w:hint="eastAsia"/>
                <w:color w:val="000000" w:themeColor="text1"/>
              </w:rPr>
              <w:t>5</w:t>
            </w:r>
            <w:r w:rsidRPr="00F92A65">
              <w:rPr>
                <w:rFonts w:hint="eastAsia"/>
                <w:color w:val="000000" w:themeColor="text1"/>
              </w:rPr>
              <w:t>：≥</w:t>
            </w:r>
            <w:r w:rsidRPr="00F92A65">
              <w:rPr>
                <w:rFonts w:hint="eastAsia"/>
                <w:color w:val="000000" w:themeColor="text1"/>
              </w:rPr>
              <w:t>+120</w:t>
            </w:r>
            <w:r w:rsidRPr="00F92A65">
              <w:rPr>
                <w:rFonts w:hint="eastAsia"/>
                <w:color w:val="000000" w:themeColor="text1"/>
              </w:rPr>
              <w:t>°至</w:t>
            </w:r>
            <w:r w:rsidRPr="00F92A65">
              <w:rPr>
                <w:rFonts w:hint="eastAsia"/>
                <w:color w:val="000000" w:themeColor="text1"/>
              </w:rPr>
              <w:t>-120</w:t>
            </w:r>
            <w:r w:rsidRPr="00F92A65">
              <w:rPr>
                <w:rFonts w:hint="eastAsia"/>
                <w:color w:val="000000" w:themeColor="text1"/>
              </w:rPr>
              <w:t>°；轴</w:t>
            </w:r>
            <w:r w:rsidRPr="00F92A65">
              <w:rPr>
                <w:rFonts w:hint="eastAsia"/>
                <w:color w:val="000000" w:themeColor="text1"/>
              </w:rPr>
              <w:t>6</w:t>
            </w:r>
            <w:r w:rsidRPr="00F92A65">
              <w:rPr>
                <w:rFonts w:hint="eastAsia"/>
                <w:color w:val="000000" w:themeColor="text1"/>
              </w:rPr>
              <w:t>：≥</w:t>
            </w:r>
            <w:r w:rsidRPr="00F92A65">
              <w:rPr>
                <w:rFonts w:hint="eastAsia"/>
                <w:color w:val="000000" w:themeColor="text1"/>
              </w:rPr>
              <w:t>+400</w:t>
            </w:r>
            <w:r w:rsidRPr="00F92A65">
              <w:rPr>
                <w:rFonts w:hint="eastAsia"/>
                <w:color w:val="000000" w:themeColor="text1"/>
              </w:rPr>
              <w:t>°至</w:t>
            </w:r>
            <w:r w:rsidRPr="00F92A65">
              <w:rPr>
                <w:rFonts w:hint="eastAsia"/>
                <w:color w:val="000000" w:themeColor="text1"/>
              </w:rPr>
              <w:t>-400</w:t>
            </w:r>
            <w:r w:rsidRPr="00F92A65">
              <w:rPr>
                <w:rFonts w:hint="eastAsia"/>
                <w:color w:val="000000" w:themeColor="text1"/>
              </w:rPr>
              <w:t>°；</w:t>
            </w:r>
          </w:p>
          <w:p w14:paraId="0EC1F33A"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1.10 </w:t>
            </w:r>
            <w:r w:rsidRPr="00F92A65">
              <w:rPr>
                <w:rFonts w:hint="eastAsia"/>
                <w:color w:val="000000" w:themeColor="text1"/>
              </w:rPr>
              <w:t>最大速度：</w:t>
            </w:r>
          </w:p>
          <w:p w14:paraId="419CAB65" w14:textId="77777777" w:rsidR="006077F5" w:rsidRPr="00F92A65" w:rsidRDefault="00791703">
            <w:pPr>
              <w:pStyle w:val="a6"/>
              <w:ind w:leftChars="0" w:left="0" w:right="1470"/>
              <w:rPr>
                <w:color w:val="000000" w:themeColor="text1"/>
              </w:rPr>
            </w:pPr>
            <w:r w:rsidRPr="00F92A65">
              <w:rPr>
                <w:rFonts w:hint="eastAsia"/>
                <w:color w:val="000000" w:themeColor="text1"/>
              </w:rPr>
              <w:t>轴</w:t>
            </w:r>
            <w:r w:rsidRPr="00F92A65">
              <w:rPr>
                <w:rFonts w:hint="eastAsia"/>
                <w:color w:val="000000" w:themeColor="text1"/>
              </w:rPr>
              <w:t>1</w:t>
            </w:r>
            <w:r w:rsidRPr="00F92A65">
              <w:rPr>
                <w:rFonts w:hint="eastAsia"/>
                <w:color w:val="000000" w:themeColor="text1"/>
              </w:rPr>
              <w:t>：≥</w:t>
            </w:r>
            <w:r w:rsidRPr="00F92A65">
              <w:rPr>
                <w:rFonts w:hint="eastAsia"/>
                <w:color w:val="000000" w:themeColor="text1"/>
              </w:rPr>
              <w:t>250</w:t>
            </w:r>
            <w:r w:rsidRPr="00F92A65">
              <w:rPr>
                <w:rFonts w:hint="eastAsia"/>
                <w:color w:val="000000" w:themeColor="text1"/>
              </w:rPr>
              <w:t>°</w:t>
            </w:r>
            <w:r w:rsidRPr="00F92A65">
              <w:rPr>
                <w:rFonts w:hint="eastAsia"/>
                <w:color w:val="000000" w:themeColor="text1"/>
              </w:rPr>
              <w:t>/s</w:t>
            </w:r>
            <w:r w:rsidRPr="00F92A65">
              <w:rPr>
                <w:rFonts w:hint="eastAsia"/>
                <w:color w:val="000000" w:themeColor="text1"/>
              </w:rPr>
              <w:t>；轴</w:t>
            </w:r>
            <w:r w:rsidRPr="00F92A65">
              <w:rPr>
                <w:rFonts w:hint="eastAsia"/>
                <w:color w:val="000000" w:themeColor="text1"/>
              </w:rPr>
              <w:t>2</w:t>
            </w:r>
            <w:r w:rsidRPr="00F92A65">
              <w:rPr>
                <w:rFonts w:hint="eastAsia"/>
                <w:color w:val="000000" w:themeColor="text1"/>
              </w:rPr>
              <w:t>：≥</w:t>
            </w:r>
            <w:r w:rsidRPr="00F92A65">
              <w:rPr>
                <w:rFonts w:hint="eastAsia"/>
                <w:color w:val="000000" w:themeColor="text1"/>
              </w:rPr>
              <w:t>250</w:t>
            </w:r>
            <w:r w:rsidRPr="00F92A65">
              <w:rPr>
                <w:rFonts w:hint="eastAsia"/>
                <w:color w:val="000000" w:themeColor="text1"/>
              </w:rPr>
              <w:t>°</w:t>
            </w:r>
            <w:r w:rsidRPr="00F92A65">
              <w:rPr>
                <w:rFonts w:hint="eastAsia"/>
                <w:color w:val="000000" w:themeColor="text1"/>
              </w:rPr>
              <w:t>/s</w:t>
            </w:r>
            <w:r w:rsidRPr="00F92A65">
              <w:rPr>
                <w:rFonts w:hint="eastAsia"/>
                <w:color w:val="000000" w:themeColor="text1"/>
              </w:rPr>
              <w:t>；轴</w:t>
            </w:r>
            <w:r w:rsidRPr="00F92A65">
              <w:rPr>
                <w:rFonts w:hint="eastAsia"/>
                <w:color w:val="000000" w:themeColor="text1"/>
              </w:rPr>
              <w:t>3</w:t>
            </w:r>
            <w:r w:rsidRPr="00F92A65">
              <w:rPr>
                <w:rFonts w:hint="eastAsia"/>
                <w:color w:val="000000" w:themeColor="text1"/>
              </w:rPr>
              <w:t>：≥</w:t>
            </w:r>
            <w:r w:rsidRPr="00F92A65">
              <w:rPr>
                <w:rFonts w:hint="eastAsia"/>
                <w:color w:val="000000" w:themeColor="text1"/>
              </w:rPr>
              <w:t>250</w:t>
            </w:r>
            <w:r w:rsidRPr="00F92A65">
              <w:rPr>
                <w:rFonts w:hint="eastAsia"/>
                <w:color w:val="000000" w:themeColor="text1"/>
              </w:rPr>
              <w:t>°</w:t>
            </w:r>
            <w:r w:rsidRPr="00F92A65">
              <w:rPr>
                <w:rFonts w:hint="eastAsia"/>
                <w:color w:val="000000" w:themeColor="text1"/>
              </w:rPr>
              <w:t>/s</w:t>
            </w:r>
            <w:r w:rsidRPr="00F92A65">
              <w:rPr>
                <w:rFonts w:hint="eastAsia"/>
                <w:color w:val="000000" w:themeColor="text1"/>
              </w:rPr>
              <w:t>；</w:t>
            </w:r>
          </w:p>
          <w:p w14:paraId="32682BCB" w14:textId="77777777" w:rsidR="006077F5" w:rsidRPr="00F92A65" w:rsidRDefault="00791703">
            <w:pPr>
              <w:pStyle w:val="a6"/>
              <w:ind w:leftChars="0" w:left="0" w:right="1470"/>
              <w:rPr>
                <w:color w:val="000000" w:themeColor="text1"/>
              </w:rPr>
            </w:pPr>
            <w:r w:rsidRPr="00F92A65">
              <w:rPr>
                <w:rFonts w:hint="eastAsia"/>
                <w:color w:val="000000" w:themeColor="text1"/>
              </w:rPr>
              <w:t>轴</w:t>
            </w:r>
            <w:r w:rsidRPr="00F92A65">
              <w:rPr>
                <w:rFonts w:hint="eastAsia"/>
                <w:color w:val="000000" w:themeColor="text1"/>
              </w:rPr>
              <w:t>4</w:t>
            </w:r>
            <w:r w:rsidRPr="00F92A65">
              <w:rPr>
                <w:rFonts w:hint="eastAsia"/>
                <w:color w:val="000000" w:themeColor="text1"/>
              </w:rPr>
              <w:t>：≥</w:t>
            </w:r>
            <w:r w:rsidRPr="00F92A65">
              <w:rPr>
                <w:rFonts w:hint="eastAsia"/>
                <w:color w:val="000000" w:themeColor="text1"/>
              </w:rPr>
              <w:t>320</w:t>
            </w:r>
            <w:r w:rsidRPr="00F92A65">
              <w:rPr>
                <w:rFonts w:hint="eastAsia"/>
                <w:color w:val="000000" w:themeColor="text1"/>
              </w:rPr>
              <w:t>°</w:t>
            </w:r>
            <w:r w:rsidRPr="00F92A65">
              <w:rPr>
                <w:rFonts w:hint="eastAsia"/>
                <w:color w:val="000000" w:themeColor="text1"/>
              </w:rPr>
              <w:t>/s</w:t>
            </w:r>
            <w:r w:rsidRPr="00F92A65">
              <w:rPr>
                <w:rFonts w:hint="eastAsia"/>
                <w:color w:val="000000" w:themeColor="text1"/>
              </w:rPr>
              <w:t>；轴</w:t>
            </w:r>
            <w:r w:rsidRPr="00F92A65">
              <w:rPr>
                <w:rFonts w:hint="eastAsia"/>
                <w:color w:val="000000" w:themeColor="text1"/>
              </w:rPr>
              <w:t>5</w:t>
            </w:r>
            <w:r w:rsidRPr="00F92A65">
              <w:rPr>
                <w:rFonts w:hint="eastAsia"/>
                <w:color w:val="000000" w:themeColor="text1"/>
              </w:rPr>
              <w:t>：≥</w:t>
            </w:r>
            <w:r w:rsidRPr="00F92A65">
              <w:rPr>
                <w:rFonts w:hint="eastAsia"/>
                <w:color w:val="000000" w:themeColor="text1"/>
              </w:rPr>
              <w:t>320</w:t>
            </w:r>
            <w:r w:rsidRPr="00F92A65">
              <w:rPr>
                <w:rFonts w:hint="eastAsia"/>
                <w:color w:val="000000" w:themeColor="text1"/>
              </w:rPr>
              <w:t>°</w:t>
            </w:r>
            <w:r w:rsidRPr="00F92A65">
              <w:rPr>
                <w:rFonts w:hint="eastAsia"/>
                <w:color w:val="000000" w:themeColor="text1"/>
              </w:rPr>
              <w:t>/s</w:t>
            </w:r>
            <w:r w:rsidRPr="00F92A65">
              <w:rPr>
                <w:rFonts w:hint="eastAsia"/>
                <w:color w:val="000000" w:themeColor="text1"/>
              </w:rPr>
              <w:t>；轴</w:t>
            </w:r>
            <w:r w:rsidRPr="00F92A65">
              <w:rPr>
                <w:rFonts w:hint="eastAsia"/>
                <w:color w:val="000000" w:themeColor="text1"/>
              </w:rPr>
              <w:t>6</w:t>
            </w:r>
            <w:r w:rsidRPr="00F92A65">
              <w:rPr>
                <w:rFonts w:hint="eastAsia"/>
                <w:color w:val="000000" w:themeColor="text1"/>
              </w:rPr>
              <w:t>：≥</w:t>
            </w:r>
            <w:r w:rsidRPr="00F92A65">
              <w:rPr>
                <w:rFonts w:hint="eastAsia"/>
                <w:color w:val="000000" w:themeColor="text1"/>
              </w:rPr>
              <w:t>420</w:t>
            </w:r>
            <w:r w:rsidRPr="00F92A65">
              <w:rPr>
                <w:rFonts w:hint="eastAsia"/>
                <w:color w:val="000000" w:themeColor="text1"/>
              </w:rPr>
              <w:t>°</w:t>
            </w:r>
            <w:r w:rsidRPr="00F92A65">
              <w:rPr>
                <w:rFonts w:hint="eastAsia"/>
                <w:color w:val="000000" w:themeColor="text1"/>
              </w:rPr>
              <w:t>/s</w:t>
            </w:r>
            <w:r w:rsidRPr="00F92A65">
              <w:rPr>
                <w:rFonts w:hint="eastAsia"/>
                <w:color w:val="000000" w:themeColor="text1"/>
              </w:rPr>
              <w:t>；</w:t>
            </w:r>
          </w:p>
          <w:p w14:paraId="6164C603" w14:textId="77777777" w:rsidR="006077F5" w:rsidRPr="00F92A65" w:rsidRDefault="00791703">
            <w:pPr>
              <w:pStyle w:val="a6"/>
              <w:ind w:leftChars="0" w:left="0" w:right="1470"/>
              <w:rPr>
                <w:color w:val="000000" w:themeColor="text1"/>
              </w:rPr>
            </w:pPr>
            <w:r w:rsidRPr="00F92A65">
              <w:rPr>
                <w:rFonts w:hint="eastAsia"/>
                <w:color w:val="000000" w:themeColor="text1"/>
              </w:rPr>
              <w:lastRenderedPageBreak/>
              <w:t xml:space="preserve">1.11 </w:t>
            </w:r>
            <w:r w:rsidRPr="00F92A65">
              <w:rPr>
                <w:rFonts w:hint="eastAsia"/>
                <w:color w:val="000000" w:themeColor="text1"/>
              </w:rPr>
              <w:t>工作范围：≥</w:t>
            </w:r>
            <w:r w:rsidRPr="00F92A65">
              <w:rPr>
                <w:rFonts w:hint="eastAsia"/>
                <w:color w:val="000000" w:themeColor="text1"/>
              </w:rPr>
              <w:t>580mm</w:t>
            </w:r>
          </w:p>
          <w:p w14:paraId="720D54ED"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1.12 </w:t>
            </w:r>
            <w:r w:rsidRPr="00F92A65">
              <w:rPr>
                <w:rFonts w:hint="eastAsia"/>
                <w:color w:val="000000" w:themeColor="text1"/>
              </w:rPr>
              <w:t>负载：≥</w:t>
            </w:r>
            <w:r w:rsidRPr="00F92A65">
              <w:rPr>
                <w:rFonts w:hint="eastAsia"/>
                <w:color w:val="000000" w:themeColor="text1"/>
              </w:rPr>
              <w:t>3kg</w:t>
            </w:r>
          </w:p>
          <w:p w14:paraId="04800143"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1.13 </w:t>
            </w:r>
            <w:r w:rsidRPr="00F92A65">
              <w:rPr>
                <w:rFonts w:hint="eastAsia"/>
                <w:color w:val="000000" w:themeColor="text1"/>
              </w:rPr>
              <w:t>电源电压：</w:t>
            </w:r>
            <w:r w:rsidRPr="00F92A65">
              <w:rPr>
                <w:rFonts w:hint="eastAsia"/>
                <w:color w:val="000000" w:themeColor="text1"/>
              </w:rPr>
              <w:t>200</w:t>
            </w:r>
            <w:r w:rsidRPr="00F92A65">
              <w:rPr>
                <w:rFonts w:hint="eastAsia"/>
                <w:color w:val="000000" w:themeColor="text1"/>
              </w:rPr>
              <w:t>–</w:t>
            </w:r>
            <w:r w:rsidRPr="00F92A65">
              <w:rPr>
                <w:rFonts w:hint="eastAsia"/>
                <w:color w:val="000000" w:themeColor="text1"/>
              </w:rPr>
              <w:t>600V,50/60Hz</w:t>
            </w:r>
          </w:p>
          <w:p w14:paraId="3DBD0FE0"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1.14 </w:t>
            </w:r>
            <w:r w:rsidRPr="00F92A65">
              <w:rPr>
                <w:rFonts w:hint="eastAsia"/>
                <w:color w:val="000000" w:themeColor="text1"/>
              </w:rPr>
              <w:t>额定功率：</w:t>
            </w:r>
            <w:r w:rsidRPr="00F92A65">
              <w:rPr>
                <w:rFonts w:hint="eastAsia"/>
                <w:color w:val="000000" w:themeColor="text1"/>
              </w:rPr>
              <w:t>3.0kVA</w:t>
            </w:r>
          </w:p>
          <w:p w14:paraId="1916E87B"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1.15 </w:t>
            </w:r>
            <w:r w:rsidRPr="00F92A65">
              <w:rPr>
                <w:rFonts w:hint="eastAsia"/>
                <w:color w:val="000000" w:themeColor="text1"/>
              </w:rPr>
              <w:t>功耗：</w:t>
            </w:r>
            <w:r w:rsidRPr="00F92A65">
              <w:rPr>
                <w:rFonts w:hint="eastAsia"/>
                <w:color w:val="000000" w:themeColor="text1"/>
              </w:rPr>
              <w:t>0.25kW</w:t>
            </w:r>
          </w:p>
          <w:p w14:paraId="1EE183F0"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1.16 </w:t>
            </w:r>
            <w:r w:rsidRPr="00F92A65">
              <w:rPr>
                <w:rFonts w:hint="eastAsia"/>
                <w:color w:val="000000" w:themeColor="text1"/>
              </w:rPr>
              <w:t>安全停、紧急停，</w:t>
            </w:r>
            <w:r w:rsidRPr="00F92A65">
              <w:rPr>
                <w:rFonts w:hint="eastAsia"/>
                <w:color w:val="000000" w:themeColor="text1"/>
              </w:rPr>
              <w:t>2</w:t>
            </w:r>
            <w:r w:rsidRPr="00F92A65">
              <w:rPr>
                <w:rFonts w:hint="eastAsia"/>
                <w:color w:val="000000" w:themeColor="text1"/>
              </w:rPr>
              <w:t>通道安全回路监测，</w:t>
            </w:r>
            <w:r w:rsidRPr="00F92A65">
              <w:rPr>
                <w:rFonts w:hint="eastAsia"/>
                <w:color w:val="000000" w:themeColor="text1"/>
              </w:rPr>
              <w:t>3</w:t>
            </w:r>
            <w:r w:rsidRPr="00F92A65">
              <w:rPr>
                <w:rFonts w:hint="eastAsia"/>
                <w:color w:val="000000" w:themeColor="text1"/>
              </w:rPr>
              <w:t>位启动装置</w:t>
            </w:r>
          </w:p>
          <w:p w14:paraId="4C8F4C14" w14:textId="77777777" w:rsidR="006077F5" w:rsidRPr="00F92A65" w:rsidRDefault="00791703">
            <w:pPr>
              <w:pStyle w:val="a6"/>
              <w:ind w:leftChars="0" w:left="0" w:right="1470"/>
              <w:rPr>
                <w:color w:val="000000" w:themeColor="text1"/>
              </w:rPr>
            </w:pPr>
            <w:r w:rsidRPr="00F92A65">
              <w:rPr>
                <w:rFonts w:hint="eastAsia"/>
                <w:color w:val="000000" w:themeColor="text1"/>
              </w:rPr>
              <w:t>2</w:t>
            </w:r>
            <w:r w:rsidRPr="00F92A65">
              <w:rPr>
                <w:rFonts w:hint="eastAsia"/>
                <w:color w:val="000000" w:themeColor="text1"/>
              </w:rPr>
              <w:t>、控制系统</w:t>
            </w:r>
          </w:p>
          <w:p w14:paraId="30667674"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2.1 </w:t>
            </w:r>
            <w:r w:rsidRPr="00F92A65">
              <w:rPr>
                <w:rFonts w:hint="eastAsia"/>
                <w:color w:val="000000" w:themeColor="text1"/>
              </w:rPr>
              <w:t>控制器硬件：多处理器系统，，</w:t>
            </w:r>
            <w:r w:rsidRPr="00F92A65">
              <w:rPr>
                <w:rFonts w:hint="eastAsia"/>
                <w:color w:val="000000" w:themeColor="text1"/>
              </w:rPr>
              <w:t>PCI</w:t>
            </w:r>
            <w:r w:rsidRPr="00F92A65">
              <w:rPr>
                <w:rFonts w:hint="eastAsia"/>
                <w:color w:val="000000" w:themeColor="text1"/>
              </w:rPr>
              <w:t>总线，大容量</w:t>
            </w:r>
            <w:proofErr w:type="gramStart"/>
            <w:r w:rsidRPr="00F92A65">
              <w:rPr>
                <w:rFonts w:hint="eastAsia"/>
                <w:color w:val="000000" w:themeColor="text1"/>
              </w:rPr>
              <w:t>闪</w:t>
            </w:r>
            <w:proofErr w:type="gramEnd"/>
            <w:r w:rsidRPr="00F92A65">
              <w:rPr>
                <w:rFonts w:hint="eastAsia"/>
                <w:color w:val="000000" w:themeColor="text1"/>
              </w:rPr>
              <w:t>存盘，防掉电备用电源，</w:t>
            </w:r>
            <w:r w:rsidRPr="00F92A65">
              <w:rPr>
                <w:rFonts w:hint="eastAsia"/>
                <w:color w:val="000000" w:themeColor="text1"/>
              </w:rPr>
              <w:t>U</w:t>
            </w:r>
            <w:r w:rsidRPr="00F92A65">
              <w:rPr>
                <w:rFonts w:hint="eastAsia"/>
                <w:color w:val="000000" w:themeColor="text1"/>
              </w:rPr>
              <w:t>盘接口</w:t>
            </w:r>
          </w:p>
          <w:p w14:paraId="65DB1C27"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2.2 </w:t>
            </w:r>
            <w:r w:rsidRPr="00F92A65">
              <w:rPr>
                <w:rFonts w:hint="eastAsia"/>
                <w:color w:val="000000" w:themeColor="text1"/>
              </w:rPr>
              <w:t>控制软件：成熟的实时操作系统，高级</w:t>
            </w:r>
            <w:r w:rsidRPr="00F92A65">
              <w:rPr>
                <w:rFonts w:hint="eastAsia"/>
                <w:color w:val="000000" w:themeColor="text1"/>
              </w:rPr>
              <w:t>RAPID</w:t>
            </w:r>
            <w:r w:rsidRPr="00F92A65">
              <w:rPr>
                <w:rFonts w:hint="eastAsia"/>
                <w:color w:val="000000" w:themeColor="text1"/>
              </w:rPr>
              <w:t>程序语言，</w:t>
            </w:r>
            <w:r w:rsidRPr="00F92A65">
              <w:rPr>
                <w:rFonts w:hint="eastAsia"/>
                <w:color w:val="000000" w:themeColor="text1"/>
              </w:rPr>
              <w:t>PC-DOS</w:t>
            </w:r>
            <w:r w:rsidRPr="00F92A65">
              <w:rPr>
                <w:rFonts w:hint="eastAsia"/>
                <w:color w:val="000000" w:themeColor="text1"/>
              </w:rPr>
              <w:t>文件格式预装软件</w:t>
            </w:r>
          </w:p>
          <w:p w14:paraId="21D3E01B"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2.3 </w:t>
            </w:r>
            <w:r w:rsidRPr="00F92A65">
              <w:rPr>
                <w:rFonts w:hint="eastAsia"/>
                <w:color w:val="000000" w:themeColor="text1"/>
              </w:rPr>
              <w:t>电源：单相</w:t>
            </w:r>
            <w:r w:rsidRPr="00F92A65">
              <w:rPr>
                <w:rFonts w:hint="eastAsia"/>
                <w:color w:val="000000" w:themeColor="text1"/>
              </w:rPr>
              <w:t>220/230V</w:t>
            </w:r>
            <w:r w:rsidRPr="00F92A65">
              <w:rPr>
                <w:rFonts w:hint="eastAsia"/>
                <w:color w:val="000000" w:themeColor="text1"/>
              </w:rPr>
              <w:t>，</w:t>
            </w:r>
            <w:r w:rsidRPr="00F92A65">
              <w:rPr>
                <w:rFonts w:hint="eastAsia"/>
                <w:color w:val="000000" w:themeColor="text1"/>
              </w:rPr>
              <w:t>50-60 Hz</w:t>
            </w:r>
          </w:p>
          <w:p w14:paraId="584940C7"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2.4 </w:t>
            </w:r>
            <w:r w:rsidRPr="00F92A65">
              <w:rPr>
                <w:rFonts w:hint="eastAsia"/>
                <w:color w:val="000000" w:themeColor="text1"/>
              </w:rPr>
              <w:t>尺寸（宽×高×深）：≤</w:t>
            </w:r>
            <w:r w:rsidRPr="00F92A65">
              <w:rPr>
                <w:rFonts w:hint="eastAsia"/>
                <w:color w:val="000000" w:themeColor="text1"/>
              </w:rPr>
              <w:t>258</w:t>
            </w:r>
            <w:r w:rsidRPr="00F92A65">
              <w:rPr>
                <w:rFonts w:hint="eastAsia"/>
                <w:color w:val="000000" w:themeColor="text1"/>
              </w:rPr>
              <w:t>×</w:t>
            </w:r>
            <w:r w:rsidRPr="00F92A65">
              <w:rPr>
                <w:rFonts w:hint="eastAsia"/>
                <w:color w:val="000000" w:themeColor="text1"/>
              </w:rPr>
              <w:t>450</w:t>
            </w:r>
            <w:r w:rsidRPr="00F92A65">
              <w:rPr>
                <w:rFonts w:hint="eastAsia"/>
                <w:color w:val="000000" w:themeColor="text1"/>
              </w:rPr>
              <w:t>×</w:t>
            </w:r>
            <w:r w:rsidRPr="00F92A65">
              <w:rPr>
                <w:rFonts w:hint="eastAsia"/>
                <w:color w:val="000000" w:themeColor="text1"/>
              </w:rPr>
              <w:t>565mm</w:t>
            </w:r>
          </w:p>
          <w:p w14:paraId="0D46EB63"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2.5 </w:t>
            </w:r>
            <w:r w:rsidRPr="00F92A65">
              <w:rPr>
                <w:rFonts w:hint="eastAsia"/>
                <w:color w:val="000000" w:themeColor="text1"/>
              </w:rPr>
              <w:t>重量：≤</w:t>
            </w:r>
            <w:r w:rsidRPr="00F92A65">
              <w:rPr>
                <w:rFonts w:hint="eastAsia"/>
                <w:color w:val="000000" w:themeColor="text1"/>
              </w:rPr>
              <w:t>27.5kg</w:t>
            </w:r>
          </w:p>
          <w:p w14:paraId="74C0E750"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2.6 </w:t>
            </w:r>
            <w:r w:rsidRPr="00F92A65">
              <w:rPr>
                <w:rFonts w:hint="eastAsia"/>
                <w:color w:val="000000" w:themeColor="text1"/>
              </w:rPr>
              <w:t>示教器：重</w:t>
            </w:r>
            <w:r w:rsidRPr="00F92A65">
              <w:rPr>
                <w:rFonts w:hint="eastAsia"/>
                <w:color w:val="000000" w:themeColor="text1"/>
              </w:rPr>
              <w:t>1kg</w:t>
            </w:r>
            <w:r w:rsidRPr="00F92A65">
              <w:rPr>
                <w:rFonts w:hint="eastAsia"/>
                <w:color w:val="000000" w:themeColor="text1"/>
              </w:rPr>
              <w:t>，彩色触摸屏，操纵杆，紧急停，支持惯用左</w:t>
            </w:r>
            <w:r w:rsidRPr="00F92A65">
              <w:rPr>
                <w:rFonts w:hint="eastAsia"/>
                <w:color w:val="000000" w:themeColor="text1"/>
              </w:rPr>
              <w:t>/</w:t>
            </w:r>
            <w:r w:rsidRPr="00F92A65">
              <w:rPr>
                <w:rFonts w:hint="eastAsia"/>
                <w:color w:val="000000" w:themeColor="text1"/>
              </w:rPr>
              <w:t>右手切换，支持</w:t>
            </w:r>
            <w:r w:rsidRPr="00F92A65">
              <w:rPr>
                <w:rFonts w:hint="eastAsia"/>
                <w:color w:val="000000" w:themeColor="text1"/>
              </w:rPr>
              <w:t>U</w:t>
            </w:r>
            <w:r w:rsidRPr="00F92A65">
              <w:rPr>
                <w:rFonts w:hint="eastAsia"/>
                <w:color w:val="000000" w:themeColor="text1"/>
              </w:rPr>
              <w:t>盘</w:t>
            </w:r>
          </w:p>
          <w:p w14:paraId="2776EAAA" w14:textId="77777777" w:rsidR="006077F5" w:rsidRPr="00F92A65" w:rsidRDefault="00791703">
            <w:pPr>
              <w:pStyle w:val="a6"/>
              <w:ind w:leftChars="0" w:left="0" w:right="1470"/>
              <w:rPr>
                <w:color w:val="000000" w:themeColor="text1"/>
              </w:rPr>
            </w:pPr>
            <w:r w:rsidRPr="00F92A65">
              <w:rPr>
                <w:rFonts w:hint="eastAsia"/>
                <w:color w:val="000000" w:themeColor="text1"/>
              </w:rPr>
              <w:t>（二）工作台</w:t>
            </w:r>
          </w:p>
          <w:p w14:paraId="18154650" w14:textId="77777777" w:rsidR="006077F5" w:rsidRPr="00F92A65" w:rsidRDefault="00791703">
            <w:pPr>
              <w:pStyle w:val="a6"/>
              <w:ind w:leftChars="0" w:left="0" w:right="1470"/>
              <w:rPr>
                <w:color w:val="000000" w:themeColor="text1"/>
              </w:rPr>
            </w:pPr>
            <w:r w:rsidRPr="00F92A65">
              <w:rPr>
                <w:rFonts w:hint="eastAsia"/>
                <w:color w:val="000000" w:themeColor="text1"/>
              </w:rPr>
              <w:t>1</w:t>
            </w:r>
            <w:r w:rsidRPr="00F92A65">
              <w:rPr>
                <w:rFonts w:hint="eastAsia"/>
                <w:color w:val="000000" w:themeColor="text1"/>
              </w:rPr>
              <w:t>、工作平台整体尺寸≥</w:t>
            </w:r>
            <w:r w:rsidRPr="00F92A65">
              <w:rPr>
                <w:rFonts w:hint="eastAsia"/>
                <w:color w:val="000000" w:themeColor="text1"/>
              </w:rPr>
              <w:t>L1700mm</w:t>
            </w:r>
            <w:r w:rsidRPr="00F92A65">
              <w:rPr>
                <w:rFonts w:hint="eastAsia"/>
                <w:color w:val="000000" w:themeColor="text1"/>
              </w:rPr>
              <w:t>×</w:t>
            </w:r>
            <w:r w:rsidRPr="00F92A65">
              <w:rPr>
                <w:rFonts w:hint="eastAsia"/>
                <w:color w:val="000000" w:themeColor="text1"/>
              </w:rPr>
              <w:t>W1440mm</w:t>
            </w:r>
            <w:r w:rsidRPr="00F92A65">
              <w:rPr>
                <w:rFonts w:hint="eastAsia"/>
                <w:color w:val="000000" w:themeColor="text1"/>
              </w:rPr>
              <w:t>×</w:t>
            </w:r>
            <w:r w:rsidRPr="00F92A65">
              <w:rPr>
                <w:rFonts w:hint="eastAsia"/>
                <w:color w:val="000000" w:themeColor="text1"/>
              </w:rPr>
              <w:t>H750mm</w:t>
            </w:r>
          </w:p>
          <w:p w14:paraId="03373AA4" w14:textId="77777777" w:rsidR="006077F5" w:rsidRPr="00F92A65" w:rsidRDefault="00791703">
            <w:pPr>
              <w:pStyle w:val="a6"/>
              <w:ind w:leftChars="0" w:left="0" w:right="1470"/>
              <w:rPr>
                <w:color w:val="000000" w:themeColor="text1"/>
              </w:rPr>
            </w:pPr>
            <w:r w:rsidRPr="00F92A65">
              <w:rPr>
                <w:rFonts w:hint="eastAsia"/>
                <w:color w:val="000000" w:themeColor="text1"/>
              </w:rPr>
              <w:t>2</w:t>
            </w:r>
            <w:r w:rsidRPr="00F92A65">
              <w:rPr>
                <w:rFonts w:hint="eastAsia"/>
                <w:color w:val="000000" w:themeColor="text1"/>
              </w:rPr>
              <w:t>、材质：标准铝合金型</w:t>
            </w:r>
            <w:r w:rsidRPr="00F92A65">
              <w:rPr>
                <w:rFonts w:hint="eastAsia"/>
                <w:color w:val="000000" w:themeColor="text1"/>
              </w:rPr>
              <w:t>材</w:t>
            </w:r>
          </w:p>
          <w:p w14:paraId="78D1554E" w14:textId="77777777" w:rsidR="006077F5" w:rsidRPr="00F92A65" w:rsidRDefault="00791703">
            <w:pPr>
              <w:pStyle w:val="a6"/>
              <w:ind w:leftChars="0" w:left="0" w:right="1470"/>
              <w:rPr>
                <w:color w:val="000000" w:themeColor="text1"/>
              </w:rPr>
            </w:pPr>
            <w:r w:rsidRPr="00F92A65">
              <w:rPr>
                <w:rFonts w:hint="eastAsia"/>
                <w:color w:val="000000" w:themeColor="text1"/>
              </w:rPr>
              <w:t>3</w:t>
            </w:r>
            <w:r w:rsidRPr="00F92A65">
              <w:rPr>
                <w:rFonts w:hint="eastAsia"/>
                <w:color w:val="000000" w:themeColor="text1"/>
              </w:rPr>
              <w:t>、功能：平台桌面</w:t>
            </w:r>
            <w:proofErr w:type="gramStart"/>
            <w:r w:rsidRPr="00F92A65">
              <w:rPr>
                <w:rFonts w:hint="eastAsia"/>
                <w:color w:val="000000" w:themeColor="text1"/>
              </w:rPr>
              <w:t>承载六轴工业机器人</w:t>
            </w:r>
            <w:proofErr w:type="gramEnd"/>
            <w:r w:rsidRPr="00F92A65">
              <w:rPr>
                <w:rFonts w:hint="eastAsia"/>
                <w:color w:val="000000" w:themeColor="text1"/>
              </w:rPr>
              <w:t>、控制系统、电源模块等</w:t>
            </w:r>
          </w:p>
          <w:p w14:paraId="11C2863B" w14:textId="77777777" w:rsidR="006077F5" w:rsidRPr="00F92A65" w:rsidRDefault="00791703">
            <w:pPr>
              <w:pStyle w:val="a6"/>
              <w:ind w:leftChars="0" w:left="0" w:right="1470"/>
              <w:rPr>
                <w:color w:val="000000" w:themeColor="text1"/>
              </w:rPr>
            </w:pPr>
            <w:r w:rsidRPr="00F92A65">
              <w:rPr>
                <w:rFonts w:hint="eastAsia"/>
                <w:color w:val="000000" w:themeColor="text1"/>
              </w:rPr>
              <w:t>4</w:t>
            </w:r>
            <w:r w:rsidRPr="00F92A65">
              <w:rPr>
                <w:rFonts w:hint="eastAsia"/>
                <w:color w:val="000000" w:themeColor="text1"/>
              </w:rPr>
              <w:t>、工作平台有</w:t>
            </w:r>
            <w:r w:rsidRPr="00F92A65">
              <w:rPr>
                <w:rFonts w:hint="eastAsia"/>
                <w:color w:val="000000" w:themeColor="text1"/>
              </w:rPr>
              <w:t>4</w:t>
            </w:r>
            <w:r w:rsidRPr="00F92A65">
              <w:rPr>
                <w:rFonts w:hint="eastAsia"/>
                <w:color w:val="000000" w:themeColor="text1"/>
              </w:rPr>
              <w:t>个可升降的万向轮，便于移动搬运</w:t>
            </w:r>
          </w:p>
          <w:p w14:paraId="6EA43769" w14:textId="77777777" w:rsidR="006077F5" w:rsidRPr="00F92A65" w:rsidRDefault="00791703">
            <w:pPr>
              <w:pStyle w:val="a6"/>
              <w:ind w:leftChars="0" w:left="0" w:right="1470"/>
              <w:rPr>
                <w:color w:val="000000" w:themeColor="text1"/>
              </w:rPr>
            </w:pPr>
            <w:r w:rsidRPr="00F92A65">
              <w:rPr>
                <w:rFonts w:hint="eastAsia"/>
                <w:color w:val="000000" w:themeColor="text1"/>
              </w:rPr>
              <w:t>5</w:t>
            </w:r>
            <w:r w:rsidRPr="00F92A65">
              <w:rPr>
                <w:rFonts w:hint="eastAsia"/>
                <w:color w:val="000000" w:themeColor="text1"/>
              </w:rPr>
              <w:t>、平台柜体内可放置机器人控制柜、功能模块和工具</w:t>
            </w:r>
          </w:p>
          <w:p w14:paraId="2CEE96E8" w14:textId="77777777" w:rsidR="006077F5" w:rsidRPr="00F92A65" w:rsidRDefault="00791703">
            <w:pPr>
              <w:pStyle w:val="a6"/>
              <w:ind w:leftChars="0" w:left="0" w:right="1470"/>
              <w:rPr>
                <w:color w:val="000000" w:themeColor="text1"/>
              </w:rPr>
            </w:pPr>
            <w:r w:rsidRPr="00F92A65">
              <w:rPr>
                <w:rFonts w:hint="eastAsia"/>
                <w:color w:val="000000" w:themeColor="text1"/>
              </w:rPr>
              <w:t>（三）控制模块</w:t>
            </w:r>
          </w:p>
          <w:p w14:paraId="581FFB27" w14:textId="77777777" w:rsidR="006077F5" w:rsidRPr="00F92A65" w:rsidRDefault="00791703">
            <w:pPr>
              <w:pStyle w:val="a6"/>
              <w:ind w:leftChars="0" w:left="0" w:right="1470"/>
              <w:rPr>
                <w:color w:val="000000" w:themeColor="text1"/>
              </w:rPr>
            </w:pPr>
            <w:r w:rsidRPr="00F92A65">
              <w:rPr>
                <w:rFonts w:hint="eastAsia"/>
                <w:color w:val="000000" w:themeColor="text1"/>
              </w:rPr>
              <w:t>1</w:t>
            </w:r>
            <w:r w:rsidRPr="00F92A65">
              <w:rPr>
                <w:rFonts w:hint="eastAsia"/>
                <w:color w:val="000000" w:themeColor="text1"/>
              </w:rPr>
              <w:t>、输入</w:t>
            </w:r>
            <w:r w:rsidRPr="00F92A65">
              <w:rPr>
                <w:rFonts w:hint="eastAsia"/>
                <w:color w:val="000000" w:themeColor="text1"/>
              </w:rPr>
              <w:t>220V</w:t>
            </w:r>
            <w:r w:rsidRPr="00F92A65">
              <w:rPr>
                <w:rFonts w:hint="eastAsia"/>
                <w:color w:val="000000" w:themeColor="text1"/>
              </w:rPr>
              <w:t>±</w:t>
            </w:r>
            <w:r w:rsidRPr="00F92A65">
              <w:rPr>
                <w:rFonts w:hint="eastAsia"/>
                <w:color w:val="000000" w:themeColor="text1"/>
              </w:rPr>
              <w:t>5%</w:t>
            </w:r>
            <w:r w:rsidRPr="00F92A65">
              <w:rPr>
                <w:rFonts w:hint="eastAsia"/>
                <w:color w:val="000000" w:themeColor="text1"/>
              </w:rPr>
              <w:t>，</w:t>
            </w:r>
            <w:r w:rsidRPr="00F92A65">
              <w:rPr>
                <w:rFonts w:hint="eastAsia"/>
                <w:color w:val="000000" w:themeColor="text1"/>
              </w:rPr>
              <w:t>50/60Hz</w:t>
            </w:r>
            <w:r w:rsidRPr="00F92A65">
              <w:rPr>
                <w:rFonts w:hint="eastAsia"/>
                <w:color w:val="000000" w:themeColor="text1"/>
              </w:rPr>
              <w:t>，</w:t>
            </w:r>
            <w:r w:rsidRPr="00F92A65">
              <w:rPr>
                <w:rFonts w:hint="eastAsia"/>
                <w:color w:val="000000" w:themeColor="text1"/>
              </w:rPr>
              <w:t>16A</w:t>
            </w:r>
            <w:r w:rsidRPr="00F92A65">
              <w:rPr>
                <w:rFonts w:hint="eastAsia"/>
                <w:color w:val="000000" w:themeColor="text1"/>
              </w:rPr>
              <w:t>；配置不少于</w:t>
            </w:r>
            <w:r w:rsidRPr="00F92A65">
              <w:rPr>
                <w:rFonts w:hint="eastAsia"/>
                <w:color w:val="000000" w:themeColor="text1"/>
              </w:rPr>
              <w:t>6</w:t>
            </w:r>
            <w:r w:rsidRPr="00F92A65">
              <w:rPr>
                <w:rFonts w:hint="eastAsia"/>
                <w:color w:val="000000" w:themeColor="text1"/>
              </w:rPr>
              <w:t>路</w:t>
            </w:r>
            <w:r w:rsidRPr="00F92A65">
              <w:rPr>
                <w:rFonts w:hint="eastAsia"/>
                <w:color w:val="000000" w:themeColor="text1"/>
              </w:rPr>
              <w:t>24V DC</w:t>
            </w:r>
            <w:r w:rsidRPr="00F92A65">
              <w:rPr>
                <w:rFonts w:hint="eastAsia"/>
                <w:color w:val="000000" w:themeColor="text1"/>
              </w:rPr>
              <w:t>输出，</w:t>
            </w:r>
            <w:r w:rsidRPr="00F92A65">
              <w:rPr>
                <w:rFonts w:hint="eastAsia"/>
                <w:color w:val="000000" w:themeColor="text1"/>
              </w:rPr>
              <w:t>2</w:t>
            </w:r>
            <w:r w:rsidRPr="00F92A65">
              <w:rPr>
                <w:rFonts w:hint="eastAsia"/>
                <w:color w:val="000000" w:themeColor="text1"/>
              </w:rPr>
              <w:t>路</w:t>
            </w:r>
            <w:r w:rsidRPr="00F92A65">
              <w:rPr>
                <w:rFonts w:hint="eastAsia"/>
                <w:color w:val="000000" w:themeColor="text1"/>
              </w:rPr>
              <w:t>220V AC</w:t>
            </w:r>
            <w:r w:rsidRPr="00F92A65">
              <w:rPr>
                <w:rFonts w:hint="eastAsia"/>
                <w:color w:val="000000" w:themeColor="text1"/>
              </w:rPr>
              <w:t>输出</w:t>
            </w:r>
          </w:p>
          <w:p w14:paraId="5DF2DBD6" w14:textId="77777777" w:rsidR="006077F5" w:rsidRPr="00F92A65" w:rsidRDefault="00791703">
            <w:pPr>
              <w:pStyle w:val="a6"/>
              <w:ind w:leftChars="0" w:left="0" w:right="1470"/>
              <w:rPr>
                <w:color w:val="000000" w:themeColor="text1"/>
              </w:rPr>
            </w:pPr>
            <w:r w:rsidRPr="00F92A65">
              <w:rPr>
                <w:rFonts w:hint="eastAsia"/>
                <w:color w:val="000000" w:themeColor="text1"/>
              </w:rPr>
              <w:t>2</w:t>
            </w:r>
            <w:r w:rsidRPr="00F92A65">
              <w:rPr>
                <w:rFonts w:hint="eastAsia"/>
                <w:color w:val="000000" w:themeColor="text1"/>
              </w:rPr>
              <w:t>、控制柜外部无需</w:t>
            </w:r>
            <w:r w:rsidRPr="00F92A65">
              <w:rPr>
                <w:rFonts w:hint="eastAsia"/>
                <w:color w:val="000000" w:themeColor="text1"/>
              </w:rPr>
              <w:t>PLC IO</w:t>
            </w:r>
            <w:r w:rsidRPr="00F92A65">
              <w:rPr>
                <w:rFonts w:hint="eastAsia"/>
                <w:color w:val="000000" w:themeColor="text1"/>
              </w:rPr>
              <w:t>通讯接口通讯，设备之间采用集成式网络通讯</w:t>
            </w:r>
          </w:p>
          <w:p w14:paraId="48E88452" w14:textId="77777777" w:rsidR="006077F5" w:rsidRPr="00F92A65" w:rsidRDefault="00791703">
            <w:pPr>
              <w:pStyle w:val="a6"/>
              <w:ind w:leftChars="0" w:left="0" w:right="1470"/>
              <w:rPr>
                <w:color w:val="000000" w:themeColor="text1"/>
              </w:rPr>
            </w:pPr>
            <w:r w:rsidRPr="00F92A65">
              <w:rPr>
                <w:rFonts w:hint="eastAsia"/>
                <w:color w:val="000000" w:themeColor="text1"/>
              </w:rPr>
              <w:t>3</w:t>
            </w:r>
            <w:r w:rsidRPr="00F92A65">
              <w:rPr>
                <w:rFonts w:hint="eastAsia"/>
                <w:color w:val="000000" w:themeColor="text1"/>
              </w:rPr>
              <w:t>、主控制器支持工业以太网、</w:t>
            </w:r>
            <w:r w:rsidRPr="00F92A65">
              <w:rPr>
                <w:rFonts w:hint="eastAsia"/>
                <w:color w:val="000000" w:themeColor="text1"/>
              </w:rPr>
              <w:t>RS485</w:t>
            </w:r>
            <w:r w:rsidRPr="00F92A65">
              <w:rPr>
                <w:rFonts w:hint="eastAsia"/>
                <w:color w:val="000000" w:themeColor="text1"/>
              </w:rPr>
              <w:t>等通信方式</w:t>
            </w:r>
          </w:p>
          <w:p w14:paraId="1B2926FE" w14:textId="77777777" w:rsidR="006077F5" w:rsidRPr="00F92A65" w:rsidRDefault="00791703">
            <w:pPr>
              <w:pStyle w:val="a6"/>
              <w:ind w:leftChars="0" w:left="0" w:right="1470"/>
              <w:rPr>
                <w:color w:val="000000" w:themeColor="text1"/>
              </w:rPr>
            </w:pPr>
            <w:r w:rsidRPr="00F92A65">
              <w:rPr>
                <w:rFonts w:hint="eastAsia"/>
                <w:color w:val="000000" w:themeColor="text1"/>
              </w:rPr>
              <w:t>4</w:t>
            </w:r>
            <w:r w:rsidRPr="00F92A65">
              <w:rPr>
                <w:rFonts w:hint="eastAsia"/>
                <w:color w:val="000000" w:themeColor="text1"/>
              </w:rPr>
              <w:t>、电气部分采用集成式控制柜，电气线路采用</w:t>
            </w:r>
            <w:proofErr w:type="gramStart"/>
            <w:r w:rsidRPr="00F92A65">
              <w:rPr>
                <w:rFonts w:hint="eastAsia"/>
                <w:color w:val="000000" w:themeColor="text1"/>
              </w:rPr>
              <w:t>工业级快插接</w:t>
            </w:r>
            <w:proofErr w:type="gramEnd"/>
            <w:r w:rsidRPr="00F92A65">
              <w:rPr>
                <w:rFonts w:hint="eastAsia"/>
                <w:color w:val="000000" w:themeColor="text1"/>
              </w:rPr>
              <w:t>头连接，便于老师教学和学生实训</w:t>
            </w:r>
          </w:p>
          <w:p w14:paraId="14C992A7" w14:textId="77777777" w:rsidR="006077F5" w:rsidRPr="00F92A65" w:rsidRDefault="00791703">
            <w:pPr>
              <w:pStyle w:val="a6"/>
              <w:ind w:leftChars="0" w:left="0" w:right="1470"/>
              <w:rPr>
                <w:color w:val="000000" w:themeColor="text1"/>
              </w:rPr>
            </w:pPr>
            <w:r w:rsidRPr="00F92A65">
              <w:rPr>
                <w:rFonts w:hint="eastAsia"/>
                <w:color w:val="000000" w:themeColor="text1"/>
              </w:rPr>
              <w:t>（四）气动模块</w:t>
            </w:r>
          </w:p>
          <w:p w14:paraId="140BC2DF" w14:textId="77777777" w:rsidR="006077F5" w:rsidRPr="00F92A65" w:rsidRDefault="00791703">
            <w:pPr>
              <w:pStyle w:val="a6"/>
              <w:ind w:leftChars="0" w:left="0" w:right="1470"/>
              <w:rPr>
                <w:color w:val="000000" w:themeColor="text1"/>
              </w:rPr>
            </w:pPr>
            <w:r w:rsidRPr="00F92A65">
              <w:rPr>
                <w:rFonts w:hint="eastAsia"/>
                <w:color w:val="000000" w:themeColor="text1"/>
              </w:rPr>
              <w:t>1</w:t>
            </w:r>
            <w:r w:rsidRPr="00F92A65">
              <w:rPr>
                <w:rFonts w:hint="eastAsia"/>
                <w:color w:val="000000" w:themeColor="text1"/>
              </w:rPr>
              <w:t>、气</w:t>
            </w:r>
            <w:r w:rsidRPr="00F92A65">
              <w:rPr>
                <w:rFonts w:hint="eastAsia"/>
                <w:color w:val="000000" w:themeColor="text1"/>
              </w:rPr>
              <w:t>动双联件：可自动排水，额定流量≥</w:t>
            </w:r>
            <w:r w:rsidRPr="00F92A65">
              <w:rPr>
                <w:rFonts w:hint="eastAsia"/>
                <w:color w:val="000000" w:themeColor="text1"/>
              </w:rPr>
              <w:t>500L/min</w:t>
            </w:r>
            <w:r w:rsidRPr="00F92A65">
              <w:rPr>
                <w:rFonts w:hint="eastAsia"/>
                <w:color w:val="000000" w:themeColor="text1"/>
              </w:rPr>
              <w:t>，过滤精度</w:t>
            </w:r>
            <w:r w:rsidRPr="00F92A65">
              <w:rPr>
                <w:rFonts w:hint="eastAsia"/>
                <w:color w:val="000000" w:themeColor="text1"/>
              </w:rPr>
              <w:t>40um</w:t>
            </w:r>
            <w:r w:rsidRPr="00F92A65">
              <w:rPr>
                <w:rFonts w:hint="eastAsia"/>
                <w:color w:val="000000" w:themeColor="text1"/>
              </w:rPr>
              <w:t>，调压范围</w:t>
            </w:r>
            <w:r w:rsidRPr="00F92A65">
              <w:rPr>
                <w:rFonts w:hint="eastAsia"/>
                <w:color w:val="000000" w:themeColor="text1"/>
              </w:rPr>
              <w:t>0.08-0.5Mpa</w:t>
            </w:r>
          </w:p>
          <w:p w14:paraId="223FB350" w14:textId="77777777" w:rsidR="006077F5" w:rsidRPr="00F92A65" w:rsidRDefault="00791703">
            <w:pPr>
              <w:pStyle w:val="a6"/>
              <w:ind w:leftChars="0" w:left="0" w:right="1470"/>
              <w:rPr>
                <w:color w:val="000000" w:themeColor="text1"/>
              </w:rPr>
            </w:pPr>
            <w:r w:rsidRPr="00F92A65">
              <w:rPr>
                <w:rFonts w:hint="eastAsia"/>
                <w:color w:val="000000" w:themeColor="text1"/>
              </w:rPr>
              <w:t>2</w:t>
            </w:r>
            <w:r w:rsidRPr="00F92A65">
              <w:rPr>
                <w:rFonts w:hint="eastAsia"/>
                <w:color w:val="000000" w:themeColor="text1"/>
              </w:rPr>
              <w:t>、电磁阀：配备</w:t>
            </w:r>
            <w:r w:rsidRPr="00F92A65">
              <w:rPr>
                <w:rFonts w:hint="eastAsia"/>
                <w:color w:val="000000" w:themeColor="text1"/>
              </w:rPr>
              <w:t>4</w:t>
            </w:r>
            <w:r w:rsidRPr="00F92A65">
              <w:rPr>
                <w:rFonts w:hint="eastAsia"/>
                <w:color w:val="000000" w:themeColor="text1"/>
              </w:rPr>
              <w:t>个</w:t>
            </w:r>
            <w:r w:rsidRPr="00F92A65">
              <w:rPr>
                <w:rFonts w:hint="eastAsia"/>
                <w:color w:val="000000" w:themeColor="text1"/>
              </w:rPr>
              <w:t>24V</w:t>
            </w:r>
            <w:r w:rsidRPr="00F92A65">
              <w:rPr>
                <w:rFonts w:hint="eastAsia"/>
                <w:color w:val="000000" w:themeColor="text1"/>
              </w:rPr>
              <w:t>、</w:t>
            </w:r>
            <w:r w:rsidRPr="00F92A65">
              <w:rPr>
                <w:rFonts w:hint="eastAsia"/>
                <w:color w:val="000000" w:themeColor="text1"/>
              </w:rPr>
              <w:t>2</w:t>
            </w:r>
            <w:r w:rsidRPr="00F92A65">
              <w:rPr>
                <w:rFonts w:hint="eastAsia"/>
                <w:color w:val="000000" w:themeColor="text1"/>
              </w:rPr>
              <w:t>位</w:t>
            </w:r>
            <w:r w:rsidRPr="00F92A65">
              <w:rPr>
                <w:rFonts w:hint="eastAsia"/>
                <w:color w:val="000000" w:themeColor="text1"/>
              </w:rPr>
              <w:t>5</w:t>
            </w:r>
            <w:r w:rsidRPr="00F92A65">
              <w:rPr>
                <w:rFonts w:hint="eastAsia"/>
                <w:color w:val="000000" w:themeColor="text1"/>
              </w:rPr>
              <w:t>通电磁阀</w:t>
            </w:r>
          </w:p>
          <w:p w14:paraId="00CED6CA" w14:textId="77777777" w:rsidR="006077F5" w:rsidRPr="00F92A65" w:rsidRDefault="00791703">
            <w:pPr>
              <w:pStyle w:val="a6"/>
              <w:ind w:leftChars="0" w:left="0" w:right="1470"/>
              <w:rPr>
                <w:color w:val="000000" w:themeColor="text1"/>
              </w:rPr>
            </w:pPr>
            <w:r w:rsidRPr="00F92A65">
              <w:rPr>
                <w:rFonts w:hint="eastAsia"/>
                <w:color w:val="000000" w:themeColor="text1"/>
              </w:rPr>
              <w:t>末端执行机构要求：</w:t>
            </w:r>
          </w:p>
          <w:p w14:paraId="1A12A4E1" w14:textId="77777777" w:rsidR="006077F5" w:rsidRPr="00F92A65" w:rsidRDefault="00791703">
            <w:pPr>
              <w:pStyle w:val="a6"/>
              <w:ind w:leftChars="0" w:left="0" w:right="1470"/>
              <w:rPr>
                <w:color w:val="000000" w:themeColor="text1"/>
              </w:rPr>
            </w:pPr>
            <w:r w:rsidRPr="00F92A65">
              <w:rPr>
                <w:rFonts w:hint="eastAsia"/>
                <w:color w:val="000000" w:themeColor="text1"/>
              </w:rPr>
              <w:lastRenderedPageBreak/>
              <w:t>3</w:t>
            </w:r>
            <w:r w:rsidRPr="00F92A65">
              <w:rPr>
                <w:rFonts w:hint="eastAsia"/>
                <w:color w:val="000000" w:themeColor="text1"/>
              </w:rPr>
              <w:t>、装配末端执行器：三爪夹具，行程≥</w:t>
            </w:r>
            <w:r w:rsidRPr="00F92A65">
              <w:rPr>
                <w:rFonts w:hint="eastAsia"/>
                <w:color w:val="000000" w:themeColor="text1"/>
              </w:rPr>
              <w:t>8mm</w:t>
            </w:r>
          </w:p>
          <w:p w14:paraId="584C06A2" w14:textId="77777777" w:rsidR="006077F5" w:rsidRPr="00F92A65" w:rsidRDefault="00791703">
            <w:pPr>
              <w:pStyle w:val="a6"/>
              <w:ind w:leftChars="0" w:left="0" w:right="1470"/>
              <w:rPr>
                <w:color w:val="000000" w:themeColor="text1"/>
              </w:rPr>
            </w:pPr>
            <w:r w:rsidRPr="00F92A65">
              <w:rPr>
                <w:rFonts w:hint="eastAsia"/>
                <w:color w:val="000000" w:themeColor="text1"/>
              </w:rPr>
              <w:t>4</w:t>
            </w:r>
            <w:r w:rsidRPr="00F92A65">
              <w:rPr>
                <w:rFonts w:hint="eastAsia"/>
                <w:color w:val="000000" w:themeColor="text1"/>
              </w:rPr>
              <w:t>、顶尖执行器：用于轨迹规划</w:t>
            </w:r>
          </w:p>
          <w:p w14:paraId="77A75159" w14:textId="77777777" w:rsidR="006077F5" w:rsidRPr="00F92A65" w:rsidRDefault="00791703">
            <w:pPr>
              <w:pStyle w:val="a6"/>
              <w:ind w:leftChars="0" w:left="0" w:right="1470"/>
              <w:rPr>
                <w:color w:val="000000" w:themeColor="text1"/>
              </w:rPr>
            </w:pPr>
            <w:r w:rsidRPr="00F92A65">
              <w:rPr>
                <w:rFonts w:hint="eastAsia"/>
                <w:color w:val="000000" w:themeColor="text1"/>
              </w:rPr>
              <w:t>5</w:t>
            </w:r>
            <w:r w:rsidRPr="00F92A65">
              <w:rPr>
                <w:rFonts w:hint="eastAsia"/>
                <w:color w:val="000000" w:themeColor="text1"/>
              </w:rPr>
              <w:t>、吸盘执行器：配备吸盘</w:t>
            </w:r>
          </w:p>
          <w:p w14:paraId="68E8B96B" w14:textId="77777777" w:rsidR="006077F5" w:rsidRPr="00F92A65" w:rsidRDefault="00791703">
            <w:pPr>
              <w:pStyle w:val="a6"/>
              <w:ind w:leftChars="0" w:left="0" w:right="1470"/>
              <w:rPr>
                <w:color w:val="000000" w:themeColor="text1"/>
              </w:rPr>
            </w:pPr>
            <w:r w:rsidRPr="00F92A65">
              <w:rPr>
                <w:rFonts w:hint="eastAsia"/>
                <w:color w:val="000000" w:themeColor="text1"/>
              </w:rPr>
              <w:t>（五）教学模块</w:t>
            </w:r>
          </w:p>
          <w:p w14:paraId="431E21E7" w14:textId="77777777" w:rsidR="006077F5" w:rsidRPr="00F92A65" w:rsidRDefault="00791703">
            <w:pPr>
              <w:pStyle w:val="a6"/>
              <w:ind w:leftChars="0" w:left="0" w:right="1470"/>
              <w:rPr>
                <w:color w:val="000000" w:themeColor="text1"/>
              </w:rPr>
            </w:pPr>
            <w:r w:rsidRPr="00F92A65">
              <w:rPr>
                <w:rFonts w:hint="eastAsia"/>
                <w:color w:val="000000" w:themeColor="text1"/>
              </w:rPr>
              <w:t>1</w:t>
            </w:r>
            <w:r w:rsidRPr="00F92A65">
              <w:rPr>
                <w:rFonts w:hint="eastAsia"/>
                <w:color w:val="000000" w:themeColor="text1"/>
              </w:rPr>
              <w:t>、码垛</w:t>
            </w:r>
            <w:r w:rsidRPr="00F92A65">
              <w:rPr>
                <w:rFonts w:hint="eastAsia"/>
                <w:color w:val="000000" w:themeColor="text1"/>
              </w:rPr>
              <w:t>/</w:t>
            </w:r>
            <w:r w:rsidRPr="00F92A65">
              <w:rPr>
                <w:rFonts w:hint="eastAsia"/>
                <w:color w:val="000000" w:themeColor="text1"/>
              </w:rPr>
              <w:t>仓库模块：支架为铝合金材质加工，尺寸≥</w:t>
            </w:r>
            <w:r w:rsidRPr="00F92A65">
              <w:rPr>
                <w:rFonts w:hint="eastAsia"/>
                <w:color w:val="000000" w:themeColor="text1"/>
              </w:rPr>
              <w:t>L260mm</w:t>
            </w:r>
            <w:r w:rsidRPr="00F92A65">
              <w:rPr>
                <w:rFonts w:hint="eastAsia"/>
                <w:color w:val="000000" w:themeColor="text1"/>
              </w:rPr>
              <w:t>×</w:t>
            </w:r>
            <w:r w:rsidRPr="00F92A65">
              <w:rPr>
                <w:rFonts w:hint="eastAsia"/>
                <w:color w:val="000000" w:themeColor="text1"/>
              </w:rPr>
              <w:t>W230mm</w:t>
            </w:r>
            <w:r w:rsidRPr="00F92A65">
              <w:rPr>
                <w:rFonts w:hint="eastAsia"/>
                <w:color w:val="000000" w:themeColor="text1"/>
              </w:rPr>
              <w:t>×</w:t>
            </w:r>
            <w:r w:rsidRPr="00F92A65">
              <w:rPr>
                <w:rFonts w:hint="eastAsia"/>
                <w:color w:val="000000" w:themeColor="text1"/>
              </w:rPr>
              <w:t>H160mm</w:t>
            </w:r>
            <w:r w:rsidRPr="00F92A65">
              <w:rPr>
                <w:rFonts w:hint="eastAsia"/>
                <w:color w:val="000000" w:themeColor="text1"/>
              </w:rPr>
              <w:t>，同规格</w:t>
            </w:r>
            <w:proofErr w:type="gramStart"/>
            <w:r w:rsidRPr="00F92A65">
              <w:rPr>
                <w:rFonts w:hint="eastAsia"/>
                <w:color w:val="000000" w:themeColor="text1"/>
              </w:rPr>
              <w:t>仓储位</w:t>
            </w:r>
            <w:proofErr w:type="gramEnd"/>
            <w:r w:rsidRPr="00F92A65">
              <w:rPr>
                <w:rFonts w:hint="eastAsia"/>
                <w:color w:val="000000" w:themeColor="text1"/>
              </w:rPr>
              <w:t>≥</w:t>
            </w:r>
            <w:r w:rsidRPr="00F92A65">
              <w:rPr>
                <w:rFonts w:hint="eastAsia"/>
                <w:color w:val="000000" w:themeColor="text1"/>
              </w:rPr>
              <w:t>6</w:t>
            </w:r>
            <w:r w:rsidRPr="00F92A65">
              <w:rPr>
                <w:rFonts w:hint="eastAsia"/>
                <w:color w:val="000000" w:themeColor="text1"/>
              </w:rPr>
              <w:t>个。</w:t>
            </w:r>
          </w:p>
          <w:p w14:paraId="76076133" w14:textId="77777777" w:rsidR="006077F5" w:rsidRPr="00F92A65" w:rsidRDefault="00791703">
            <w:pPr>
              <w:pStyle w:val="a6"/>
              <w:ind w:leftChars="0" w:left="0" w:right="1470"/>
              <w:rPr>
                <w:color w:val="000000" w:themeColor="text1"/>
              </w:rPr>
            </w:pPr>
            <w:r w:rsidRPr="00F92A65">
              <w:rPr>
                <w:rFonts w:hint="eastAsia"/>
                <w:color w:val="000000" w:themeColor="text1"/>
              </w:rPr>
              <w:t>2</w:t>
            </w:r>
            <w:r w:rsidRPr="00F92A65">
              <w:rPr>
                <w:rFonts w:hint="eastAsia"/>
                <w:color w:val="000000" w:themeColor="text1"/>
              </w:rPr>
              <w:t>、传送带模块：尺寸≥</w:t>
            </w:r>
            <w:r w:rsidRPr="00F92A65">
              <w:rPr>
                <w:rFonts w:hint="eastAsia"/>
                <w:color w:val="000000" w:themeColor="text1"/>
              </w:rPr>
              <w:t>L450mm</w:t>
            </w:r>
            <w:r w:rsidRPr="00F92A65">
              <w:rPr>
                <w:rFonts w:hint="eastAsia"/>
                <w:color w:val="000000" w:themeColor="text1"/>
              </w:rPr>
              <w:t>×</w:t>
            </w:r>
            <w:r w:rsidRPr="00F92A65">
              <w:rPr>
                <w:rFonts w:hint="eastAsia"/>
                <w:color w:val="000000" w:themeColor="text1"/>
              </w:rPr>
              <w:t>W180mm</w:t>
            </w:r>
            <w:r w:rsidRPr="00F92A65">
              <w:rPr>
                <w:rFonts w:hint="eastAsia"/>
                <w:color w:val="000000" w:themeColor="text1"/>
              </w:rPr>
              <w:t>×</w:t>
            </w:r>
            <w:r w:rsidRPr="00F92A65">
              <w:rPr>
                <w:rFonts w:hint="eastAsia"/>
                <w:color w:val="000000" w:themeColor="text1"/>
              </w:rPr>
              <w:t>H120mm</w:t>
            </w:r>
            <w:r w:rsidRPr="00F92A65">
              <w:rPr>
                <w:rFonts w:hint="eastAsia"/>
                <w:color w:val="000000" w:themeColor="text1"/>
              </w:rPr>
              <w:t>，主体材质铝合金，采用步进电机驱动，</w:t>
            </w:r>
            <w:r w:rsidRPr="00F92A65">
              <w:rPr>
                <w:rFonts w:hint="eastAsia"/>
                <w:color w:val="000000" w:themeColor="text1"/>
              </w:rPr>
              <w:t>USB</w:t>
            </w:r>
            <w:r w:rsidRPr="00F92A65">
              <w:rPr>
                <w:rFonts w:hint="eastAsia"/>
                <w:color w:val="000000" w:themeColor="text1"/>
              </w:rPr>
              <w:t>二轴运动控制卡，可通过工控机控制。</w:t>
            </w:r>
          </w:p>
          <w:p w14:paraId="1428C9E8" w14:textId="77777777" w:rsidR="006077F5" w:rsidRPr="00F92A65" w:rsidRDefault="00791703">
            <w:pPr>
              <w:pStyle w:val="a6"/>
              <w:ind w:leftChars="0" w:left="0" w:right="1470"/>
              <w:rPr>
                <w:color w:val="000000" w:themeColor="text1"/>
              </w:rPr>
            </w:pPr>
            <w:r w:rsidRPr="00F92A65">
              <w:rPr>
                <w:rFonts w:hint="eastAsia"/>
                <w:color w:val="000000" w:themeColor="text1"/>
              </w:rPr>
              <w:t>3</w:t>
            </w:r>
            <w:r w:rsidRPr="00F92A65">
              <w:rPr>
                <w:rFonts w:hint="eastAsia"/>
                <w:color w:val="000000" w:themeColor="text1"/>
              </w:rPr>
              <w:t>、轨迹训练模块：尺寸≥</w:t>
            </w:r>
            <w:r w:rsidRPr="00F92A65">
              <w:rPr>
                <w:rFonts w:hint="eastAsia"/>
                <w:color w:val="000000" w:themeColor="text1"/>
              </w:rPr>
              <w:t>L240mm</w:t>
            </w:r>
            <w:r w:rsidRPr="00F92A65">
              <w:rPr>
                <w:rFonts w:hint="eastAsia"/>
                <w:color w:val="000000" w:themeColor="text1"/>
              </w:rPr>
              <w:t>×</w:t>
            </w:r>
            <w:r w:rsidRPr="00F92A65">
              <w:rPr>
                <w:rFonts w:hint="eastAsia"/>
                <w:color w:val="000000" w:themeColor="text1"/>
              </w:rPr>
              <w:t>W240mm</w:t>
            </w:r>
            <w:r w:rsidRPr="00F92A65">
              <w:rPr>
                <w:rFonts w:hint="eastAsia"/>
                <w:color w:val="000000" w:themeColor="text1"/>
              </w:rPr>
              <w:t>×</w:t>
            </w:r>
            <w:r w:rsidRPr="00F92A65">
              <w:rPr>
                <w:rFonts w:hint="eastAsia"/>
                <w:color w:val="000000" w:themeColor="text1"/>
              </w:rPr>
              <w:t>H200mm</w:t>
            </w:r>
            <w:r w:rsidRPr="00F92A65">
              <w:rPr>
                <w:rFonts w:hint="eastAsia"/>
                <w:color w:val="000000" w:themeColor="text1"/>
              </w:rPr>
              <w:t>，配置训练模板，主体材质铝合金，便于拆装、坚固耐用。</w:t>
            </w:r>
          </w:p>
          <w:p w14:paraId="7BD67DCD" w14:textId="77777777" w:rsidR="006077F5" w:rsidRPr="00F92A65" w:rsidRDefault="00791703">
            <w:pPr>
              <w:pStyle w:val="a6"/>
              <w:ind w:leftChars="0" w:left="0" w:right="1470"/>
              <w:rPr>
                <w:color w:val="000000" w:themeColor="text1"/>
              </w:rPr>
            </w:pPr>
            <w:r w:rsidRPr="00F92A65">
              <w:rPr>
                <w:rFonts w:hint="eastAsia"/>
                <w:color w:val="000000" w:themeColor="text1"/>
              </w:rPr>
              <w:t>4</w:t>
            </w:r>
            <w:r w:rsidRPr="00F92A65">
              <w:rPr>
                <w:rFonts w:hint="eastAsia"/>
                <w:color w:val="000000" w:themeColor="text1"/>
              </w:rPr>
              <w:t>、分度盘：尺寸</w:t>
            </w:r>
            <w:r w:rsidRPr="00F92A65">
              <w:rPr>
                <w:rFonts w:hint="eastAsia"/>
                <w:color w:val="000000" w:themeColor="text1"/>
              </w:rPr>
              <w:t>C280mm</w:t>
            </w:r>
            <w:r w:rsidRPr="00F92A65">
              <w:rPr>
                <w:rFonts w:hint="eastAsia"/>
                <w:color w:val="000000" w:themeColor="text1"/>
              </w:rPr>
              <w:t>×</w:t>
            </w:r>
            <w:r w:rsidRPr="00F92A65">
              <w:rPr>
                <w:rFonts w:hint="eastAsia"/>
                <w:color w:val="000000" w:themeColor="text1"/>
              </w:rPr>
              <w:t>H100mm</w:t>
            </w:r>
            <w:r w:rsidRPr="00F92A65">
              <w:rPr>
                <w:rFonts w:hint="eastAsia"/>
                <w:color w:val="000000" w:themeColor="text1"/>
              </w:rPr>
              <w:t>，摆动气缸，摆动角度≥</w:t>
            </w:r>
            <w:r w:rsidRPr="00F92A65">
              <w:rPr>
                <w:rFonts w:hint="eastAsia"/>
                <w:color w:val="000000" w:themeColor="text1"/>
              </w:rPr>
              <w:t>180</w:t>
            </w:r>
            <w:r w:rsidRPr="00F92A65">
              <w:rPr>
                <w:rFonts w:hint="eastAsia"/>
                <w:color w:val="000000" w:themeColor="text1"/>
              </w:rPr>
              <w:t>度，可任意调节角度，输出力矩≥</w:t>
            </w:r>
            <w:r w:rsidRPr="00F92A65">
              <w:rPr>
                <w:rFonts w:hint="eastAsia"/>
                <w:color w:val="000000" w:themeColor="text1"/>
              </w:rPr>
              <w:t>4N.m</w:t>
            </w:r>
            <w:r w:rsidRPr="00F92A65">
              <w:rPr>
                <w:rFonts w:hint="eastAsia"/>
                <w:color w:val="000000" w:themeColor="text1"/>
              </w:rPr>
              <w:t>，主体材质铝合金，便于拆装、坚固耐用。</w:t>
            </w:r>
          </w:p>
          <w:p w14:paraId="6EA52E56" w14:textId="77777777" w:rsidR="006077F5" w:rsidRPr="00F92A65" w:rsidRDefault="00791703">
            <w:pPr>
              <w:pStyle w:val="a6"/>
              <w:ind w:leftChars="0" w:left="0" w:right="1470"/>
              <w:rPr>
                <w:color w:val="000000" w:themeColor="text1"/>
              </w:rPr>
            </w:pPr>
            <w:r w:rsidRPr="00F92A65">
              <w:rPr>
                <w:rFonts w:hint="eastAsia"/>
                <w:color w:val="000000" w:themeColor="text1"/>
              </w:rPr>
              <w:t>5</w:t>
            </w:r>
            <w:r w:rsidRPr="00F92A65">
              <w:rPr>
                <w:rFonts w:hint="eastAsia"/>
                <w:color w:val="000000" w:themeColor="text1"/>
              </w:rPr>
              <w:t>、视觉模块：可在</w:t>
            </w:r>
            <w:r w:rsidRPr="00F92A65">
              <w:rPr>
                <w:rFonts w:hint="eastAsia"/>
                <w:color w:val="000000" w:themeColor="text1"/>
              </w:rPr>
              <w:t>X\Z</w:t>
            </w:r>
            <w:r w:rsidRPr="00F92A65">
              <w:rPr>
                <w:rFonts w:hint="eastAsia"/>
                <w:color w:val="000000" w:themeColor="text1"/>
              </w:rPr>
              <w:t>方向任意调整高度和距离，</w:t>
            </w:r>
            <w:r w:rsidRPr="00F92A65">
              <w:rPr>
                <w:rFonts w:hint="eastAsia"/>
                <w:color w:val="000000" w:themeColor="text1"/>
              </w:rPr>
              <w:t>CCD</w:t>
            </w:r>
            <w:r w:rsidRPr="00F92A65">
              <w:rPr>
                <w:rFonts w:hint="eastAsia"/>
                <w:color w:val="000000" w:themeColor="text1"/>
              </w:rPr>
              <w:t>彩色相机，含配套单色光源；支持</w:t>
            </w:r>
            <w:r w:rsidRPr="00F92A65">
              <w:rPr>
                <w:rFonts w:hint="eastAsia"/>
                <w:color w:val="000000" w:themeColor="text1"/>
              </w:rPr>
              <w:t>4</w:t>
            </w:r>
            <w:r w:rsidRPr="00F92A65">
              <w:rPr>
                <w:rFonts w:hint="eastAsia"/>
                <w:color w:val="000000" w:themeColor="text1"/>
              </w:rPr>
              <w:t>任务并行；支持</w:t>
            </w:r>
            <w:proofErr w:type="spellStart"/>
            <w:r w:rsidRPr="00F92A65">
              <w:rPr>
                <w:rFonts w:hint="eastAsia"/>
                <w:color w:val="000000" w:themeColor="text1"/>
              </w:rPr>
              <w:t>EtherCAT</w:t>
            </w:r>
            <w:proofErr w:type="spellEnd"/>
            <w:r w:rsidRPr="00F92A65">
              <w:rPr>
                <w:rFonts w:hint="eastAsia"/>
                <w:color w:val="000000" w:themeColor="text1"/>
              </w:rPr>
              <w:t>通信协议与外围设备连接，可进行同步控制；可进行物体识别、条形码、二维编码读取，提供画面自定义功</w:t>
            </w:r>
            <w:r w:rsidRPr="00F92A65">
              <w:rPr>
                <w:rFonts w:hint="eastAsia"/>
                <w:color w:val="000000" w:themeColor="text1"/>
              </w:rPr>
              <w:t>能。</w:t>
            </w:r>
          </w:p>
          <w:p w14:paraId="51EF85AA" w14:textId="77777777" w:rsidR="006077F5" w:rsidRPr="00F92A65" w:rsidRDefault="00791703">
            <w:pPr>
              <w:pStyle w:val="a6"/>
              <w:ind w:leftChars="0" w:left="0" w:right="1470"/>
              <w:rPr>
                <w:color w:val="000000" w:themeColor="text1"/>
              </w:rPr>
            </w:pPr>
            <w:r w:rsidRPr="00F92A65">
              <w:rPr>
                <w:rFonts w:hint="eastAsia"/>
                <w:color w:val="000000" w:themeColor="text1"/>
              </w:rPr>
              <w:t>6</w:t>
            </w:r>
            <w:r w:rsidRPr="00F92A65">
              <w:rPr>
                <w:rFonts w:hint="eastAsia"/>
                <w:color w:val="000000" w:themeColor="text1"/>
              </w:rPr>
              <w:t>、装配模块：尺寸≥</w:t>
            </w:r>
            <w:r w:rsidRPr="00F92A65">
              <w:rPr>
                <w:rFonts w:hint="eastAsia"/>
                <w:color w:val="000000" w:themeColor="text1"/>
              </w:rPr>
              <w:t>L240mm</w:t>
            </w:r>
            <w:r w:rsidRPr="00F92A65">
              <w:rPr>
                <w:rFonts w:hint="eastAsia"/>
                <w:color w:val="000000" w:themeColor="text1"/>
              </w:rPr>
              <w:t>×</w:t>
            </w:r>
            <w:r w:rsidRPr="00F92A65">
              <w:rPr>
                <w:rFonts w:hint="eastAsia"/>
                <w:color w:val="000000" w:themeColor="text1"/>
              </w:rPr>
              <w:t>W190mm</w:t>
            </w:r>
            <w:r w:rsidRPr="00F92A65">
              <w:rPr>
                <w:rFonts w:hint="eastAsia"/>
                <w:color w:val="000000" w:themeColor="text1"/>
              </w:rPr>
              <w:t>×</w:t>
            </w:r>
            <w:r w:rsidRPr="00F92A65">
              <w:rPr>
                <w:rFonts w:hint="eastAsia"/>
                <w:color w:val="000000" w:themeColor="text1"/>
              </w:rPr>
              <w:t>H205mm</w:t>
            </w:r>
            <w:r w:rsidRPr="00F92A65">
              <w:rPr>
                <w:rFonts w:hint="eastAsia"/>
                <w:color w:val="000000" w:themeColor="text1"/>
              </w:rPr>
              <w:t>，主体材质铝合金，配置旋转气缸，缸径≥</w:t>
            </w:r>
            <w:r w:rsidRPr="00F92A65">
              <w:rPr>
                <w:rFonts w:hint="eastAsia"/>
                <w:color w:val="000000" w:themeColor="text1"/>
              </w:rPr>
              <w:t>16</w:t>
            </w:r>
            <w:r w:rsidRPr="00F92A65">
              <w:rPr>
                <w:rFonts w:hint="eastAsia"/>
                <w:color w:val="000000" w:themeColor="text1"/>
              </w:rPr>
              <w:t>，行程≥</w:t>
            </w:r>
            <w:r w:rsidRPr="00F92A65">
              <w:rPr>
                <w:rFonts w:hint="eastAsia"/>
                <w:color w:val="000000" w:themeColor="text1"/>
              </w:rPr>
              <w:t>10mm</w:t>
            </w:r>
            <w:r w:rsidRPr="00F92A65">
              <w:rPr>
                <w:rFonts w:hint="eastAsia"/>
                <w:color w:val="000000" w:themeColor="text1"/>
              </w:rPr>
              <w:t>，能放置装配物料盒，便于拆装、坚固耐用。</w:t>
            </w:r>
          </w:p>
          <w:p w14:paraId="6CE79E4D" w14:textId="77777777" w:rsidR="006077F5" w:rsidRPr="00F92A65" w:rsidRDefault="00791703">
            <w:pPr>
              <w:pStyle w:val="a6"/>
              <w:ind w:leftChars="0" w:left="0" w:right="1470"/>
              <w:rPr>
                <w:color w:val="000000" w:themeColor="text1"/>
              </w:rPr>
            </w:pPr>
            <w:r w:rsidRPr="00F92A65">
              <w:rPr>
                <w:rFonts w:hint="eastAsia"/>
                <w:color w:val="000000" w:themeColor="text1"/>
              </w:rPr>
              <w:t>7</w:t>
            </w:r>
            <w:r w:rsidRPr="00F92A65">
              <w:rPr>
                <w:rFonts w:hint="eastAsia"/>
                <w:color w:val="000000" w:themeColor="text1"/>
              </w:rPr>
              <w:t>、视觉算法平台：</w:t>
            </w:r>
          </w:p>
          <w:p w14:paraId="0CB0DE1F"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7.1 </w:t>
            </w:r>
            <w:r w:rsidRPr="00F92A65">
              <w:rPr>
                <w:rFonts w:hint="eastAsia"/>
                <w:color w:val="000000" w:themeColor="text1"/>
              </w:rPr>
              <w:t>集成机器视觉多种算法组件，适用多种应用场景，可快速组合算法，实现对工件或被测物的查找、测量、缺陷检测等。具有功能丰富、性能稳定、用户操作界面友好的特点。</w:t>
            </w:r>
          </w:p>
          <w:p w14:paraId="7845FF55"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7.2 </w:t>
            </w:r>
            <w:r w:rsidRPr="00F92A65">
              <w:rPr>
                <w:rFonts w:hint="eastAsia"/>
                <w:color w:val="000000" w:themeColor="text1"/>
              </w:rPr>
              <w:t>组件</w:t>
            </w:r>
            <w:proofErr w:type="gramStart"/>
            <w:r w:rsidRPr="00F92A65">
              <w:rPr>
                <w:rFonts w:hint="eastAsia"/>
                <w:color w:val="000000" w:themeColor="text1"/>
              </w:rPr>
              <w:t>拖放式操作</w:t>
            </w:r>
            <w:proofErr w:type="gramEnd"/>
            <w:r w:rsidRPr="00F92A65">
              <w:rPr>
                <w:rFonts w:hint="eastAsia"/>
                <w:color w:val="000000" w:themeColor="text1"/>
              </w:rPr>
              <w:t>，无需编程即可构建视觉应用方案；</w:t>
            </w:r>
          </w:p>
          <w:p w14:paraId="3061694C"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7.3 </w:t>
            </w:r>
            <w:r w:rsidRPr="00F92A65">
              <w:rPr>
                <w:rFonts w:hint="eastAsia"/>
                <w:color w:val="000000" w:themeColor="text1"/>
              </w:rPr>
              <w:t>以用户体验为重心的界面设计，提供图片式可视化操作界面；</w:t>
            </w:r>
          </w:p>
          <w:p w14:paraId="2411678C" w14:textId="77777777" w:rsidR="006077F5" w:rsidRPr="00F92A65" w:rsidRDefault="00791703">
            <w:pPr>
              <w:pStyle w:val="a6"/>
              <w:ind w:leftChars="0" w:left="0" w:right="1470"/>
              <w:rPr>
                <w:color w:val="000000" w:themeColor="text1"/>
              </w:rPr>
            </w:pPr>
            <w:r w:rsidRPr="00F92A65">
              <w:rPr>
                <w:rFonts w:hint="eastAsia"/>
                <w:color w:val="000000" w:themeColor="text1"/>
              </w:rPr>
              <w:t xml:space="preserve">7.4 </w:t>
            </w:r>
            <w:r w:rsidRPr="00F92A65">
              <w:rPr>
                <w:rFonts w:hint="eastAsia"/>
                <w:color w:val="000000" w:themeColor="text1"/>
              </w:rPr>
              <w:t>支持多平台运行，适应</w:t>
            </w:r>
            <w:r w:rsidRPr="00F92A65">
              <w:rPr>
                <w:rFonts w:hint="eastAsia"/>
                <w:color w:val="000000" w:themeColor="text1"/>
              </w:rPr>
              <w:t xml:space="preserve">Windows </w:t>
            </w:r>
            <w:r w:rsidRPr="00F92A65">
              <w:rPr>
                <w:rFonts w:hint="eastAsia"/>
                <w:color w:val="000000" w:themeColor="text1"/>
              </w:rPr>
              <w:t>7/10</w:t>
            </w:r>
            <w:r w:rsidRPr="00F92A65">
              <w:rPr>
                <w:rFonts w:hint="eastAsia"/>
                <w:color w:val="000000" w:themeColor="text1"/>
              </w:rPr>
              <w:t>（</w:t>
            </w:r>
            <w:r w:rsidRPr="00F92A65">
              <w:rPr>
                <w:rFonts w:hint="eastAsia"/>
                <w:color w:val="000000" w:themeColor="text1"/>
              </w:rPr>
              <w:t>32/64bit</w:t>
            </w:r>
            <w:r w:rsidRPr="00F92A65">
              <w:rPr>
                <w:rFonts w:hint="eastAsia"/>
                <w:color w:val="000000" w:themeColor="text1"/>
              </w:rPr>
              <w:t>操作系统），兼容性高。</w:t>
            </w:r>
          </w:p>
          <w:p w14:paraId="4ABE1EA8" w14:textId="77777777" w:rsidR="006077F5" w:rsidRPr="00F92A65" w:rsidRDefault="00791703">
            <w:pPr>
              <w:pStyle w:val="a6"/>
              <w:ind w:leftChars="0" w:left="0" w:right="1470"/>
              <w:rPr>
                <w:color w:val="000000" w:themeColor="text1"/>
              </w:rPr>
            </w:pPr>
            <w:r w:rsidRPr="00F92A65">
              <w:rPr>
                <w:rFonts w:hint="eastAsia"/>
                <w:color w:val="000000" w:themeColor="text1"/>
              </w:rPr>
              <w:t>8</w:t>
            </w:r>
            <w:r w:rsidRPr="00F92A65">
              <w:rPr>
                <w:rFonts w:hint="eastAsia"/>
                <w:color w:val="000000" w:themeColor="text1"/>
              </w:rPr>
              <w:t>、教学模块均采用模块化设计，每个模块都是独立的单元，可快速进行组合搭建不同场景，便于教学开展；结合机器人及不同的教学模块，可形成微型生产线，能够进行真实物品装配。</w:t>
            </w:r>
          </w:p>
          <w:p w14:paraId="7AAAE0BB" w14:textId="77777777" w:rsidR="006077F5" w:rsidRPr="00F92A65" w:rsidRDefault="00791703">
            <w:pPr>
              <w:spacing w:line="360" w:lineRule="atLeast"/>
              <w:rPr>
                <w:rFonts w:ascii="Calibri" w:hAnsi="Calibri"/>
                <w:b/>
                <w:color w:val="000000" w:themeColor="text1"/>
                <w:szCs w:val="21"/>
              </w:rPr>
            </w:pPr>
            <w:r w:rsidRPr="00F92A65">
              <w:rPr>
                <w:rFonts w:ascii="Calibri" w:hAnsi="Calibri" w:hint="eastAsia"/>
                <w:b/>
                <w:color w:val="000000" w:themeColor="text1"/>
                <w:szCs w:val="21"/>
              </w:rPr>
              <w:t>用途</w:t>
            </w:r>
            <w:r w:rsidRPr="00F92A65">
              <w:rPr>
                <w:rFonts w:ascii="Calibri" w:hAnsi="Calibri"/>
                <w:b/>
                <w:color w:val="000000" w:themeColor="text1"/>
                <w:szCs w:val="21"/>
              </w:rPr>
              <w:t>：</w:t>
            </w:r>
          </w:p>
          <w:p w14:paraId="087C4DA3" w14:textId="77777777" w:rsidR="006077F5" w:rsidRPr="00F92A65" w:rsidRDefault="00791703">
            <w:pPr>
              <w:spacing w:line="360" w:lineRule="atLeast"/>
              <w:ind w:firstLineChars="200" w:firstLine="420"/>
              <w:rPr>
                <w:rFonts w:ascii="Calibri" w:eastAsia="仿宋_GB2312" w:hAnsi="Calibri"/>
                <w:color w:val="000000" w:themeColor="text1"/>
                <w:szCs w:val="21"/>
              </w:rPr>
            </w:pPr>
            <w:r w:rsidRPr="00F92A65">
              <w:rPr>
                <w:rFonts w:ascii="Calibri" w:hAnsi="Calibri" w:hint="eastAsia"/>
                <w:color w:val="000000" w:themeColor="text1"/>
                <w:szCs w:val="21"/>
              </w:rPr>
              <w:t>工业机器人综合应用开发平台基于新时代高等教育要求，结合新工科建设发展方向，经济社会发展重点领域急需紧缺专门人才及创新型科技人才的培养要求，依据国家相关职业工种培养及鉴定标准，结合中国当前制造业的岗位需求开发设计而成，并以市场主流工业机器人</w:t>
            </w:r>
            <w:r w:rsidRPr="00F92A65">
              <w:rPr>
                <w:rFonts w:ascii="Calibri" w:hAnsi="Calibri" w:hint="eastAsia"/>
                <w:color w:val="000000" w:themeColor="text1"/>
                <w:szCs w:val="21"/>
              </w:rPr>
              <w:t>ABB</w:t>
            </w:r>
            <w:r w:rsidRPr="00F92A65">
              <w:rPr>
                <w:rFonts w:ascii="Calibri" w:hAnsi="Calibri" w:hint="eastAsia"/>
                <w:color w:val="000000" w:themeColor="text1"/>
                <w:szCs w:val="21"/>
              </w:rPr>
              <w:t>的小负载机器人为核心，应用了工业机器人技术、</w:t>
            </w:r>
            <w:r w:rsidRPr="00F92A65">
              <w:rPr>
                <w:rFonts w:ascii="Calibri" w:hAnsi="Calibri" w:hint="eastAsia"/>
                <w:color w:val="000000" w:themeColor="text1"/>
                <w:szCs w:val="21"/>
              </w:rPr>
              <w:t>PLC</w:t>
            </w:r>
            <w:r w:rsidRPr="00F92A65">
              <w:rPr>
                <w:rFonts w:ascii="Calibri" w:hAnsi="Calibri" w:hint="eastAsia"/>
                <w:color w:val="000000" w:themeColor="text1"/>
                <w:szCs w:val="21"/>
              </w:rPr>
              <w:t>控制技术、工业传感器技术、电机驱动技术等工业自动化相关技术，是一款练习工业机器人基础知识技能应用的模块化实训平台。通过</w:t>
            </w:r>
            <w:r w:rsidRPr="00F92A65">
              <w:rPr>
                <w:rFonts w:ascii="Calibri" w:hAnsi="Calibri"/>
                <w:color w:val="000000" w:themeColor="text1"/>
                <w:szCs w:val="21"/>
              </w:rPr>
              <w:t>PLC</w:t>
            </w:r>
            <w:r w:rsidRPr="00F92A65">
              <w:rPr>
                <w:rFonts w:ascii="Calibri" w:hAnsi="Calibri" w:hint="eastAsia"/>
                <w:color w:val="000000" w:themeColor="text1"/>
                <w:szCs w:val="21"/>
              </w:rPr>
              <w:t>控制</w:t>
            </w:r>
            <w:r w:rsidRPr="00F92A65">
              <w:rPr>
                <w:rFonts w:ascii="Calibri" w:hAnsi="Calibri"/>
                <w:color w:val="000000" w:themeColor="text1"/>
                <w:szCs w:val="21"/>
              </w:rPr>
              <w:t>ABB</w:t>
            </w:r>
            <w:r w:rsidRPr="00F92A65">
              <w:rPr>
                <w:rFonts w:ascii="Calibri" w:hAnsi="Calibri" w:hint="eastAsia"/>
                <w:color w:val="000000" w:themeColor="text1"/>
                <w:szCs w:val="21"/>
              </w:rPr>
              <w:t>模拟工业现场实际操作，融合了智能制造相关教学知识点，并通过教学平台的实践让学生理解并掌握知识点的具体应用。</w:t>
            </w:r>
          </w:p>
          <w:p w14:paraId="23BB28AE" w14:textId="77777777" w:rsidR="006077F5" w:rsidRDefault="006077F5">
            <w:pPr>
              <w:jc w:val="center"/>
              <w:rPr>
                <w:rFonts w:ascii="Calibri" w:eastAsia="仿宋_GB2312" w:hAnsi="Calibri"/>
                <w:szCs w:val="21"/>
              </w:rPr>
            </w:pPr>
          </w:p>
        </w:tc>
      </w:tr>
      <w:tr w:rsidR="006077F5" w14:paraId="32AF96D9" w14:textId="77777777" w:rsidTr="003E364D">
        <w:trPr>
          <w:trHeight w:val="3112"/>
          <w:jc w:val="center"/>
        </w:trPr>
        <w:tc>
          <w:tcPr>
            <w:tcW w:w="850" w:type="dxa"/>
            <w:tcBorders>
              <w:bottom w:val="single" w:sz="4" w:space="0" w:color="auto"/>
            </w:tcBorders>
            <w:vAlign w:val="center"/>
          </w:tcPr>
          <w:p w14:paraId="4CC51FFB"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lastRenderedPageBreak/>
              <w:t>应</w:t>
            </w:r>
          </w:p>
          <w:p w14:paraId="4168AC9C"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用</w:t>
            </w:r>
          </w:p>
          <w:p w14:paraId="67B2C100" w14:textId="77777777" w:rsidR="006077F5" w:rsidRDefault="00791703">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范</w:t>
            </w:r>
            <w:proofErr w:type="gramEnd"/>
          </w:p>
          <w:p w14:paraId="4FA2FF28"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围</w:t>
            </w:r>
          </w:p>
          <w:p w14:paraId="3B23796C"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与</w:t>
            </w:r>
          </w:p>
          <w:p w14:paraId="5AF6008B"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共</w:t>
            </w:r>
          </w:p>
          <w:p w14:paraId="2A7FCC4F"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享</w:t>
            </w:r>
          </w:p>
          <w:p w14:paraId="03CDB730"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学</w:t>
            </w:r>
          </w:p>
          <w:p w14:paraId="05F960AB"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科</w:t>
            </w:r>
          </w:p>
        </w:tc>
        <w:tc>
          <w:tcPr>
            <w:tcW w:w="8829" w:type="dxa"/>
            <w:gridSpan w:val="13"/>
          </w:tcPr>
          <w:p w14:paraId="4AFE2463" w14:textId="77777777" w:rsidR="006077F5" w:rsidRDefault="00791703">
            <w:pPr>
              <w:spacing w:line="360" w:lineRule="exact"/>
              <w:rPr>
                <w:rFonts w:ascii="宋体" w:hAnsi="宋体"/>
                <w:b/>
                <w:szCs w:val="21"/>
              </w:rPr>
            </w:pPr>
            <w:r>
              <w:rPr>
                <w:rFonts w:ascii="宋体" w:hAnsi="宋体" w:hint="eastAsia"/>
                <w:b/>
                <w:szCs w:val="21"/>
              </w:rPr>
              <w:t>应用范围：</w:t>
            </w:r>
          </w:p>
          <w:p w14:paraId="12C6C083" w14:textId="77777777" w:rsidR="006077F5" w:rsidRDefault="00791703">
            <w:pPr>
              <w:spacing w:line="360" w:lineRule="exact"/>
              <w:ind w:firstLineChars="200" w:firstLine="420"/>
              <w:rPr>
                <w:rFonts w:ascii="宋体" w:hAnsi="宋体"/>
                <w:szCs w:val="21"/>
              </w:rPr>
            </w:pPr>
            <w:r>
              <w:rPr>
                <w:rFonts w:ascii="Calibri" w:hAnsi="Calibri" w:hint="eastAsia"/>
                <w:szCs w:val="21"/>
              </w:rPr>
              <w:t>可用于机器人工程专业工业机器人方向的教学、实践、毕业设计、课外科技创新项目研究，也可用于教师与联合培养研究生从事机器人相关项目方面的研究。</w:t>
            </w:r>
          </w:p>
          <w:p w14:paraId="6DD40D32" w14:textId="77777777" w:rsidR="006077F5" w:rsidRDefault="006077F5">
            <w:pPr>
              <w:spacing w:line="360" w:lineRule="exact"/>
              <w:rPr>
                <w:rFonts w:ascii="宋体" w:hAnsi="宋体"/>
                <w:szCs w:val="21"/>
              </w:rPr>
            </w:pPr>
          </w:p>
          <w:p w14:paraId="7B0B2C6C" w14:textId="77777777" w:rsidR="006077F5" w:rsidRDefault="006077F5">
            <w:pPr>
              <w:spacing w:line="360" w:lineRule="exact"/>
              <w:rPr>
                <w:rFonts w:ascii="宋体" w:hAnsi="宋体"/>
                <w:szCs w:val="21"/>
              </w:rPr>
            </w:pPr>
          </w:p>
          <w:p w14:paraId="76B435C6" w14:textId="77777777" w:rsidR="006077F5" w:rsidRDefault="006077F5">
            <w:pPr>
              <w:spacing w:line="360" w:lineRule="exact"/>
              <w:rPr>
                <w:rFonts w:ascii="宋体" w:hAnsi="宋体"/>
                <w:szCs w:val="21"/>
              </w:rPr>
            </w:pPr>
          </w:p>
          <w:p w14:paraId="7A7FE796" w14:textId="77777777" w:rsidR="006077F5" w:rsidRDefault="006077F5">
            <w:pPr>
              <w:spacing w:line="360" w:lineRule="exact"/>
              <w:rPr>
                <w:rFonts w:ascii="宋体" w:hAnsi="宋体"/>
                <w:szCs w:val="21"/>
              </w:rPr>
            </w:pPr>
          </w:p>
          <w:p w14:paraId="17E44CAC" w14:textId="77777777" w:rsidR="006077F5" w:rsidRDefault="006077F5">
            <w:pPr>
              <w:spacing w:line="360" w:lineRule="exact"/>
              <w:rPr>
                <w:rFonts w:ascii="宋体" w:hAnsi="宋体"/>
                <w:szCs w:val="21"/>
              </w:rPr>
            </w:pPr>
          </w:p>
          <w:p w14:paraId="2C5E1A9B" w14:textId="77777777" w:rsidR="006077F5" w:rsidRDefault="00791703">
            <w:pPr>
              <w:spacing w:line="360" w:lineRule="exact"/>
              <w:rPr>
                <w:rFonts w:ascii="宋体" w:hAnsi="宋体"/>
                <w:b/>
                <w:szCs w:val="21"/>
              </w:rPr>
            </w:pPr>
            <w:r>
              <w:rPr>
                <w:rFonts w:ascii="宋体" w:hAnsi="宋体" w:hint="eastAsia"/>
                <w:b/>
                <w:szCs w:val="21"/>
              </w:rPr>
              <w:t>共享学科：</w:t>
            </w:r>
            <w:r>
              <w:rPr>
                <w:rFonts w:ascii="宋体" w:hAnsi="宋体" w:hint="eastAsia"/>
                <w:bCs/>
                <w:szCs w:val="21"/>
              </w:rPr>
              <w:t>机械工程、控制工程、计算机科学</w:t>
            </w:r>
          </w:p>
          <w:p w14:paraId="312F8806" w14:textId="77777777" w:rsidR="006077F5" w:rsidRDefault="006077F5">
            <w:pPr>
              <w:spacing w:line="360" w:lineRule="exact"/>
              <w:rPr>
                <w:rFonts w:ascii="宋体" w:hAnsi="宋体"/>
                <w:bCs/>
                <w:szCs w:val="21"/>
              </w:rPr>
            </w:pPr>
          </w:p>
          <w:p w14:paraId="07820E3F" w14:textId="77777777" w:rsidR="006077F5" w:rsidRDefault="006077F5">
            <w:pPr>
              <w:spacing w:line="360" w:lineRule="exact"/>
              <w:rPr>
                <w:rFonts w:ascii="宋体" w:hAnsi="宋体"/>
                <w:b/>
                <w:szCs w:val="21"/>
              </w:rPr>
            </w:pPr>
          </w:p>
          <w:p w14:paraId="236945FA" w14:textId="77777777" w:rsidR="006077F5" w:rsidRDefault="006077F5">
            <w:pPr>
              <w:rPr>
                <w:rFonts w:ascii="宋体" w:hAnsi="宋体"/>
                <w:szCs w:val="21"/>
              </w:rPr>
            </w:pPr>
          </w:p>
          <w:p w14:paraId="18AE5F6A" w14:textId="77777777" w:rsidR="006077F5" w:rsidRDefault="006077F5">
            <w:pPr>
              <w:rPr>
                <w:rFonts w:ascii="宋体" w:hAnsi="宋体"/>
                <w:szCs w:val="21"/>
              </w:rPr>
            </w:pPr>
          </w:p>
          <w:p w14:paraId="748F25F1" w14:textId="77777777" w:rsidR="006077F5" w:rsidRDefault="006077F5">
            <w:pPr>
              <w:rPr>
                <w:rFonts w:ascii="宋体" w:hAnsi="宋体"/>
                <w:szCs w:val="21"/>
              </w:rPr>
            </w:pPr>
          </w:p>
        </w:tc>
      </w:tr>
      <w:tr w:rsidR="006077F5" w14:paraId="31079BCB" w14:textId="77777777" w:rsidTr="003E364D">
        <w:trPr>
          <w:trHeight w:val="4243"/>
          <w:jc w:val="center"/>
        </w:trPr>
        <w:tc>
          <w:tcPr>
            <w:tcW w:w="850" w:type="dxa"/>
            <w:tcBorders>
              <w:bottom w:val="single" w:sz="4" w:space="0" w:color="auto"/>
            </w:tcBorders>
            <w:vAlign w:val="center"/>
          </w:tcPr>
          <w:p w14:paraId="153AC5E5"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申</w:t>
            </w:r>
          </w:p>
          <w:p w14:paraId="0AC6AB7A"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购</w:t>
            </w:r>
          </w:p>
          <w:p w14:paraId="02AD0D2A"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理</w:t>
            </w:r>
          </w:p>
          <w:p w14:paraId="43DEAD52"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由</w:t>
            </w:r>
          </w:p>
          <w:p w14:paraId="50ABEAF2"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和</w:t>
            </w:r>
          </w:p>
          <w:p w14:paraId="6E6133AE"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必</w:t>
            </w:r>
          </w:p>
          <w:p w14:paraId="22089E63"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要</w:t>
            </w:r>
          </w:p>
          <w:p w14:paraId="3FB0FF53" w14:textId="77777777" w:rsidR="006077F5" w:rsidRDefault="00791703">
            <w:pPr>
              <w:spacing w:line="360" w:lineRule="exact"/>
              <w:jc w:val="center"/>
              <w:rPr>
                <w:rFonts w:ascii="宋体" w:hAnsi="宋体"/>
                <w:sz w:val="24"/>
              </w:rPr>
            </w:pPr>
            <w:r>
              <w:rPr>
                <w:rFonts w:ascii="宋体" w:hAnsi="宋体" w:hint="eastAsia"/>
                <w:bCs/>
                <w:spacing w:val="16"/>
                <w:sz w:val="28"/>
                <w:szCs w:val="28"/>
              </w:rPr>
              <w:t>性</w:t>
            </w:r>
          </w:p>
        </w:tc>
        <w:tc>
          <w:tcPr>
            <w:tcW w:w="8829" w:type="dxa"/>
            <w:gridSpan w:val="13"/>
          </w:tcPr>
          <w:p w14:paraId="043FF84F" w14:textId="77777777" w:rsidR="006077F5" w:rsidRDefault="006077F5">
            <w:pPr>
              <w:spacing w:line="400" w:lineRule="exact"/>
              <w:rPr>
                <w:rFonts w:ascii="宋体" w:hAnsi="宋体"/>
                <w:szCs w:val="21"/>
              </w:rPr>
            </w:pPr>
          </w:p>
          <w:p w14:paraId="2525AA6B" w14:textId="77777777" w:rsidR="006077F5" w:rsidRDefault="00791703">
            <w:pPr>
              <w:spacing w:line="400" w:lineRule="exact"/>
              <w:ind w:firstLineChars="200" w:firstLine="420"/>
              <w:rPr>
                <w:rFonts w:ascii="宋体" w:hAnsi="宋体"/>
                <w:szCs w:val="21"/>
              </w:rPr>
            </w:pPr>
            <w:r>
              <w:rPr>
                <w:rFonts w:ascii="宋体" w:hAnsi="宋体" w:hint="eastAsia"/>
                <w:szCs w:val="21"/>
              </w:rPr>
              <w:t>我校机器人工程专业为</w:t>
            </w:r>
            <w:r>
              <w:rPr>
                <w:rFonts w:ascii="宋体" w:hAnsi="宋体" w:hint="eastAsia"/>
                <w:szCs w:val="21"/>
              </w:rPr>
              <w:t>2020</w:t>
            </w:r>
            <w:r>
              <w:rPr>
                <w:rFonts w:ascii="宋体" w:hAnsi="宋体" w:hint="eastAsia"/>
                <w:szCs w:val="21"/>
              </w:rPr>
              <w:t>年教育部获批新开设本科专业，目前在专业已招生两个年级近</w:t>
            </w:r>
            <w:r>
              <w:rPr>
                <w:rFonts w:ascii="宋体" w:hAnsi="宋体"/>
                <w:szCs w:val="21"/>
              </w:rPr>
              <w:t>240</w:t>
            </w:r>
            <w:r>
              <w:rPr>
                <w:rFonts w:ascii="宋体" w:hAnsi="宋体" w:hint="eastAsia"/>
                <w:szCs w:val="21"/>
              </w:rPr>
              <w:t>人，但相关实验设备单薄，并且我校机械工程类专业中智能制造方向的越来越多的受到师生的关注，但有关于机器人创新设计方面的专业实验、实训场地较为薄弱，已不能满足学生实践教学和教师科研工作的要求。该设备属于专业教学实践必备设备。</w:t>
            </w:r>
          </w:p>
        </w:tc>
      </w:tr>
      <w:tr w:rsidR="006077F5" w14:paraId="0C1136E7" w14:textId="77777777" w:rsidTr="003E364D">
        <w:trPr>
          <w:trHeight w:val="1392"/>
          <w:jc w:val="center"/>
        </w:trPr>
        <w:tc>
          <w:tcPr>
            <w:tcW w:w="850" w:type="dxa"/>
            <w:vMerge w:val="restart"/>
            <w:vAlign w:val="center"/>
          </w:tcPr>
          <w:p w14:paraId="0BF09B2F"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调</w:t>
            </w:r>
          </w:p>
          <w:p w14:paraId="287E04C9" w14:textId="77777777" w:rsidR="006077F5" w:rsidRDefault="00791703">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研</w:t>
            </w:r>
            <w:proofErr w:type="gramEnd"/>
          </w:p>
          <w:p w14:paraId="058A5B08"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情</w:t>
            </w:r>
          </w:p>
          <w:p w14:paraId="27D2E460" w14:textId="77777777" w:rsidR="006077F5" w:rsidRDefault="00791703">
            <w:pPr>
              <w:spacing w:line="360" w:lineRule="exact"/>
              <w:jc w:val="center"/>
              <w:rPr>
                <w:rFonts w:ascii="宋体" w:hAnsi="宋体"/>
                <w:bCs/>
                <w:color w:val="000000"/>
                <w:sz w:val="24"/>
              </w:rPr>
            </w:pPr>
            <w:proofErr w:type="gramStart"/>
            <w:r>
              <w:rPr>
                <w:rFonts w:ascii="宋体" w:hAnsi="宋体" w:hint="eastAsia"/>
                <w:bCs/>
                <w:spacing w:val="16"/>
                <w:sz w:val="28"/>
                <w:szCs w:val="28"/>
              </w:rPr>
              <w:t>况</w:t>
            </w:r>
            <w:proofErr w:type="gramEnd"/>
          </w:p>
        </w:tc>
        <w:tc>
          <w:tcPr>
            <w:tcW w:w="8829" w:type="dxa"/>
            <w:gridSpan w:val="13"/>
          </w:tcPr>
          <w:p w14:paraId="608FFFA1" w14:textId="77777777" w:rsidR="006077F5" w:rsidRDefault="00791703">
            <w:pPr>
              <w:spacing w:beforeLines="10" w:before="31" w:line="360" w:lineRule="exact"/>
              <w:ind w:left="119"/>
              <w:rPr>
                <w:rFonts w:ascii="宋体" w:hAnsi="宋体"/>
                <w:bCs/>
                <w:szCs w:val="21"/>
              </w:rPr>
            </w:pPr>
            <w:r>
              <w:rPr>
                <w:rFonts w:ascii="宋体" w:hAnsi="宋体" w:hint="eastAsia"/>
                <w:bCs/>
                <w:szCs w:val="21"/>
              </w:rPr>
              <w:t>1.</w:t>
            </w:r>
            <w:r>
              <w:rPr>
                <w:rFonts w:ascii="宋体" w:hAnsi="宋体" w:hint="eastAsia"/>
                <w:color w:val="000000"/>
                <w:szCs w:val="21"/>
              </w:rPr>
              <w:t>本校有同类设备</w:t>
            </w:r>
            <w:r>
              <w:rPr>
                <w:rFonts w:ascii="宋体" w:hAnsi="宋体" w:hint="eastAsia"/>
                <w:color w:val="000000"/>
                <w:szCs w:val="21"/>
                <w:u w:val="single"/>
              </w:rPr>
              <w:t xml:space="preserve">  </w:t>
            </w:r>
            <w:r>
              <w:rPr>
                <w:rFonts w:ascii="宋体" w:hAnsi="宋体"/>
                <w:color w:val="000000"/>
                <w:szCs w:val="21"/>
                <w:u w:val="single"/>
              </w:rPr>
              <w:t>0</w:t>
            </w:r>
            <w:r>
              <w:rPr>
                <w:rFonts w:ascii="宋体" w:hAnsi="宋体" w:hint="eastAsia"/>
                <w:color w:val="000000"/>
                <w:szCs w:val="21"/>
                <w:u w:val="single"/>
              </w:rPr>
              <w:t xml:space="preserve">  </w:t>
            </w:r>
            <w:r>
              <w:rPr>
                <w:rFonts w:ascii="宋体" w:hAnsi="宋体" w:hint="eastAsia"/>
                <w:color w:val="000000"/>
                <w:szCs w:val="21"/>
              </w:rPr>
              <w:t>台，使用情况调研如下：（</w:t>
            </w:r>
            <w:r>
              <w:rPr>
                <w:rFonts w:ascii="宋体" w:hAnsi="宋体" w:hint="eastAsia"/>
                <w:bCs/>
                <w:szCs w:val="21"/>
              </w:rPr>
              <w:t>不够可附页）</w:t>
            </w:r>
          </w:p>
          <w:p w14:paraId="0F4EABA4" w14:textId="77777777" w:rsidR="006077F5" w:rsidRDefault="006077F5">
            <w:pPr>
              <w:spacing w:beforeLines="10" w:before="31" w:line="360" w:lineRule="exact"/>
              <w:ind w:left="119"/>
              <w:rPr>
                <w:rFonts w:ascii="宋体" w:hAnsi="宋体"/>
                <w:bCs/>
                <w:szCs w:val="21"/>
              </w:rPr>
            </w:pPr>
          </w:p>
          <w:p w14:paraId="581B787C" w14:textId="77777777" w:rsidR="006077F5" w:rsidRDefault="006077F5">
            <w:pPr>
              <w:tabs>
                <w:tab w:val="left" w:pos="1795"/>
                <w:tab w:val="left" w:pos="2215"/>
              </w:tabs>
              <w:spacing w:line="360" w:lineRule="exact"/>
              <w:ind w:left="120" w:firstLineChars="200" w:firstLine="420"/>
              <w:rPr>
                <w:rFonts w:ascii="宋体" w:hAnsi="宋体"/>
                <w:szCs w:val="21"/>
              </w:rPr>
            </w:pPr>
          </w:p>
          <w:p w14:paraId="30EA18F2" w14:textId="77777777" w:rsidR="006077F5" w:rsidRDefault="006077F5">
            <w:pPr>
              <w:tabs>
                <w:tab w:val="left" w:pos="1795"/>
                <w:tab w:val="left" w:pos="2215"/>
              </w:tabs>
              <w:spacing w:line="360" w:lineRule="exact"/>
              <w:ind w:left="120" w:firstLineChars="200" w:firstLine="420"/>
              <w:rPr>
                <w:rFonts w:ascii="宋体" w:hAnsi="宋体"/>
                <w:szCs w:val="21"/>
              </w:rPr>
            </w:pPr>
          </w:p>
          <w:p w14:paraId="1FCBC4F9" w14:textId="77777777" w:rsidR="006077F5" w:rsidRDefault="006077F5">
            <w:pPr>
              <w:tabs>
                <w:tab w:val="left" w:pos="1795"/>
                <w:tab w:val="left" w:pos="2215"/>
              </w:tabs>
              <w:spacing w:line="360" w:lineRule="exact"/>
              <w:ind w:left="120" w:firstLineChars="200" w:firstLine="420"/>
              <w:rPr>
                <w:rFonts w:ascii="宋体" w:hAnsi="宋体"/>
                <w:szCs w:val="21"/>
              </w:rPr>
            </w:pPr>
          </w:p>
          <w:p w14:paraId="67503BC1" w14:textId="77777777" w:rsidR="006077F5" w:rsidRDefault="006077F5">
            <w:pPr>
              <w:tabs>
                <w:tab w:val="left" w:pos="1795"/>
                <w:tab w:val="left" w:pos="2215"/>
              </w:tabs>
              <w:spacing w:line="360" w:lineRule="exact"/>
              <w:ind w:left="120" w:firstLineChars="200" w:firstLine="422"/>
              <w:rPr>
                <w:rFonts w:ascii="宋体" w:hAnsi="宋体"/>
                <w:b/>
                <w:bCs/>
                <w:color w:val="000000"/>
                <w:szCs w:val="21"/>
              </w:rPr>
            </w:pPr>
          </w:p>
        </w:tc>
      </w:tr>
      <w:tr w:rsidR="006077F5" w14:paraId="0862074F" w14:textId="77777777" w:rsidTr="003E364D">
        <w:trPr>
          <w:trHeight w:val="615"/>
          <w:jc w:val="center"/>
        </w:trPr>
        <w:tc>
          <w:tcPr>
            <w:tcW w:w="850" w:type="dxa"/>
            <w:vMerge/>
            <w:vAlign w:val="center"/>
          </w:tcPr>
          <w:p w14:paraId="0B7402F4" w14:textId="77777777" w:rsidR="006077F5" w:rsidRDefault="006077F5">
            <w:pPr>
              <w:spacing w:line="360" w:lineRule="exact"/>
              <w:ind w:left="120"/>
              <w:jc w:val="center"/>
              <w:rPr>
                <w:rFonts w:ascii="宋体" w:hAnsi="宋体"/>
                <w:bCs/>
                <w:szCs w:val="28"/>
              </w:rPr>
            </w:pPr>
          </w:p>
        </w:tc>
        <w:tc>
          <w:tcPr>
            <w:tcW w:w="2345" w:type="dxa"/>
            <w:gridSpan w:val="3"/>
            <w:vAlign w:val="center"/>
          </w:tcPr>
          <w:p w14:paraId="7CA2059B" w14:textId="77777777" w:rsidR="006077F5" w:rsidRDefault="00791703">
            <w:pPr>
              <w:ind w:left="120"/>
              <w:jc w:val="center"/>
              <w:rPr>
                <w:rFonts w:ascii="宋体" w:hAnsi="宋体"/>
                <w:bCs/>
                <w:szCs w:val="21"/>
              </w:rPr>
            </w:pPr>
            <w:r>
              <w:rPr>
                <w:rFonts w:ascii="宋体" w:hAnsi="宋体" w:hint="eastAsia"/>
                <w:bCs/>
                <w:szCs w:val="21"/>
              </w:rPr>
              <w:t>学院</w:t>
            </w:r>
          </w:p>
        </w:tc>
        <w:tc>
          <w:tcPr>
            <w:tcW w:w="1617" w:type="dxa"/>
            <w:gridSpan w:val="2"/>
            <w:vAlign w:val="center"/>
          </w:tcPr>
          <w:p w14:paraId="6EBE09A3" w14:textId="77777777" w:rsidR="006077F5" w:rsidRDefault="00791703">
            <w:pPr>
              <w:ind w:left="120"/>
              <w:jc w:val="center"/>
              <w:rPr>
                <w:rFonts w:ascii="宋体" w:hAnsi="宋体"/>
                <w:bCs/>
                <w:szCs w:val="21"/>
              </w:rPr>
            </w:pPr>
            <w:r>
              <w:rPr>
                <w:rFonts w:ascii="宋体" w:hAnsi="宋体" w:hint="eastAsia"/>
                <w:bCs/>
                <w:szCs w:val="21"/>
              </w:rPr>
              <w:t>仪器设备编号</w:t>
            </w:r>
          </w:p>
        </w:tc>
        <w:tc>
          <w:tcPr>
            <w:tcW w:w="1701" w:type="dxa"/>
            <w:gridSpan w:val="4"/>
            <w:vAlign w:val="center"/>
          </w:tcPr>
          <w:p w14:paraId="0B8495A6" w14:textId="77777777" w:rsidR="006077F5" w:rsidRDefault="00791703">
            <w:pPr>
              <w:jc w:val="center"/>
              <w:rPr>
                <w:rFonts w:ascii="宋体" w:hAnsi="宋体"/>
                <w:bCs/>
                <w:szCs w:val="21"/>
              </w:rPr>
            </w:pPr>
            <w:r>
              <w:rPr>
                <w:rFonts w:ascii="宋体" w:hAnsi="宋体" w:hint="eastAsia"/>
                <w:bCs/>
                <w:szCs w:val="21"/>
              </w:rPr>
              <w:t>仪器设备名称</w:t>
            </w:r>
          </w:p>
        </w:tc>
        <w:tc>
          <w:tcPr>
            <w:tcW w:w="2005" w:type="dxa"/>
            <w:gridSpan w:val="3"/>
            <w:vAlign w:val="center"/>
          </w:tcPr>
          <w:p w14:paraId="786DB647" w14:textId="77777777" w:rsidR="006077F5" w:rsidRDefault="00791703">
            <w:pPr>
              <w:jc w:val="center"/>
              <w:rPr>
                <w:rFonts w:ascii="宋体" w:hAnsi="宋体"/>
                <w:bCs/>
                <w:szCs w:val="21"/>
              </w:rPr>
            </w:pPr>
            <w:r>
              <w:rPr>
                <w:rFonts w:ascii="宋体" w:hAnsi="宋体" w:hint="eastAsia"/>
                <w:bCs/>
                <w:szCs w:val="21"/>
              </w:rPr>
              <w:t>使用情况</w:t>
            </w:r>
          </w:p>
          <w:p w14:paraId="23F6ABBE" w14:textId="77777777" w:rsidR="006077F5" w:rsidRDefault="00791703">
            <w:pPr>
              <w:jc w:val="center"/>
              <w:rPr>
                <w:rFonts w:ascii="宋体" w:hAnsi="宋体"/>
                <w:bCs/>
                <w:szCs w:val="21"/>
              </w:rPr>
            </w:pPr>
            <w:r>
              <w:rPr>
                <w:rFonts w:ascii="宋体" w:hAnsi="宋体" w:hint="eastAsia"/>
                <w:bCs/>
                <w:szCs w:val="21"/>
              </w:rPr>
              <w:t>(</w:t>
            </w:r>
            <w:r>
              <w:rPr>
                <w:rFonts w:ascii="宋体" w:hAnsi="宋体" w:hint="eastAsia"/>
                <w:bCs/>
                <w:szCs w:val="21"/>
              </w:rPr>
              <w:t>实验</w:t>
            </w:r>
            <w:r>
              <w:rPr>
                <w:rFonts w:ascii="宋体" w:hAnsi="宋体"/>
                <w:bCs/>
                <w:szCs w:val="21"/>
              </w:rPr>
              <w:t>学时数</w:t>
            </w:r>
            <w:r>
              <w:rPr>
                <w:rFonts w:ascii="宋体" w:hAnsi="宋体" w:hint="eastAsia"/>
                <w:bCs/>
                <w:szCs w:val="21"/>
              </w:rPr>
              <w:t>)</w:t>
            </w:r>
          </w:p>
        </w:tc>
        <w:tc>
          <w:tcPr>
            <w:tcW w:w="1161" w:type="dxa"/>
            <w:vAlign w:val="center"/>
          </w:tcPr>
          <w:p w14:paraId="49276BDE" w14:textId="77777777" w:rsidR="006077F5" w:rsidRDefault="00791703">
            <w:pPr>
              <w:jc w:val="center"/>
              <w:rPr>
                <w:rFonts w:ascii="宋体" w:hAnsi="宋体"/>
                <w:bCs/>
                <w:szCs w:val="21"/>
              </w:rPr>
            </w:pPr>
            <w:r>
              <w:rPr>
                <w:rFonts w:ascii="宋体" w:hAnsi="宋体" w:hint="eastAsia"/>
                <w:bCs/>
                <w:szCs w:val="21"/>
              </w:rPr>
              <w:t>是否开放</w:t>
            </w:r>
          </w:p>
        </w:tc>
      </w:tr>
      <w:tr w:rsidR="006077F5" w14:paraId="73BBE874" w14:textId="77777777" w:rsidTr="003E364D">
        <w:trPr>
          <w:trHeight w:val="397"/>
          <w:jc w:val="center"/>
        </w:trPr>
        <w:tc>
          <w:tcPr>
            <w:tcW w:w="850" w:type="dxa"/>
            <w:vMerge/>
            <w:vAlign w:val="center"/>
          </w:tcPr>
          <w:p w14:paraId="33BF0524" w14:textId="77777777" w:rsidR="006077F5" w:rsidRDefault="006077F5">
            <w:pPr>
              <w:spacing w:line="360" w:lineRule="exact"/>
              <w:ind w:left="120"/>
              <w:jc w:val="center"/>
              <w:rPr>
                <w:rFonts w:ascii="宋体" w:hAnsi="宋体"/>
                <w:bCs/>
                <w:szCs w:val="28"/>
              </w:rPr>
            </w:pPr>
          </w:p>
        </w:tc>
        <w:tc>
          <w:tcPr>
            <w:tcW w:w="2345" w:type="dxa"/>
            <w:gridSpan w:val="3"/>
            <w:vAlign w:val="center"/>
          </w:tcPr>
          <w:p w14:paraId="42350CB2" w14:textId="77777777" w:rsidR="006077F5" w:rsidRDefault="006077F5">
            <w:pPr>
              <w:widowControl/>
              <w:spacing w:line="330" w:lineRule="atLeast"/>
              <w:jc w:val="center"/>
              <w:rPr>
                <w:rFonts w:ascii="ˎ̥" w:hAnsi="ˎ̥" w:cs="宋体" w:hint="eastAsia"/>
                <w:color w:val="000000"/>
                <w:kern w:val="0"/>
                <w:sz w:val="18"/>
                <w:szCs w:val="18"/>
              </w:rPr>
            </w:pPr>
          </w:p>
        </w:tc>
        <w:tc>
          <w:tcPr>
            <w:tcW w:w="1617" w:type="dxa"/>
            <w:gridSpan w:val="2"/>
            <w:vAlign w:val="center"/>
          </w:tcPr>
          <w:p w14:paraId="0834E19C" w14:textId="77777777" w:rsidR="006077F5" w:rsidRDefault="006077F5">
            <w:pPr>
              <w:widowControl/>
              <w:spacing w:line="330" w:lineRule="atLeast"/>
              <w:jc w:val="center"/>
              <w:rPr>
                <w:rFonts w:ascii="ˎ̥" w:hAnsi="ˎ̥" w:cs="宋体" w:hint="eastAsia"/>
                <w:color w:val="003366"/>
                <w:kern w:val="0"/>
                <w:sz w:val="18"/>
                <w:szCs w:val="18"/>
              </w:rPr>
            </w:pPr>
          </w:p>
        </w:tc>
        <w:tc>
          <w:tcPr>
            <w:tcW w:w="1701" w:type="dxa"/>
            <w:gridSpan w:val="4"/>
          </w:tcPr>
          <w:p w14:paraId="6FBFC216" w14:textId="77777777" w:rsidR="006077F5" w:rsidRDefault="006077F5">
            <w:pPr>
              <w:spacing w:line="360" w:lineRule="exact"/>
              <w:ind w:left="120"/>
              <w:rPr>
                <w:rFonts w:ascii="宋体" w:hAnsi="宋体"/>
                <w:bCs/>
                <w:sz w:val="18"/>
                <w:szCs w:val="18"/>
              </w:rPr>
            </w:pPr>
          </w:p>
        </w:tc>
        <w:tc>
          <w:tcPr>
            <w:tcW w:w="2005" w:type="dxa"/>
            <w:gridSpan w:val="3"/>
          </w:tcPr>
          <w:p w14:paraId="2A85AA79" w14:textId="77777777" w:rsidR="006077F5" w:rsidRDefault="006077F5">
            <w:pPr>
              <w:spacing w:line="360" w:lineRule="exact"/>
              <w:ind w:left="120"/>
              <w:rPr>
                <w:rFonts w:ascii="宋体" w:hAnsi="宋体"/>
                <w:bCs/>
                <w:sz w:val="18"/>
                <w:szCs w:val="18"/>
              </w:rPr>
            </w:pPr>
          </w:p>
        </w:tc>
        <w:tc>
          <w:tcPr>
            <w:tcW w:w="1161" w:type="dxa"/>
          </w:tcPr>
          <w:p w14:paraId="64E9ADC2" w14:textId="77777777" w:rsidR="006077F5" w:rsidRDefault="006077F5">
            <w:pPr>
              <w:spacing w:line="360" w:lineRule="exact"/>
              <w:ind w:left="120"/>
              <w:rPr>
                <w:rFonts w:ascii="宋体" w:hAnsi="宋体"/>
                <w:bCs/>
                <w:sz w:val="18"/>
                <w:szCs w:val="18"/>
              </w:rPr>
            </w:pPr>
          </w:p>
        </w:tc>
      </w:tr>
      <w:tr w:rsidR="006077F5" w14:paraId="37D96BE5" w14:textId="77777777" w:rsidTr="003E364D">
        <w:trPr>
          <w:trHeight w:val="397"/>
          <w:jc w:val="center"/>
        </w:trPr>
        <w:tc>
          <w:tcPr>
            <w:tcW w:w="850" w:type="dxa"/>
            <w:vMerge/>
            <w:vAlign w:val="center"/>
          </w:tcPr>
          <w:p w14:paraId="0AD1A973" w14:textId="77777777" w:rsidR="006077F5" w:rsidRDefault="006077F5">
            <w:pPr>
              <w:spacing w:line="360" w:lineRule="exact"/>
              <w:ind w:left="120"/>
              <w:jc w:val="center"/>
              <w:rPr>
                <w:rFonts w:ascii="宋体" w:hAnsi="宋体"/>
                <w:bCs/>
                <w:szCs w:val="28"/>
              </w:rPr>
            </w:pPr>
          </w:p>
        </w:tc>
        <w:tc>
          <w:tcPr>
            <w:tcW w:w="2345" w:type="dxa"/>
            <w:gridSpan w:val="3"/>
            <w:vAlign w:val="center"/>
          </w:tcPr>
          <w:p w14:paraId="285E4545" w14:textId="77777777" w:rsidR="006077F5" w:rsidRDefault="006077F5">
            <w:pPr>
              <w:widowControl/>
              <w:spacing w:line="330" w:lineRule="atLeast"/>
              <w:jc w:val="center"/>
              <w:rPr>
                <w:rFonts w:ascii="ˎ̥" w:hAnsi="ˎ̥" w:cs="宋体" w:hint="eastAsia"/>
                <w:color w:val="000000"/>
                <w:kern w:val="0"/>
                <w:sz w:val="18"/>
                <w:szCs w:val="18"/>
              </w:rPr>
            </w:pPr>
          </w:p>
        </w:tc>
        <w:tc>
          <w:tcPr>
            <w:tcW w:w="1617" w:type="dxa"/>
            <w:gridSpan w:val="2"/>
            <w:vAlign w:val="center"/>
          </w:tcPr>
          <w:p w14:paraId="43942D27" w14:textId="77777777" w:rsidR="006077F5" w:rsidRDefault="006077F5">
            <w:pPr>
              <w:widowControl/>
              <w:spacing w:line="330" w:lineRule="atLeast"/>
              <w:jc w:val="center"/>
              <w:rPr>
                <w:rFonts w:ascii="ˎ̥" w:hAnsi="ˎ̥" w:cs="宋体" w:hint="eastAsia"/>
                <w:color w:val="003366"/>
                <w:kern w:val="0"/>
                <w:sz w:val="18"/>
                <w:szCs w:val="18"/>
              </w:rPr>
            </w:pPr>
          </w:p>
        </w:tc>
        <w:tc>
          <w:tcPr>
            <w:tcW w:w="1701" w:type="dxa"/>
            <w:gridSpan w:val="4"/>
          </w:tcPr>
          <w:p w14:paraId="2694F6C7" w14:textId="77777777" w:rsidR="006077F5" w:rsidRDefault="006077F5">
            <w:pPr>
              <w:spacing w:line="360" w:lineRule="exact"/>
              <w:ind w:left="120"/>
              <w:rPr>
                <w:rFonts w:ascii="宋体" w:hAnsi="宋体"/>
                <w:bCs/>
                <w:sz w:val="18"/>
                <w:szCs w:val="18"/>
              </w:rPr>
            </w:pPr>
          </w:p>
        </w:tc>
        <w:tc>
          <w:tcPr>
            <w:tcW w:w="2005" w:type="dxa"/>
            <w:gridSpan w:val="3"/>
          </w:tcPr>
          <w:p w14:paraId="3BCC0051" w14:textId="77777777" w:rsidR="006077F5" w:rsidRDefault="006077F5">
            <w:pPr>
              <w:spacing w:line="360" w:lineRule="exact"/>
              <w:ind w:left="120"/>
              <w:rPr>
                <w:rFonts w:ascii="宋体" w:hAnsi="宋体"/>
                <w:bCs/>
                <w:sz w:val="18"/>
                <w:szCs w:val="18"/>
              </w:rPr>
            </w:pPr>
          </w:p>
        </w:tc>
        <w:tc>
          <w:tcPr>
            <w:tcW w:w="1161" w:type="dxa"/>
          </w:tcPr>
          <w:p w14:paraId="1C34FCF8" w14:textId="77777777" w:rsidR="006077F5" w:rsidRDefault="006077F5">
            <w:pPr>
              <w:spacing w:line="360" w:lineRule="exact"/>
              <w:ind w:left="120"/>
              <w:rPr>
                <w:rFonts w:ascii="宋体" w:hAnsi="宋体"/>
                <w:bCs/>
                <w:sz w:val="18"/>
                <w:szCs w:val="18"/>
              </w:rPr>
            </w:pPr>
          </w:p>
        </w:tc>
      </w:tr>
      <w:tr w:rsidR="006077F5" w14:paraId="483FD500" w14:textId="77777777" w:rsidTr="003E364D">
        <w:trPr>
          <w:trHeight w:val="397"/>
          <w:jc w:val="center"/>
        </w:trPr>
        <w:tc>
          <w:tcPr>
            <w:tcW w:w="850" w:type="dxa"/>
            <w:vMerge/>
            <w:vAlign w:val="center"/>
          </w:tcPr>
          <w:p w14:paraId="2B0CF3B4" w14:textId="77777777" w:rsidR="006077F5" w:rsidRDefault="006077F5">
            <w:pPr>
              <w:spacing w:line="360" w:lineRule="exact"/>
              <w:ind w:left="120"/>
              <w:jc w:val="center"/>
              <w:rPr>
                <w:rFonts w:ascii="宋体" w:hAnsi="宋体"/>
                <w:bCs/>
                <w:szCs w:val="28"/>
              </w:rPr>
            </w:pPr>
          </w:p>
        </w:tc>
        <w:tc>
          <w:tcPr>
            <w:tcW w:w="2345" w:type="dxa"/>
            <w:gridSpan w:val="3"/>
            <w:vAlign w:val="center"/>
          </w:tcPr>
          <w:p w14:paraId="2AEE0D1E" w14:textId="77777777" w:rsidR="006077F5" w:rsidRDefault="006077F5">
            <w:pPr>
              <w:widowControl/>
              <w:spacing w:line="330" w:lineRule="atLeast"/>
              <w:jc w:val="center"/>
              <w:rPr>
                <w:rFonts w:ascii="ˎ̥" w:hAnsi="ˎ̥" w:cs="宋体" w:hint="eastAsia"/>
                <w:color w:val="000000"/>
                <w:kern w:val="0"/>
                <w:sz w:val="18"/>
                <w:szCs w:val="18"/>
              </w:rPr>
            </w:pPr>
          </w:p>
        </w:tc>
        <w:tc>
          <w:tcPr>
            <w:tcW w:w="1617" w:type="dxa"/>
            <w:gridSpan w:val="2"/>
            <w:vAlign w:val="center"/>
          </w:tcPr>
          <w:p w14:paraId="097A11BE" w14:textId="77777777" w:rsidR="006077F5" w:rsidRDefault="006077F5">
            <w:pPr>
              <w:widowControl/>
              <w:spacing w:line="330" w:lineRule="atLeast"/>
              <w:jc w:val="center"/>
              <w:rPr>
                <w:rFonts w:ascii="ˎ̥" w:hAnsi="ˎ̥" w:cs="宋体" w:hint="eastAsia"/>
                <w:color w:val="003366"/>
                <w:kern w:val="0"/>
                <w:sz w:val="18"/>
                <w:szCs w:val="18"/>
              </w:rPr>
            </w:pPr>
          </w:p>
        </w:tc>
        <w:tc>
          <w:tcPr>
            <w:tcW w:w="1701" w:type="dxa"/>
            <w:gridSpan w:val="4"/>
          </w:tcPr>
          <w:p w14:paraId="2B075155" w14:textId="77777777" w:rsidR="006077F5" w:rsidRDefault="006077F5">
            <w:pPr>
              <w:spacing w:line="360" w:lineRule="exact"/>
              <w:ind w:left="120"/>
              <w:rPr>
                <w:rFonts w:ascii="宋体" w:hAnsi="宋体"/>
                <w:bCs/>
                <w:sz w:val="18"/>
                <w:szCs w:val="18"/>
              </w:rPr>
            </w:pPr>
          </w:p>
        </w:tc>
        <w:tc>
          <w:tcPr>
            <w:tcW w:w="2005" w:type="dxa"/>
            <w:gridSpan w:val="3"/>
          </w:tcPr>
          <w:p w14:paraId="52C80344" w14:textId="77777777" w:rsidR="006077F5" w:rsidRDefault="006077F5">
            <w:pPr>
              <w:spacing w:line="360" w:lineRule="exact"/>
              <w:ind w:left="120"/>
              <w:rPr>
                <w:rFonts w:ascii="宋体" w:hAnsi="宋体"/>
                <w:bCs/>
                <w:sz w:val="18"/>
                <w:szCs w:val="18"/>
              </w:rPr>
            </w:pPr>
          </w:p>
        </w:tc>
        <w:tc>
          <w:tcPr>
            <w:tcW w:w="1161" w:type="dxa"/>
          </w:tcPr>
          <w:p w14:paraId="5E323C4A" w14:textId="77777777" w:rsidR="006077F5" w:rsidRDefault="006077F5">
            <w:pPr>
              <w:spacing w:line="360" w:lineRule="exact"/>
              <w:ind w:left="120"/>
              <w:rPr>
                <w:rFonts w:ascii="宋体" w:hAnsi="宋体"/>
                <w:bCs/>
                <w:sz w:val="18"/>
                <w:szCs w:val="18"/>
              </w:rPr>
            </w:pPr>
          </w:p>
        </w:tc>
      </w:tr>
      <w:tr w:rsidR="006077F5" w14:paraId="5E07E480" w14:textId="77777777" w:rsidTr="003E364D">
        <w:trPr>
          <w:trHeight w:val="397"/>
          <w:jc w:val="center"/>
        </w:trPr>
        <w:tc>
          <w:tcPr>
            <w:tcW w:w="850" w:type="dxa"/>
            <w:vMerge/>
            <w:vAlign w:val="center"/>
          </w:tcPr>
          <w:p w14:paraId="53DB2CFA" w14:textId="77777777" w:rsidR="006077F5" w:rsidRDefault="006077F5">
            <w:pPr>
              <w:spacing w:line="360" w:lineRule="exact"/>
              <w:ind w:left="120"/>
              <w:jc w:val="center"/>
              <w:rPr>
                <w:rFonts w:ascii="宋体" w:hAnsi="宋体"/>
                <w:bCs/>
                <w:szCs w:val="28"/>
              </w:rPr>
            </w:pPr>
          </w:p>
        </w:tc>
        <w:tc>
          <w:tcPr>
            <w:tcW w:w="2345" w:type="dxa"/>
            <w:gridSpan w:val="3"/>
            <w:vAlign w:val="center"/>
          </w:tcPr>
          <w:p w14:paraId="1A5953B5" w14:textId="77777777" w:rsidR="006077F5" w:rsidRDefault="006077F5">
            <w:pPr>
              <w:widowControl/>
              <w:spacing w:line="330" w:lineRule="atLeast"/>
              <w:jc w:val="center"/>
              <w:rPr>
                <w:rFonts w:ascii="ˎ̥" w:hAnsi="ˎ̥" w:cs="宋体" w:hint="eastAsia"/>
                <w:color w:val="000000"/>
                <w:kern w:val="0"/>
                <w:sz w:val="18"/>
                <w:szCs w:val="18"/>
              </w:rPr>
            </w:pPr>
          </w:p>
        </w:tc>
        <w:tc>
          <w:tcPr>
            <w:tcW w:w="1617" w:type="dxa"/>
            <w:gridSpan w:val="2"/>
            <w:vAlign w:val="center"/>
          </w:tcPr>
          <w:p w14:paraId="6FECF4E8" w14:textId="77777777" w:rsidR="006077F5" w:rsidRDefault="006077F5">
            <w:pPr>
              <w:widowControl/>
              <w:spacing w:line="330" w:lineRule="atLeast"/>
              <w:jc w:val="center"/>
              <w:rPr>
                <w:rFonts w:ascii="ˎ̥" w:hAnsi="ˎ̥" w:cs="宋体" w:hint="eastAsia"/>
                <w:color w:val="003366"/>
                <w:kern w:val="0"/>
                <w:sz w:val="18"/>
                <w:szCs w:val="18"/>
              </w:rPr>
            </w:pPr>
          </w:p>
        </w:tc>
        <w:tc>
          <w:tcPr>
            <w:tcW w:w="1701" w:type="dxa"/>
            <w:gridSpan w:val="4"/>
          </w:tcPr>
          <w:p w14:paraId="707C6449" w14:textId="77777777" w:rsidR="006077F5" w:rsidRDefault="006077F5">
            <w:pPr>
              <w:spacing w:line="360" w:lineRule="exact"/>
              <w:ind w:left="120"/>
              <w:rPr>
                <w:rFonts w:ascii="宋体" w:hAnsi="宋体"/>
                <w:bCs/>
                <w:sz w:val="18"/>
                <w:szCs w:val="18"/>
              </w:rPr>
            </w:pPr>
          </w:p>
        </w:tc>
        <w:tc>
          <w:tcPr>
            <w:tcW w:w="2005" w:type="dxa"/>
            <w:gridSpan w:val="3"/>
          </w:tcPr>
          <w:p w14:paraId="6F203609" w14:textId="77777777" w:rsidR="006077F5" w:rsidRDefault="006077F5">
            <w:pPr>
              <w:spacing w:line="360" w:lineRule="exact"/>
              <w:ind w:left="120"/>
              <w:rPr>
                <w:rFonts w:ascii="宋体" w:hAnsi="宋体"/>
                <w:bCs/>
                <w:sz w:val="18"/>
                <w:szCs w:val="18"/>
              </w:rPr>
            </w:pPr>
          </w:p>
        </w:tc>
        <w:tc>
          <w:tcPr>
            <w:tcW w:w="1161" w:type="dxa"/>
          </w:tcPr>
          <w:p w14:paraId="41C5D84D" w14:textId="77777777" w:rsidR="006077F5" w:rsidRDefault="006077F5">
            <w:pPr>
              <w:spacing w:line="360" w:lineRule="exact"/>
              <w:ind w:left="120"/>
              <w:rPr>
                <w:rFonts w:ascii="宋体" w:hAnsi="宋体"/>
                <w:bCs/>
                <w:sz w:val="18"/>
                <w:szCs w:val="18"/>
              </w:rPr>
            </w:pPr>
          </w:p>
        </w:tc>
      </w:tr>
      <w:tr w:rsidR="006077F5" w14:paraId="3B135E42" w14:textId="77777777" w:rsidTr="003E364D">
        <w:trPr>
          <w:trHeight w:val="493"/>
          <w:jc w:val="center"/>
        </w:trPr>
        <w:tc>
          <w:tcPr>
            <w:tcW w:w="850" w:type="dxa"/>
            <w:vMerge/>
          </w:tcPr>
          <w:p w14:paraId="6FD5FD3B" w14:textId="77777777" w:rsidR="006077F5" w:rsidRDefault="006077F5">
            <w:pPr>
              <w:spacing w:line="360" w:lineRule="exact"/>
              <w:ind w:left="120"/>
              <w:rPr>
                <w:rFonts w:ascii="宋体" w:hAnsi="宋体"/>
                <w:sz w:val="24"/>
              </w:rPr>
            </w:pPr>
          </w:p>
        </w:tc>
        <w:tc>
          <w:tcPr>
            <w:tcW w:w="8829" w:type="dxa"/>
            <w:gridSpan w:val="13"/>
          </w:tcPr>
          <w:p w14:paraId="7F60AE80" w14:textId="77777777" w:rsidR="006077F5" w:rsidRDefault="00791703">
            <w:pPr>
              <w:tabs>
                <w:tab w:val="left" w:pos="462"/>
              </w:tabs>
              <w:spacing w:line="400" w:lineRule="exact"/>
              <w:jc w:val="left"/>
              <w:rPr>
                <w:rFonts w:ascii="宋体" w:hAnsi="宋体"/>
                <w:bCs/>
                <w:szCs w:val="21"/>
              </w:rPr>
            </w:pPr>
            <w:r>
              <w:rPr>
                <w:rFonts w:ascii="Calibri" w:hAnsi="Calibri"/>
                <w:bCs/>
                <w:szCs w:val="21"/>
              </w:rPr>
              <w:t>2</w:t>
            </w:r>
            <w:r>
              <w:rPr>
                <w:rFonts w:ascii="Calibri" w:hAnsi="宋体" w:hint="eastAsia"/>
                <w:bCs/>
                <w:szCs w:val="21"/>
              </w:rPr>
              <w:t>.</w:t>
            </w:r>
            <w:r>
              <w:rPr>
                <w:rFonts w:ascii="Calibri" w:hAnsi="宋体" w:hint="eastAsia"/>
                <w:bCs/>
                <w:szCs w:val="21"/>
              </w:rPr>
              <w:t>国内外</w:t>
            </w:r>
            <w:r>
              <w:rPr>
                <w:rFonts w:ascii="Calibri" w:hAnsi="宋体"/>
                <w:bCs/>
                <w:szCs w:val="21"/>
              </w:rPr>
              <w:t>同类仪器设备调研</w:t>
            </w:r>
            <w:r>
              <w:rPr>
                <w:rFonts w:ascii="Calibri" w:hAnsi="宋体" w:hint="eastAsia"/>
                <w:bCs/>
                <w:szCs w:val="21"/>
              </w:rPr>
              <w:t>，</w:t>
            </w:r>
            <w:r>
              <w:rPr>
                <w:rFonts w:ascii="Calibri" w:hAnsi="宋体"/>
                <w:bCs/>
                <w:szCs w:val="21"/>
              </w:rPr>
              <w:t>列出至少</w:t>
            </w:r>
            <w:r>
              <w:rPr>
                <w:rFonts w:ascii="Calibri" w:hAnsi="宋体" w:hint="eastAsia"/>
                <w:bCs/>
                <w:szCs w:val="21"/>
              </w:rPr>
              <w:t>两家</w:t>
            </w:r>
            <w:r>
              <w:rPr>
                <w:rFonts w:ascii="Calibri" w:hAnsi="宋体"/>
                <w:bCs/>
                <w:szCs w:val="21"/>
              </w:rPr>
              <w:t>可供货厂商及相关情况</w:t>
            </w:r>
            <w:r>
              <w:rPr>
                <w:rFonts w:ascii="Calibri" w:hAnsi="Calibri" w:hint="eastAsia"/>
                <w:bCs/>
                <w:szCs w:val="21"/>
              </w:rPr>
              <w:t>（</w:t>
            </w:r>
            <w:r>
              <w:rPr>
                <w:rFonts w:ascii="Calibri" w:hAnsi="宋体"/>
                <w:bCs/>
                <w:szCs w:val="21"/>
              </w:rPr>
              <w:t>仪器性能、售后、价格等的</w:t>
            </w:r>
            <w:r>
              <w:rPr>
                <w:rFonts w:ascii="Calibri" w:hAnsi="宋体"/>
                <w:bCs/>
                <w:szCs w:val="21"/>
              </w:rPr>
              <w:lastRenderedPageBreak/>
              <w:t>比较，不够可附页</w:t>
            </w:r>
            <w:r>
              <w:rPr>
                <w:rFonts w:ascii="Calibri" w:hAnsi="Calibri" w:hint="eastAsia"/>
                <w:bCs/>
                <w:szCs w:val="21"/>
              </w:rPr>
              <w:t>）</w:t>
            </w:r>
          </w:p>
        </w:tc>
      </w:tr>
      <w:tr w:rsidR="006077F5" w14:paraId="05A3957C" w14:textId="77777777" w:rsidTr="003E364D">
        <w:trPr>
          <w:trHeight w:val="2582"/>
          <w:jc w:val="center"/>
        </w:trPr>
        <w:tc>
          <w:tcPr>
            <w:tcW w:w="850" w:type="dxa"/>
            <w:vMerge/>
          </w:tcPr>
          <w:p w14:paraId="7113EA42" w14:textId="77777777" w:rsidR="006077F5" w:rsidRDefault="006077F5">
            <w:pPr>
              <w:spacing w:line="360" w:lineRule="exact"/>
              <w:ind w:left="120"/>
              <w:rPr>
                <w:rFonts w:ascii="宋体" w:hAnsi="宋体"/>
                <w:sz w:val="24"/>
              </w:rPr>
            </w:pPr>
          </w:p>
        </w:tc>
        <w:tc>
          <w:tcPr>
            <w:tcW w:w="8829" w:type="dxa"/>
            <w:gridSpan w:val="13"/>
          </w:tcPr>
          <w:p w14:paraId="240ECF7A" w14:textId="77777777" w:rsidR="006077F5" w:rsidRDefault="00791703">
            <w:pPr>
              <w:tabs>
                <w:tab w:val="left" w:pos="600"/>
              </w:tabs>
              <w:spacing w:line="400" w:lineRule="exact"/>
              <w:ind w:firstLineChars="200" w:firstLine="420"/>
              <w:rPr>
                <w:rFonts w:ascii="宋体" w:hAnsi="宋体" w:cs="宋体"/>
                <w:szCs w:val="21"/>
              </w:rPr>
            </w:pPr>
            <w:r>
              <w:rPr>
                <w:rFonts w:ascii="宋体" w:hAnsi="宋体" w:cs="宋体" w:hint="eastAsia"/>
                <w:szCs w:val="21"/>
              </w:rPr>
              <w:t>工业机器人集成应用平台主要由机器人本体与工业应用平台组成，现就当下类似采购合同以截图展示如下：</w:t>
            </w:r>
          </w:p>
          <w:p w14:paraId="673A4B91" w14:textId="77777777" w:rsidR="006077F5" w:rsidRDefault="00791703">
            <w:pPr>
              <w:pStyle w:val="a6"/>
              <w:ind w:leftChars="0" w:left="0" w:right="1470"/>
            </w:pPr>
            <w:r>
              <w:rPr>
                <w:noProof/>
              </w:rPr>
              <w:drawing>
                <wp:inline distT="0" distB="0" distL="0" distR="0" wp14:anchorId="650B495F" wp14:editId="7D0ABE44">
                  <wp:extent cx="5469255" cy="6893560"/>
                  <wp:effectExtent l="0" t="0" r="1714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469255" cy="6893560"/>
                          </a:xfrm>
                          <a:prstGeom prst="rect">
                            <a:avLst/>
                          </a:prstGeom>
                        </pic:spPr>
                      </pic:pic>
                    </a:graphicData>
                  </a:graphic>
                </wp:inline>
              </w:drawing>
            </w:r>
          </w:p>
          <w:p w14:paraId="4271E81F" w14:textId="77777777" w:rsidR="006077F5" w:rsidRDefault="00791703">
            <w:pPr>
              <w:pStyle w:val="a6"/>
              <w:ind w:leftChars="0" w:left="0" w:right="1470"/>
            </w:pPr>
            <w:r>
              <w:rPr>
                <w:noProof/>
              </w:rPr>
              <w:lastRenderedPageBreak/>
              <w:drawing>
                <wp:inline distT="0" distB="0" distL="0" distR="0" wp14:anchorId="2032211B" wp14:editId="3E2CB996">
                  <wp:extent cx="4276725" cy="6010910"/>
                  <wp:effectExtent l="0" t="0" r="9525" b="889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noChangeArrowheads="1"/>
                          </pic:cNvPicPr>
                        </pic:nvPicPr>
                        <pic:blipFill>
                          <a:blip r:embed="rId13"/>
                          <a:srcRect/>
                          <a:stretch>
                            <a:fillRect/>
                          </a:stretch>
                        </pic:blipFill>
                        <pic:spPr>
                          <a:xfrm>
                            <a:off x="0" y="0"/>
                            <a:ext cx="4281778" cy="6018613"/>
                          </a:xfrm>
                          <a:prstGeom prst="rect">
                            <a:avLst/>
                          </a:prstGeom>
                          <a:noFill/>
                          <a:ln w="9525">
                            <a:noFill/>
                            <a:miter lim="800000"/>
                            <a:headEnd/>
                            <a:tailEnd/>
                          </a:ln>
                        </pic:spPr>
                      </pic:pic>
                    </a:graphicData>
                  </a:graphic>
                </wp:inline>
              </w:drawing>
            </w:r>
          </w:p>
          <w:p w14:paraId="26E2BD10" w14:textId="77777777" w:rsidR="006077F5" w:rsidRDefault="00791703">
            <w:pPr>
              <w:pStyle w:val="a6"/>
              <w:ind w:leftChars="0" w:left="0" w:right="1470"/>
            </w:pPr>
            <w:r>
              <w:rPr>
                <w:rFonts w:hint="eastAsia"/>
              </w:rPr>
              <w:t>两家供货厂家报价</w:t>
            </w:r>
          </w:p>
          <w:p w14:paraId="637BD372" w14:textId="77777777" w:rsidR="006077F5" w:rsidRDefault="00791703">
            <w:pPr>
              <w:tabs>
                <w:tab w:val="left" w:pos="600"/>
              </w:tabs>
              <w:spacing w:line="400" w:lineRule="exact"/>
              <w:rPr>
                <w:rFonts w:ascii="宋体" w:hAnsi="宋体" w:cs="宋体"/>
                <w:szCs w:val="21"/>
              </w:rPr>
            </w:pPr>
            <w:r>
              <w:rPr>
                <w:rFonts w:ascii="宋体" w:hAnsi="宋体" w:cs="宋体" w:hint="eastAsia"/>
                <w:szCs w:val="21"/>
              </w:rPr>
              <w:t>浙江展杭自动化科技有限公司</w:t>
            </w:r>
            <w:r>
              <w:rPr>
                <w:rFonts w:ascii="宋体" w:hAnsi="宋体" w:cs="宋体" w:hint="eastAsia"/>
                <w:szCs w:val="21"/>
              </w:rPr>
              <w:t xml:space="preserve">  ZH-SXT-I       30</w:t>
            </w:r>
            <w:r>
              <w:rPr>
                <w:rFonts w:ascii="宋体" w:hAnsi="宋体" w:cs="宋体" w:hint="eastAsia"/>
                <w:szCs w:val="21"/>
              </w:rPr>
              <w:t>万，质保</w:t>
            </w:r>
            <w:r>
              <w:rPr>
                <w:rFonts w:ascii="宋体" w:hAnsi="宋体" w:cs="宋体" w:hint="eastAsia"/>
                <w:szCs w:val="21"/>
              </w:rPr>
              <w:t>3</w:t>
            </w:r>
            <w:r>
              <w:rPr>
                <w:rFonts w:ascii="宋体" w:hAnsi="宋体" w:cs="宋体" w:hint="eastAsia"/>
                <w:szCs w:val="21"/>
              </w:rPr>
              <w:t>年，售后</w:t>
            </w:r>
            <w:r>
              <w:rPr>
                <w:rFonts w:ascii="宋体" w:hAnsi="宋体" w:cs="宋体" w:hint="eastAsia"/>
                <w:szCs w:val="21"/>
              </w:rPr>
              <w:t>24</w:t>
            </w:r>
            <w:r>
              <w:rPr>
                <w:rFonts w:ascii="宋体" w:hAnsi="宋体" w:cs="宋体" w:hint="eastAsia"/>
                <w:szCs w:val="21"/>
              </w:rPr>
              <w:t>小时</w:t>
            </w:r>
          </w:p>
          <w:p w14:paraId="206BA4F1" w14:textId="77777777" w:rsidR="006077F5" w:rsidRDefault="00791703">
            <w:pPr>
              <w:tabs>
                <w:tab w:val="left" w:pos="600"/>
              </w:tabs>
              <w:spacing w:line="400" w:lineRule="exact"/>
              <w:rPr>
                <w:rFonts w:ascii="宋体" w:hAnsi="宋体" w:cs="宋体"/>
                <w:szCs w:val="21"/>
              </w:rPr>
            </w:pPr>
            <w:proofErr w:type="gramStart"/>
            <w:r>
              <w:rPr>
                <w:rFonts w:ascii="宋体" w:hAnsi="宋体" w:cs="宋体" w:hint="eastAsia"/>
                <w:szCs w:val="21"/>
              </w:rPr>
              <w:t>宁波元森教育</w:t>
            </w:r>
            <w:proofErr w:type="gramEnd"/>
            <w:r>
              <w:rPr>
                <w:rFonts w:ascii="宋体" w:hAnsi="宋体" w:cs="宋体" w:hint="eastAsia"/>
                <w:szCs w:val="21"/>
              </w:rPr>
              <w:t>科技有限公司</w:t>
            </w:r>
            <w:r>
              <w:rPr>
                <w:rFonts w:ascii="宋体" w:hAnsi="宋体" w:cs="宋体" w:hint="eastAsia"/>
                <w:szCs w:val="21"/>
              </w:rPr>
              <w:t xml:space="preserve">    YS-XXT-HJ01   30</w:t>
            </w:r>
            <w:r>
              <w:rPr>
                <w:rFonts w:ascii="宋体" w:hAnsi="宋体" w:cs="宋体" w:hint="eastAsia"/>
                <w:szCs w:val="21"/>
              </w:rPr>
              <w:t>万，质保</w:t>
            </w:r>
            <w:r>
              <w:rPr>
                <w:rFonts w:ascii="宋体" w:hAnsi="宋体" w:cs="宋体" w:hint="eastAsia"/>
                <w:szCs w:val="21"/>
              </w:rPr>
              <w:t>3</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售后</w:t>
            </w:r>
            <w:r>
              <w:rPr>
                <w:rFonts w:ascii="宋体" w:hAnsi="宋体" w:cs="宋体" w:hint="eastAsia"/>
                <w:szCs w:val="21"/>
              </w:rPr>
              <w:t>24</w:t>
            </w:r>
            <w:r>
              <w:rPr>
                <w:rFonts w:ascii="宋体" w:hAnsi="宋体" w:cs="宋体" w:hint="eastAsia"/>
                <w:szCs w:val="21"/>
              </w:rPr>
              <w:t>小时</w:t>
            </w:r>
          </w:p>
          <w:p w14:paraId="5CA373F0" w14:textId="77777777" w:rsidR="006077F5" w:rsidRDefault="00791703">
            <w:pPr>
              <w:tabs>
                <w:tab w:val="left" w:pos="600"/>
              </w:tabs>
              <w:spacing w:line="400" w:lineRule="exact"/>
            </w:pPr>
            <w:r>
              <w:rPr>
                <w:rFonts w:ascii="宋体" w:hAnsi="宋体" w:cs="宋体" w:hint="eastAsia"/>
                <w:szCs w:val="21"/>
              </w:rPr>
              <w:t>杭州君辰机器人有限公司</w:t>
            </w:r>
            <w:r>
              <w:rPr>
                <w:rFonts w:ascii="宋体" w:hAnsi="宋体" w:cs="宋体" w:hint="eastAsia"/>
                <w:szCs w:val="21"/>
              </w:rPr>
              <w:t xml:space="preserve">     </w:t>
            </w:r>
            <w:r>
              <w:rPr>
                <w:rFonts w:ascii="宋体" w:hAnsi="宋体" w:cs="宋体" w:hint="eastAsia"/>
                <w:szCs w:val="21"/>
              </w:rPr>
              <w:t>JC-WP-1001    30</w:t>
            </w:r>
            <w:r>
              <w:rPr>
                <w:rFonts w:ascii="宋体" w:hAnsi="宋体" w:cs="宋体" w:hint="eastAsia"/>
                <w:szCs w:val="21"/>
              </w:rPr>
              <w:t>万，质保</w:t>
            </w:r>
            <w:r>
              <w:rPr>
                <w:rFonts w:ascii="宋体" w:hAnsi="宋体" w:cs="宋体" w:hint="eastAsia"/>
                <w:szCs w:val="21"/>
              </w:rPr>
              <w:t>3</w:t>
            </w:r>
            <w:r>
              <w:rPr>
                <w:rFonts w:ascii="宋体" w:hAnsi="宋体" w:cs="宋体" w:hint="eastAsia"/>
                <w:szCs w:val="21"/>
              </w:rPr>
              <w:t>年，售后</w:t>
            </w:r>
            <w:r>
              <w:rPr>
                <w:rFonts w:ascii="宋体" w:hAnsi="宋体" w:cs="宋体" w:hint="eastAsia"/>
                <w:szCs w:val="21"/>
              </w:rPr>
              <w:t>24</w:t>
            </w:r>
            <w:r>
              <w:rPr>
                <w:rFonts w:ascii="宋体" w:hAnsi="宋体" w:cs="宋体" w:hint="eastAsia"/>
                <w:szCs w:val="21"/>
              </w:rPr>
              <w:t>小时</w:t>
            </w:r>
          </w:p>
        </w:tc>
      </w:tr>
      <w:tr w:rsidR="006077F5" w14:paraId="4B9F2E2E" w14:textId="77777777" w:rsidTr="003E364D">
        <w:trPr>
          <w:trHeight w:val="407"/>
          <w:jc w:val="center"/>
        </w:trPr>
        <w:tc>
          <w:tcPr>
            <w:tcW w:w="850" w:type="dxa"/>
            <w:vMerge w:val="restart"/>
            <w:vAlign w:val="center"/>
          </w:tcPr>
          <w:p w14:paraId="6FAA5A9C"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lastRenderedPageBreak/>
              <w:t>预</w:t>
            </w:r>
          </w:p>
          <w:p w14:paraId="75630516"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lastRenderedPageBreak/>
              <w:t>期</w:t>
            </w:r>
          </w:p>
          <w:p w14:paraId="72C704EA"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使</w:t>
            </w:r>
          </w:p>
          <w:p w14:paraId="581482D0"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用</w:t>
            </w:r>
          </w:p>
          <w:p w14:paraId="25EB3E81" w14:textId="77777777" w:rsidR="006077F5" w:rsidRDefault="00791703">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效</w:t>
            </w:r>
            <w:proofErr w:type="gramEnd"/>
          </w:p>
          <w:p w14:paraId="4CC9A5A4" w14:textId="77777777" w:rsidR="006077F5" w:rsidRDefault="00791703">
            <w:pPr>
              <w:spacing w:line="360" w:lineRule="exact"/>
              <w:jc w:val="center"/>
              <w:rPr>
                <w:rFonts w:ascii="宋体" w:hAnsi="宋体"/>
                <w:bCs/>
                <w:color w:val="000000"/>
                <w:sz w:val="24"/>
              </w:rPr>
            </w:pPr>
            <w:r>
              <w:rPr>
                <w:rFonts w:ascii="宋体" w:hAnsi="宋体" w:hint="eastAsia"/>
                <w:bCs/>
                <w:spacing w:val="16"/>
                <w:sz w:val="28"/>
                <w:szCs w:val="28"/>
              </w:rPr>
              <w:t>益</w:t>
            </w:r>
          </w:p>
        </w:tc>
        <w:tc>
          <w:tcPr>
            <w:tcW w:w="8829" w:type="dxa"/>
            <w:gridSpan w:val="13"/>
            <w:vAlign w:val="center"/>
          </w:tcPr>
          <w:p w14:paraId="6EE4690E" w14:textId="77777777" w:rsidR="006077F5" w:rsidRDefault="00791703">
            <w:pPr>
              <w:spacing w:line="360" w:lineRule="exact"/>
              <w:ind w:left="120"/>
              <w:rPr>
                <w:rFonts w:ascii="宋体" w:hAnsi="宋体"/>
                <w:b/>
                <w:bCs/>
                <w:color w:val="000000"/>
                <w:szCs w:val="21"/>
              </w:rPr>
            </w:pPr>
            <w:r>
              <w:rPr>
                <w:rFonts w:ascii="宋体" w:hAnsi="宋体" w:hint="eastAsia"/>
                <w:bCs/>
                <w:szCs w:val="21"/>
              </w:rPr>
              <w:lastRenderedPageBreak/>
              <w:t>预期年有效使用机时</w:t>
            </w:r>
            <w:r>
              <w:rPr>
                <w:rFonts w:ascii="宋体" w:hAnsi="宋体" w:hint="eastAsia"/>
                <w:bCs/>
                <w:szCs w:val="21"/>
              </w:rPr>
              <w:t xml:space="preserve">:  </w:t>
            </w:r>
            <w:r>
              <w:rPr>
                <w:rFonts w:ascii="宋体" w:hAnsi="宋体" w:hint="eastAsia"/>
                <w:bCs/>
                <w:szCs w:val="21"/>
                <w:u w:val="single"/>
              </w:rPr>
              <w:t xml:space="preserve"> </w:t>
            </w:r>
            <w:r>
              <w:rPr>
                <w:rFonts w:ascii="宋体" w:hAnsi="宋体"/>
                <w:bCs/>
                <w:szCs w:val="21"/>
                <w:u w:val="single"/>
              </w:rPr>
              <w:t>120</w:t>
            </w:r>
            <w:r>
              <w:rPr>
                <w:rFonts w:ascii="宋体" w:hAnsi="宋体" w:hint="eastAsia"/>
                <w:bCs/>
                <w:szCs w:val="21"/>
                <w:u w:val="single"/>
              </w:rPr>
              <w:t xml:space="preserve"> </w:t>
            </w:r>
            <w:r>
              <w:rPr>
                <w:rFonts w:ascii="宋体" w:hAnsi="宋体" w:hint="eastAsia"/>
                <w:bCs/>
                <w:szCs w:val="21"/>
              </w:rPr>
              <w:t>小时</w:t>
            </w:r>
            <w:r>
              <w:rPr>
                <w:rFonts w:ascii="宋体" w:hAnsi="宋体" w:hint="eastAsia"/>
                <w:bCs/>
                <w:szCs w:val="21"/>
              </w:rPr>
              <w:t>/</w:t>
            </w:r>
            <w:r>
              <w:rPr>
                <w:rFonts w:ascii="宋体" w:hAnsi="宋体" w:hint="eastAsia"/>
                <w:bCs/>
                <w:szCs w:val="21"/>
              </w:rPr>
              <w:t>年</w:t>
            </w:r>
          </w:p>
        </w:tc>
      </w:tr>
      <w:tr w:rsidR="006077F5" w14:paraId="3C910EC7" w14:textId="77777777" w:rsidTr="003E364D">
        <w:trPr>
          <w:trHeight w:val="3248"/>
          <w:jc w:val="center"/>
        </w:trPr>
        <w:tc>
          <w:tcPr>
            <w:tcW w:w="850" w:type="dxa"/>
            <w:vMerge/>
          </w:tcPr>
          <w:p w14:paraId="34BB6A5C" w14:textId="77777777" w:rsidR="006077F5" w:rsidRDefault="006077F5">
            <w:pPr>
              <w:spacing w:line="360" w:lineRule="exact"/>
              <w:ind w:left="120"/>
              <w:rPr>
                <w:rFonts w:ascii="宋体" w:hAnsi="宋体"/>
                <w:b/>
                <w:bCs/>
                <w:color w:val="000000"/>
                <w:szCs w:val="28"/>
              </w:rPr>
            </w:pPr>
          </w:p>
        </w:tc>
        <w:tc>
          <w:tcPr>
            <w:tcW w:w="8829" w:type="dxa"/>
            <w:gridSpan w:val="13"/>
          </w:tcPr>
          <w:p w14:paraId="14EC287C" w14:textId="77777777" w:rsidR="006077F5" w:rsidRDefault="00791703">
            <w:pPr>
              <w:spacing w:line="360" w:lineRule="exact"/>
              <w:ind w:left="120"/>
              <w:rPr>
                <w:rFonts w:ascii="宋体" w:hAnsi="宋体"/>
                <w:bCs/>
                <w:color w:val="000000"/>
                <w:szCs w:val="21"/>
              </w:rPr>
            </w:pPr>
            <w:r>
              <w:rPr>
                <w:rFonts w:ascii="宋体" w:hAnsi="宋体" w:hint="eastAsia"/>
                <w:bCs/>
                <w:color w:val="000000"/>
                <w:szCs w:val="21"/>
              </w:rPr>
              <w:t>该</w:t>
            </w:r>
            <w:r>
              <w:rPr>
                <w:rFonts w:ascii="宋体" w:hAnsi="宋体"/>
                <w:bCs/>
                <w:color w:val="000000"/>
                <w:szCs w:val="21"/>
              </w:rPr>
              <w:t>大仪在教学、科研、校内外服务的预期</w:t>
            </w:r>
            <w:r>
              <w:rPr>
                <w:rFonts w:ascii="宋体" w:hAnsi="宋体" w:hint="eastAsia"/>
                <w:bCs/>
                <w:color w:val="000000"/>
                <w:szCs w:val="21"/>
              </w:rPr>
              <w:t>使用</w:t>
            </w:r>
            <w:r>
              <w:rPr>
                <w:rFonts w:ascii="宋体" w:hAnsi="宋体"/>
                <w:bCs/>
                <w:color w:val="000000"/>
                <w:szCs w:val="21"/>
              </w:rPr>
              <w:t>效益</w:t>
            </w:r>
            <w:r>
              <w:rPr>
                <w:rFonts w:ascii="宋体" w:hAnsi="宋体" w:hint="eastAsia"/>
                <w:bCs/>
                <w:color w:val="000000"/>
                <w:szCs w:val="21"/>
              </w:rPr>
              <w:t>：</w:t>
            </w:r>
          </w:p>
          <w:p w14:paraId="42D9E773" w14:textId="77777777" w:rsidR="006077F5" w:rsidRDefault="00791703">
            <w:pPr>
              <w:pStyle w:val="a6"/>
              <w:ind w:leftChars="0" w:left="0" w:rightChars="0" w:right="-7" w:firstLineChars="200" w:firstLine="420"/>
            </w:pPr>
            <w:r>
              <w:rPr>
                <w:rFonts w:ascii="宋体" w:hAnsi="宋体" w:hint="eastAsia"/>
                <w:bCs/>
                <w:color w:val="000000"/>
                <w:szCs w:val="21"/>
              </w:rPr>
              <w:t>工业机器人综合应用开发可基于机械手进行教学、实践以及培训工作，完成机器人工程专业教学与实践工作。</w:t>
            </w:r>
          </w:p>
        </w:tc>
      </w:tr>
      <w:tr w:rsidR="006077F5" w14:paraId="7A482E39" w14:textId="77777777" w:rsidTr="003E364D">
        <w:trPr>
          <w:trHeight w:val="1583"/>
          <w:jc w:val="center"/>
        </w:trPr>
        <w:tc>
          <w:tcPr>
            <w:tcW w:w="850" w:type="dxa"/>
            <w:vMerge w:val="restart"/>
            <w:vAlign w:val="center"/>
          </w:tcPr>
          <w:p w14:paraId="23F0C6A1"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人</w:t>
            </w:r>
          </w:p>
          <w:p w14:paraId="6700DC43"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员</w:t>
            </w:r>
          </w:p>
          <w:p w14:paraId="270EE503"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安</w:t>
            </w:r>
          </w:p>
          <w:p w14:paraId="0174626F"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排</w:t>
            </w:r>
          </w:p>
          <w:p w14:paraId="68F0F498"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及</w:t>
            </w:r>
          </w:p>
          <w:p w14:paraId="7EE454DE"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仪</w:t>
            </w:r>
          </w:p>
          <w:p w14:paraId="1898B24D"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器</w:t>
            </w:r>
          </w:p>
          <w:p w14:paraId="34FCEBF2"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安</w:t>
            </w:r>
          </w:p>
          <w:p w14:paraId="65F470B0"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装</w:t>
            </w:r>
          </w:p>
          <w:p w14:paraId="6D93FE9B"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条</w:t>
            </w:r>
          </w:p>
          <w:p w14:paraId="619B6503" w14:textId="77777777" w:rsidR="006077F5" w:rsidRDefault="00791703">
            <w:pPr>
              <w:spacing w:line="360" w:lineRule="exact"/>
              <w:jc w:val="center"/>
              <w:rPr>
                <w:rFonts w:ascii="宋体" w:hAnsi="宋体"/>
                <w:bCs/>
                <w:spacing w:val="10"/>
                <w:sz w:val="24"/>
              </w:rPr>
            </w:pPr>
            <w:r>
              <w:rPr>
                <w:rFonts w:ascii="宋体" w:hAnsi="宋体" w:hint="eastAsia"/>
                <w:bCs/>
                <w:spacing w:val="16"/>
                <w:sz w:val="28"/>
                <w:szCs w:val="28"/>
              </w:rPr>
              <w:t>件</w:t>
            </w:r>
          </w:p>
        </w:tc>
        <w:tc>
          <w:tcPr>
            <w:tcW w:w="8829" w:type="dxa"/>
            <w:gridSpan w:val="13"/>
          </w:tcPr>
          <w:p w14:paraId="217F02BA" w14:textId="77777777" w:rsidR="006077F5" w:rsidRDefault="00791703">
            <w:pPr>
              <w:spacing w:line="400" w:lineRule="exact"/>
              <w:rPr>
                <w:rFonts w:ascii="宋体" w:hAnsi="宋体"/>
                <w:bCs/>
                <w:szCs w:val="21"/>
              </w:rPr>
            </w:pPr>
            <w:r>
              <w:rPr>
                <w:rFonts w:ascii="宋体" w:hAnsi="宋体" w:hint="eastAsia"/>
                <w:bCs/>
                <w:szCs w:val="21"/>
              </w:rPr>
              <w:t>1.</w:t>
            </w:r>
            <w:r>
              <w:rPr>
                <w:rFonts w:ascii="宋体" w:hAnsi="宋体" w:hint="eastAsia"/>
                <w:bCs/>
                <w:szCs w:val="21"/>
              </w:rPr>
              <w:t>人员安排计划</w:t>
            </w:r>
          </w:p>
          <w:p w14:paraId="20985CDC" w14:textId="77777777" w:rsidR="006077F5" w:rsidRDefault="00791703">
            <w:pPr>
              <w:spacing w:beforeLines="30" w:before="93" w:line="400" w:lineRule="exact"/>
              <w:ind w:left="119"/>
              <w:rPr>
                <w:rFonts w:ascii="仿宋_GB2312" w:eastAsia="仿宋_GB2312"/>
                <w:szCs w:val="21"/>
              </w:rPr>
            </w:pPr>
            <w:r>
              <w:rPr>
                <w:rFonts w:ascii="宋体" w:hAnsi="宋体" w:hint="eastAsia"/>
                <w:szCs w:val="21"/>
              </w:rPr>
              <w:t>仪器管理人员</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郑高安</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职称</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讲师</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电话</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13675813101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是否专职</w:t>
            </w:r>
            <w:r>
              <w:rPr>
                <w:rFonts w:ascii="宋体" w:hAnsi="宋体" w:hint="eastAsia"/>
                <w:szCs w:val="21"/>
                <w:u w:val="single"/>
              </w:rPr>
              <w:t xml:space="preserve">  </w:t>
            </w:r>
            <w:proofErr w:type="gramStart"/>
            <w:r>
              <w:rPr>
                <w:rFonts w:ascii="宋体" w:hAnsi="宋体" w:hint="eastAsia"/>
                <w:szCs w:val="21"/>
                <w:u w:val="single"/>
              </w:rPr>
              <w:t>否</w:t>
            </w:r>
            <w:proofErr w:type="gramEnd"/>
            <w:r>
              <w:rPr>
                <w:rFonts w:ascii="宋体" w:hAnsi="宋体" w:hint="eastAsia"/>
                <w:szCs w:val="21"/>
                <w:u w:val="single"/>
              </w:rPr>
              <w:t xml:space="preserve">   </w:t>
            </w:r>
          </w:p>
          <w:p w14:paraId="102F1BBF" w14:textId="77777777" w:rsidR="006077F5" w:rsidRDefault="00791703">
            <w:pPr>
              <w:spacing w:beforeLines="20" w:before="62" w:line="400" w:lineRule="exact"/>
              <w:ind w:left="119"/>
              <w:rPr>
                <w:rFonts w:ascii="仿宋_GB2312" w:eastAsia="仿宋_GB2312"/>
                <w:sz w:val="24"/>
              </w:rPr>
            </w:pPr>
            <w:r>
              <w:rPr>
                <w:rFonts w:ascii="宋体" w:hAnsi="宋体" w:hint="eastAsia"/>
                <w:szCs w:val="21"/>
              </w:rPr>
              <w:t>仪器操作人员</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职称</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电话</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是否专职</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tc>
      </w:tr>
      <w:tr w:rsidR="006077F5" w14:paraId="3E69FC81" w14:textId="77777777" w:rsidTr="003E364D">
        <w:trPr>
          <w:trHeight w:val="5182"/>
          <w:jc w:val="center"/>
        </w:trPr>
        <w:tc>
          <w:tcPr>
            <w:tcW w:w="850" w:type="dxa"/>
            <w:vMerge/>
          </w:tcPr>
          <w:p w14:paraId="3E22379E" w14:textId="77777777" w:rsidR="006077F5" w:rsidRDefault="006077F5">
            <w:pPr>
              <w:spacing w:line="360" w:lineRule="exact"/>
              <w:ind w:left="120"/>
              <w:rPr>
                <w:rFonts w:ascii="宋体" w:hAnsi="宋体"/>
                <w:b/>
                <w:bCs/>
                <w:szCs w:val="28"/>
              </w:rPr>
            </w:pPr>
          </w:p>
        </w:tc>
        <w:tc>
          <w:tcPr>
            <w:tcW w:w="8829" w:type="dxa"/>
            <w:gridSpan w:val="13"/>
          </w:tcPr>
          <w:p w14:paraId="41BC8C6E" w14:textId="77777777" w:rsidR="006077F5" w:rsidRDefault="00791703">
            <w:pPr>
              <w:rPr>
                <w:rFonts w:ascii="宋体" w:hAnsi="宋体"/>
                <w:szCs w:val="21"/>
              </w:rPr>
            </w:pPr>
            <w:r>
              <w:rPr>
                <w:rFonts w:ascii="宋体" w:hAnsi="宋体" w:hint="eastAsia"/>
                <w:szCs w:val="21"/>
              </w:rPr>
              <w:t>2.</w:t>
            </w:r>
            <w:r>
              <w:rPr>
                <w:rFonts w:ascii="宋体" w:hAnsi="宋体" w:hint="eastAsia"/>
                <w:szCs w:val="21"/>
              </w:rPr>
              <w:t>安装条件：</w:t>
            </w:r>
          </w:p>
          <w:p w14:paraId="79641E3E" w14:textId="77777777" w:rsidR="006077F5" w:rsidRDefault="00791703">
            <w:pPr>
              <w:spacing w:beforeLines="20" w:before="62"/>
              <w:ind w:firstLineChars="200" w:firstLine="420"/>
              <w:rPr>
                <w:rFonts w:ascii="宋体" w:hAnsi="宋体"/>
                <w:szCs w:val="21"/>
              </w:rPr>
            </w:pPr>
            <w:r>
              <w:rPr>
                <w:rFonts w:ascii="宋体" w:hAnsi="宋体" w:hint="eastAsia"/>
                <w:szCs w:val="21"/>
              </w:rPr>
              <w:t>①仪器安置地址：</w:t>
            </w:r>
            <w:r>
              <w:rPr>
                <w:rFonts w:ascii="宋体" w:hAnsi="宋体"/>
                <w:szCs w:val="21"/>
                <w:u w:val="single"/>
              </w:rPr>
              <w:t xml:space="preserve"> </w:t>
            </w:r>
            <w:proofErr w:type="gramStart"/>
            <w:r>
              <w:rPr>
                <w:rFonts w:ascii="宋体" w:hAnsi="宋体" w:hint="eastAsia"/>
                <w:szCs w:val="21"/>
                <w:u w:val="single"/>
              </w:rPr>
              <w:t>工训</w:t>
            </w:r>
            <w:proofErr w:type="gramEnd"/>
            <w:r>
              <w:rPr>
                <w:rFonts w:ascii="宋体" w:hAnsi="宋体"/>
                <w:szCs w:val="21"/>
                <w:u w:val="single"/>
              </w:rPr>
              <w:t xml:space="preserve"> _</w:t>
            </w:r>
            <w:r>
              <w:rPr>
                <w:rFonts w:ascii="宋体" w:hAnsi="宋体" w:hint="eastAsia"/>
                <w:szCs w:val="21"/>
              </w:rPr>
              <w:t>楼</w:t>
            </w:r>
            <w:r>
              <w:rPr>
                <w:rFonts w:ascii="宋体" w:hAnsi="宋体"/>
                <w:szCs w:val="21"/>
                <w:u w:val="single"/>
              </w:rPr>
              <w:t>_</w:t>
            </w:r>
            <w:r>
              <w:rPr>
                <w:rFonts w:ascii="宋体" w:hAnsi="宋体" w:hint="eastAsia"/>
                <w:szCs w:val="21"/>
                <w:u w:val="single"/>
              </w:rPr>
              <w:t xml:space="preserve"> </w:t>
            </w:r>
            <w:r>
              <w:rPr>
                <w:rFonts w:ascii="宋体" w:hAnsi="宋体"/>
                <w:szCs w:val="21"/>
                <w:u w:val="single"/>
              </w:rPr>
              <w:t>101_</w:t>
            </w:r>
            <w:r>
              <w:rPr>
                <w:rFonts w:ascii="宋体" w:hAnsi="宋体" w:hint="eastAsia"/>
                <w:szCs w:val="21"/>
              </w:rPr>
              <w:t>房间；</w:t>
            </w:r>
            <w:r>
              <w:rPr>
                <w:rFonts w:ascii="宋体" w:hAnsi="宋体" w:hint="eastAsia"/>
                <w:szCs w:val="21"/>
              </w:rPr>
              <w:t xml:space="preserve"> </w:t>
            </w:r>
          </w:p>
          <w:p w14:paraId="10E918E7" w14:textId="77777777" w:rsidR="006077F5" w:rsidRDefault="00791703">
            <w:pPr>
              <w:spacing w:beforeLines="20" w:before="62"/>
              <w:ind w:firstLineChars="200" w:firstLine="420"/>
              <w:rPr>
                <w:rFonts w:ascii="宋体" w:hAnsi="宋体"/>
                <w:szCs w:val="21"/>
              </w:rPr>
            </w:pPr>
            <w:r>
              <w:rPr>
                <w:rFonts w:ascii="宋体" w:hAnsi="宋体" w:hint="eastAsia"/>
                <w:szCs w:val="21"/>
              </w:rPr>
              <w:t>②房间面积：</w:t>
            </w:r>
            <w:r>
              <w:rPr>
                <w:rFonts w:ascii="宋体" w:hAnsi="宋体" w:hint="eastAsia"/>
                <w:szCs w:val="21"/>
                <w:u w:val="single"/>
              </w:rPr>
              <w:t xml:space="preserve">  </w:t>
            </w:r>
            <w:r>
              <w:rPr>
                <w:rFonts w:ascii="宋体" w:hAnsi="宋体"/>
                <w:szCs w:val="21"/>
                <w:u w:val="single"/>
              </w:rPr>
              <w:t>200</w:t>
            </w:r>
            <w:r>
              <w:rPr>
                <w:rFonts w:ascii="宋体" w:hAnsi="宋体" w:hint="eastAsia"/>
                <w:szCs w:val="21"/>
                <w:u w:val="single"/>
              </w:rPr>
              <w:t xml:space="preserve"> </w:t>
            </w:r>
            <w:r>
              <w:rPr>
                <w:rFonts w:ascii="宋体" w:hAnsi="宋体" w:hint="eastAsia"/>
                <w:szCs w:val="21"/>
              </w:rPr>
              <w:t>m</w:t>
            </w:r>
            <w:r>
              <w:rPr>
                <w:rFonts w:ascii="宋体" w:hAnsi="宋体" w:hint="eastAsia"/>
                <w:szCs w:val="21"/>
                <w:vertAlign w:val="superscript"/>
              </w:rPr>
              <w:t>2</w:t>
            </w:r>
            <w:r>
              <w:rPr>
                <w:rFonts w:ascii="宋体" w:hAnsi="宋体" w:hint="eastAsia"/>
                <w:szCs w:val="21"/>
              </w:rPr>
              <w:t>，是否与其它仪器共用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是</w:t>
            </w:r>
            <w:r>
              <w:rPr>
                <w:rFonts w:ascii="宋体" w:hAnsi="宋体" w:hint="eastAsia"/>
                <w:szCs w:val="21"/>
                <w:u w:val="single"/>
              </w:rPr>
              <w:t xml:space="preserve">  </w:t>
            </w:r>
            <w:r>
              <w:rPr>
                <w:rFonts w:ascii="宋体" w:hAnsi="宋体" w:hint="eastAsia"/>
                <w:szCs w:val="21"/>
              </w:rPr>
              <w:t>；</w:t>
            </w:r>
          </w:p>
          <w:p w14:paraId="596D0A71" w14:textId="77777777" w:rsidR="006077F5" w:rsidRDefault="00791703">
            <w:pPr>
              <w:spacing w:beforeLines="20" w:before="62"/>
              <w:ind w:firstLineChars="200" w:firstLine="420"/>
              <w:rPr>
                <w:rFonts w:ascii="宋体" w:hAnsi="宋体"/>
                <w:bCs/>
                <w:szCs w:val="21"/>
              </w:rPr>
            </w:pPr>
            <w:r>
              <w:rPr>
                <w:rFonts w:ascii="宋体" w:hAnsi="宋体" w:hint="eastAsia"/>
                <w:szCs w:val="21"/>
              </w:rPr>
              <w:t>③是否</w:t>
            </w:r>
            <w:r>
              <w:rPr>
                <w:rFonts w:ascii="宋体" w:hAnsi="宋体"/>
                <w:szCs w:val="21"/>
              </w:rPr>
              <w:t>存在影响环保和安全的因素？</w:t>
            </w:r>
            <w:r>
              <w:rPr>
                <w:rFonts w:ascii="宋体" w:hAnsi="宋体" w:hint="eastAsia"/>
                <w:bCs/>
                <w:szCs w:val="21"/>
              </w:rPr>
              <w:t>□</w:t>
            </w:r>
            <w:r>
              <w:rPr>
                <w:rFonts w:asciiTheme="minorEastAsia" w:hAnsiTheme="minorEastAsia" w:hint="eastAsia"/>
                <w:bCs/>
                <w:szCs w:val="21"/>
              </w:rPr>
              <w:t>√</w:t>
            </w:r>
            <w:proofErr w:type="gramStart"/>
            <w:r>
              <w:rPr>
                <w:rFonts w:ascii="宋体" w:hAnsi="宋体" w:hint="eastAsia"/>
                <w:bCs/>
                <w:szCs w:val="21"/>
              </w:rPr>
              <w:t>否</w:t>
            </w:r>
            <w:proofErr w:type="gramEnd"/>
            <w:r>
              <w:rPr>
                <w:rFonts w:ascii="宋体" w:hAnsi="宋体"/>
                <w:bCs/>
                <w:szCs w:val="21"/>
              </w:rPr>
              <w:t xml:space="preserve">  </w:t>
            </w:r>
            <w:r>
              <w:rPr>
                <w:rFonts w:ascii="宋体" w:hAnsi="宋体" w:hint="eastAsia"/>
                <w:bCs/>
                <w:szCs w:val="21"/>
              </w:rPr>
              <w:t>□是</w:t>
            </w:r>
          </w:p>
          <w:p w14:paraId="4736778D" w14:textId="77777777" w:rsidR="006077F5" w:rsidRDefault="00791703">
            <w:pPr>
              <w:spacing w:beforeLines="20" w:before="62"/>
              <w:ind w:firstLineChars="200" w:firstLine="420"/>
              <w:rPr>
                <w:rFonts w:ascii="宋体" w:hAnsi="宋体"/>
                <w:bCs/>
                <w:szCs w:val="21"/>
              </w:rPr>
            </w:pPr>
            <w:r>
              <w:rPr>
                <w:rFonts w:ascii="宋体" w:hAnsi="宋体" w:hint="eastAsia"/>
                <w:bCs/>
                <w:szCs w:val="21"/>
              </w:rPr>
              <w:t>预计</w:t>
            </w:r>
            <w:r>
              <w:rPr>
                <w:rFonts w:ascii="宋体" w:hAnsi="宋体"/>
                <w:bCs/>
                <w:szCs w:val="21"/>
              </w:rPr>
              <w:t>存在哪些不安全因素及其</w:t>
            </w:r>
            <w:r>
              <w:rPr>
                <w:rFonts w:ascii="宋体" w:hAnsi="宋体" w:hint="eastAsia"/>
                <w:bCs/>
                <w:szCs w:val="21"/>
              </w:rPr>
              <w:t>具体</w:t>
            </w:r>
            <w:r>
              <w:rPr>
                <w:rFonts w:ascii="宋体" w:hAnsi="宋体"/>
                <w:bCs/>
                <w:szCs w:val="21"/>
              </w:rPr>
              <w:t>安全措施是：</w:t>
            </w:r>
          </w:p>
          <w:p w14:paraId="0F9548A6" w14:textId="77777777" w:rsidR="006077F5" w:rsidRDefault="00791703">
            <w:pPr>
              <w:spacing w:beforeLines="20" w:before="62"/>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无</w:t>
            </w:r>
          </w:p>
          <w:p w14:paraId="6D10B569" w14:textId="77777777" w:rsidR="006077F5" w:rsidRDefault="006077F5">
            <w:pPr>
              <w:spacing w:beforeLines="20" w:before="62"/>
              <w:rPr>
                <w:rFonts w:ascii="宋体" w:hAnsi="宋体"/>
                <w:bCs/>
                <w:szCs w:val="21"/>
              </w:rPr>
            </w:pPr>
          </w:p>
          <w:p w14:paraId="350C6452" w14:textId="77777777" w:rsidR="006077F5" w:rsidRDefault="006077F5">
            <w:pPr>
              <w:spacing w:beforeLines="20" w:before="62"/>
              <w:rPr>
                <w:rFonts w:ascii="宋体" w:hAnsi="宋体"/>
                <w:szCs w:val="21"/>
              </w:rPr>
            </w:pPr>
          </w:p>
          <w:p w14:paraId="37717C46" w14:textId="77777777" w:rsidR="006077F5" w:rsidRDefault="00791703">
            <w:pPr>
              <w:spacing w:beforeLines="20" w:before="62"/>
              <w:ind w:firstLineChars="200" w:firstLine="420"/>
              <w:rPr>
                <w:rFonts w:ascii="宋体" w:hAnsi="宋体"/>
                <w:szCs w:val="21"/>
              </w:rPr>
            </w:pPr>
            <w:r>
              <w:rPr>
                <w:rFonts w:asciiTheme="minorEastAsia" w:hAnsiTheme="minorEastAsia" w:hint="eastAsia"/>
                <w:szCs w:val="21"/>
              </w:rPr>
              <w:t>④</w:t>
            </w:r>
            <w:r>
              <w:rPr>
                <w:rFonts w:ascii="宋体" w:hAnsi="宋体" w:hint="eastAsia"/>
                <w:szCs w:val="21"/>
              </w:rPr>
              <w:t>供水供电及仪器特殊要求（防震、防磁、超净、恒温、接地等）的落实情况：</w:t>
            </w:r>
          </w:p>
          <w:p w14:paraId="17B96525" w14:textId="77777777" w:rsidR="006077F5" w:rsidRDefault="00791703">
            <w:pPr>
              <w:spacing w:beforeLines="20" w:before="62"/>
              <w:ind w:firstLineChars="200" w:firstLine="420"/>
              <w:rPr>
                <w:rFonts w:ascii="宋体" w:hAnsi="宋体"/>
                <w:bCs/>
                <w:szCs w:val="21"/>
              </w:rPr>
            </w:pPr>
            <w:r>
              <w:rPr>
                <w:rFonts w:ascii="宋体" w:hAnsi="宋体" w:hint="eastAsia"/>
                <w:bCs/>
                <w:szCs w:val="21"/>
              </w:rPr>
              <w:t>无特殊要求。</w:t>
            </w:r>
          </w:p>
        </w:tc>
      </w:tr>
      <w:tr w:rsidR="006077F5" w14:paraId="34E7D823" w14:textId="77777777" w:rsidTr="003E364D">
        <w:trPr>
          <w:trHeight w:val="336"/>
          <w:jc w:val="center"/>
        </w:trPr>
        <w:tc>
          <w:tcPr>
            <w:tcW w:w="850" w:type="dxa"/>
            <w:vMerge w:val="restart"/>
            <w:vAlign w:val="center"/>
          </w:tcPr>
          <w:p w14:paraId="0308C652" w14:textId="77777777" w:rsidR="006077F5" w:rsidRDefault="00791703">
            <w:pPr>
              <w:spacing w:line="360" w:lineRule="exact"/>
              <w:ind w:left="120"/>
              <w:jc w:val="center"/>
              <w:rPr>
                <w:rFonts w:ascii="宋体" w:hAnsi="宋体"/>
                <w:bCs/>
                <w:spacing w:val="16"/>
                <w:sz w:val="28"/>
                <w:szCs w:val="28"/>
              </w:rPr>
            </w:pPr>
            <w:r>
              <w:rPr>
                <w:rFonts w:ascii="宋体" w:hAnsi="宋体" w:hint="eastAsia"/>
                <w:bCs/>
                <w:spacing w:val="16"/>
                <w:sz w:val="28"/>
                <w:szCs w:val="28"/>
              </w:rPr>
              <w:t>开放共享设想</w:t>
            </w:r>
          </w:p>
        </w:tc>
        <w:tc>
          <w:tcPr>
            <w:tcW w:w="4982" w:type="dxa"/>
            <w:gridSpan w:val="7"/>
            <w:vAlign w:val="center"/>
          </w:tcPr>
          <w:p w14:paraId="02ACE905" w14:textId="77777777" w:rsidR="006077F5" w:rsidRDefault="00791703">
            <w:pPr>
              <w:ind w:firstLineChars="50" w:firstLine="105"/>
              <w:rPr>
                <w:rFonts w:ascii="宋体" w:hAnsi="宋体"/>
                <w:szCs w:val="21"/>
              </w:rPr>
            </w:pPr>
            <w:r>
              <w:rPr>
                <w:rFonts w:ascii="宋体" w:hAnsi="宋体" w:hint="eastAsia"/>
                <w:szCs w:val="21"/>
              </w:rPr>
              <w:t>是否</w:t>
            </w:r>
            <w:r>
              <w:rPr>
                <w:rFonts w:ascii="宋体" w:hAnsi="宋体"/>
                <w:szCs w:val="21"/>
              </w:rPr>
              <w:t>愿意</w:t>
            </w:r>
            <w:r>
              <w:rPr>
                <w:rFonts w:ascii="宋体" w:hAnsi="宋体" w:hint="eastAsia"/>
                <w:szCs w:val="21"/>
              </w:rPr>
              <w:t>开展</w:t>
            </w:r>
            <w:r>
              <w:rPr>
                <w:rFonts w:ascii="宋体" w:hAnsi="宋体"/>
                <w:szCs w:val="21"/>
              </w:rPr>
              <w:t>大型仪器设备校内外</w:t>
            </w:r>
            <w:r>
              <w:rPr>
                <w:rFonts w:ascii="宋体" w:hAnsi="宋体" w:hint="eastAsia"/>
                <w:szCs w:val="21"/>
              </w:rPr>
              <w:t>开放共享</w:t>
            </w:r>
          </w:p>
        </w:tc>
        <w:tc>
          <w:tcPr>
            <w:tcW w:w="2131" w:type="dxa"/>
            <w:gridSpan w:val="3"/>
            <w:vAlign w:val="center"/>
          </w:tcPr>
          <w:p w14:paraId="3E742542" w14:textId="77777777" w:rsidR="006077F5" w:rsidRDefault="00791703">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Theme="minorEastAsia" w:hAnsiTheme="minorEastAsia" w:hint="eastAsia"/>
                <w:szCs w:val="21"/>
              </w:rPr>
              <w:t>√</w:t>
            </w:r>
            <w:r>
              <w:rPr>
                <w:rFonts w:ascii="宋体" w:hAnsi="宋体"/>
                <w:szCs w:val="21"/>
              </w:rPr>
              <w:t>）</w:t>
            </w:r>
          </w:p>
        </w:tc>
        <w:tc>
          <w:tcPr>
            <w:tcW w:w="1716" w:type="dxa"/>
            <w:gridSpan w:val="3"/>
            <w:vAlign w:val="center"/>
          </w:tcPr>
          <w:p w14:paraId="08C6278C" w14:textId="77777777" w:rsidR="006077F5" w:rsidRDefault="00791703">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6077F5" w14:paraId="23AB2332" w14:textId="77777777" w:rsidTr="003E364D">
        <w:trPr>
          <w:trHeight w:val="399"/>
          <w:jc w:val="center"/>
        </w:trPr>
        <w:tc>
          <w:tcPr>
            <w:tcW w:w="850" w:type="dxa"/>
            <w:vMerge/>
          </w:tcPr>
          <w:p w14:paraId="3D5B8BFC" w14:textId="77777777" w:rsidR="006077F5" w:rsidRDefault="006077F5">
            <w:pPr>
              <w:spacing w:line="360" w:lineRule="exact"/>
              <w:ind w:left="120"/>
              <w:rPr>
                <w:rFonts w:ascii="宋体" w:hAnsi="宋体"/>
                <w:bCs/>
                <w:spacing w:val="16"/>
                <w:sz w:val="28"/>
                <w:szCs w:val="28"/>
              </w:rPr>
            </w:pPr>
          </w:p>
        </w:tc>
        <w:tc>
          <w:tcPr>
            <w:tcW w:w="4982" w:type="dxa"/>
            <w:gridSpan w:val="7"/>
            <w:vAlign w:val="center"/>
          </w:tcPr>
          <w:p w14:paraId="7C161125" w14:textId="77777777" w:rsidR="006077F5" w:rsidRDefault="00791703">
            <w:pPr>
              <w:ind w:firstLineChars="50" w:firstLine="105"/>
              <w:rPr>
                <w:rFonts w:ascii="宋体" w:hAnsi="宋体"/>
                <w:szCs w:val="21"/>
              </w:rPr>
            </w:pPr>
            <w:r>
              <w:rPr>
                <w:rFonts w:ascii="宋体" w:hAnsi="宋体" w:hint="eastAsia"/>
                <w:szCs w:val="21"/>
              </w:rPr>
              <w:t>是否</w:t>
            </w:r>
            <w:r>
              <w:rPr>
                <w:rFonts w:ascii="宋体" w:hAnsi="宋体"/>
                <w:szCs w:val="21"/>
              </w:rPr>
              <w:t>愿意纳入浙江省大型科学仪器设备</w:t>
            </w:r>
            <w:r>
              <w:rPr>
                <w:rFonts w:ascii="宋体" w:hAnsi="宋体" w:hint="eastAsia"/>
                <w:szCs w:val="21"/>
              </w:rPr>
              <w:t>协</w:t>
            </w:r>
            <w:r>
              <w:rPr>
                <w:rFonts w:ascii="宋体" w:hAnsi="宋体"/>
                <w:szCs w:val="21"/>
              </w:rPr>
              <w:t>作平台</w:t>
            </w:r>
          </w:p>
        </w:tc>
        <w:tc>
          <w:tcPr>
            <w:tcW w:w="2131" w:type="dxa"/>
            <w:gridSpan w:val="3"/>
            <w:vAlign w:val="center"/>
          </w:tcPr>
          <w:p w14:paraId="759CA708" w14:textId="77777777" w:rsidR="006077F5" w:rsidRDefault="00791703">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Theme="minorEastAsia" w:hAnsiTheme="minorEastAsia" w:hint="eastAsia"/>
                <w:szCs w:val="21"/>
              </w:rPr>
              <w:t>√</w:t>
            </w:r>
            <w:r>
              <w:rPr>
                <w:rFonts w:ascii="宋体" w:hAnsi="宋体"/>
                <w:szCs w:val="21"/>
              </w:rPr>
              <w:t>）</w:t>
            </w:r>
          </w:p>
        </w:tc>
        <w:tc>
          <w:tcPr>
            <w:tcW w:w="1716" w:type="dxa"/>
            <w:gridSpan w:val="3"/>
            <w:vAlign w:val="center"/>
          </w:tcPr>
          <w:p w14:paraId="15C0E202" w14:textId="77777777" w:rsidR="006077F5" w:rsidRDefault="00791703">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6077F5" w14:paraId="72777360" w14:textId="77777777" w:rsidTr="003E364D">
        <w:trPr>
          <w:trHeight w:val="2437"/>
          <w:jc w:val="center"/>
        </w:trPr>
        <w:tc>
          <w:tcPr>
            <w:tcW w:w="850" w:type="dxa"/>
            <w:vMerge/>
          </w:tcPr>
          <w:p w14:paraId="7771FF0A" w14:textId="77777777" w:rsidR="006077F5" w:rsidRDefault="006077F5">
            <w:pPr>
              <w:spacing w:line="360" w:lineRule="exact"/>
              <w:ind w:left="120"/>
              <w:rPr>
                <w:rFonts w:ascii="宋体" w:hAnsi="宋体"/>
                <w:bCs/>
                <w:spacing w:val="16"/>
                <w:sz w:val="28"/>
                <w:szCs w:val="28"/>
              </w:rPr>
            </w:pPr>
          </w:p>
        </w:tc>
        <w:tc>
          <w:tcPr>
            <w:tcW w:w="8829" w:type="dxa"/>
            <w:gridSpan w:val="13"/>
          </w:tcPr>
          <w:p w14:paraId="6B522694" w14:textId="77777777" w:rsidR="006077F5" w:rsidRDefault="00791703">
            <w:pPr>
              <w:ind w:firstLineChars="50" w:firstLine="105"/>
              <w:rPr>
                <w:rFonts w:ascii="宋体" w:hAnsi="宋体"/>
                <w:szCs w:val="21"/>
              </w:rPr>
            </w:pPr>
            <w:r>
              <w:rPr>
                <w:rFonts w:ascii="宋体" w:hAnsi="宋体" w:hint="eastAsia"/>
                <w:szCs w:val="21"/>
              </w:rPr>
              <w:t>其他</w:t>
            </w:r>
            <w:r>
              <w:rPr>
                <w:rFonts w:ascii="宋体" w:hAnsi="宋体"/>
                <w:szCs w:val="21"/>
              </w:rPr>
              <w:t>设想：</w:t>
            </w:r>
          </w:p>
          <w:p w14:paraId="499EF706" w14:textId="77777777" w:rsidR="006077F5" w:rsidRDefault="00791703">
            <w:pPr>
              <w:pStyle w:val="a6"/>
              <w:ind w:left="1470" w:right="1470"/>
            </w:pPr>
            <w:r>
              <w:rPr>
                <w:rFonts w:hint="eastAsia"/>
              </w:rPr>
              <w:t>无</w:t>
            </w:r>
          </w:p>
        </w:tc>
      </w:tr>
      <w:tr w:rsidR="006077F5" w14:paraId="1AEE6263" w14:textId="77777777" w:rsidTr="003E364D">
        <w:tblPrEx>
          <w:tblBorders>
            <w:left w:val="single" w:sz="6" w:space="0" w:color="auto"/>
            <w:right w:val="single" w:sz="6" w:space="0" w:color="auto"/>
            <w:insideH w:val="single" w:sz="6" w:space="0" w:color="auto"/>
            <w:insideV w:val="single" w:sz="6" w:space="0" w:color="auto"/>
          </w:tblBorders>
        </w:tblPrEx>
        <w:trPr>
          <w:trHeight w:val="7362"/>
          <w:jc w:val="center"/>
        </w:trPr>
        <w:tc>
          <w:tcPr>
            <w:tcW w:w="850" w:type="dxa"/>
            <w:vMerge w:val="restart"/>
            <w:tcBorders>
              <w:top w:val="single" w:sz="4" w:space="0" w:color="auto"/>
              <w:right w:val="single" w:sz="4" w:space="0" w:color="auto"/>
            </w:tcBorders>
            <w:vAlign w:val="center"/>
          </w:tcPr>
          <w:p w14:paraId="6B920DAD"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专</w:t>
            </w:r>
          </w:p>
          <w:p w14:paraId="5D23A3F3"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家</w:t>
            </w:r>
          </w:p>
          <w:p w14:paraId="3B559617"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组</w:t>
            </w:r>
          </w:p>
          <w:p w14:paraId="5D6BD103"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论</w:t>
            </w:r>
          </w:p>
          <w:p w14:paraId="0C3E4612"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证</w:t>
            </w:r>
          </w:p>
          <w:p w14:paraId="4C12DC2E" w14:textId="77777777" w:rsidR="006077F5" w:rsidRDefault="00791703">
            <w:pPr>
              <w:spacing w:line="360" w:lineRule="exact"/>
              <w:jc w:val="center"/>
              <w:rPr>
                <w:rFonts w:ascii="宋体" w:hAnsi="宋体"/>
                <w:bCs/>
                <w:spacing w:val="16"/>
                <w:sz w:val="28"/>
                <w:szCs w:val="28"/>
              </w:rPr>
            </w:pPr>
            <w:r>
              <w:rPr>
                <w:rFonts w:ascii="宋体" w:hAnsi="宋体" w:hint="eastAsia"/>
                <w:bCs/>
                <w:spacing w:val="16"/>
                <w:sz w:val="28"/>
                <w:szCs w:val="28"/>
              </w:rPr>
              <w:t>意</w:t>
            </w:r>
          </w:p>
          <w:p w14:paraId="0A95C108" w14:textId="77777777" w:rsidR="006077F5" w:rsidRDefault="00791703">
            <w:pPr>
              <w:spacing w:line="360" w:lineRule="exact"/>
              <w:jc w:val="center"/>
              <w:rPr>
                <w:rFonts w:ascii="宋体" w:hAnsi="宋体"/>
                <w:b/>
                <w:bCs/>
                <w:szCs w:val="28"/>
              </w:rPr>
            </w:pPr>
            <w:r>
              <w:rPr>
                <w:rFonts w:ascii="宋体" w:hAnsi="宋体" w:hint="eastAsia"/>
                <w:bCs/>
                <w:spacing w:val="16"/>
                <w:sz w:val="28"/>
                <w:szCs w:val="28"/>
              </w:rPr>
              <w:t>见</w:t>
            </w:r>
          </w:p>
        </w:tc>
        <w:tc>
          <w:tcPr>
            <w:tcW w:w="8829" w:type="dxa"/>
            <w:gridSpan w:val="13"/>
            <w:tcBorders>
              <w:top w:val="single" w:sz="4" w:space="0" w:color="auto"/>
              <w:left w:val="single" w:sz="4" w:space="0" w:color="auto"/>
              <w:bottom w:val="single" w:sz="4" w:space="0" w:color="auto"/>
            </w:tcBorders>
          </w:tcPr>
          <w:p w14:paraId="2E1B0E19" w14:textId="77777777" w:rsidR="006077F5" w:rsidRDefault="006077F5">
            <w:pPr>
              <w:spacing w:line="360" w:lineRule="exact"/>
              <w:rPr>
                <w:rFonts w:ascii="宋体" w:hAnsi="宋体"/>
                <w:color w:val="000000"/>
                <w:szCs w:val="21"/>
              </w:rPr>
            </w:pPr>
          </w:p>
          <w:p w14:paraId="5EF8A5C7" w14:textId="77777777" w:rsidR="006077F5" w:rsidRDefault="00791703">
            <w:pPr>
              <w:spacing w:line="360" w:lineRule="auto"/>
              <w:ind w:rightChars="60" w:right="126" w:firstLine="420"/>
              <w:rPr>
                <w:color w:val="000000"/>
                <w:sz w:val="24"/>
                <w:szCs w:val="21"/>
              </w:rPr>
            </w:pPr>
            <w:r>
              <w:rPr>
                <w:color w:val="000000"/>
                <w:sz w:val="24"/>
                <w:szCs w:val="21"/>
              </w:rPr>
              <w:t>2022</w:t>
            </w:r>
            <w:r>
              <w:rPr>
                <w:color w:val="000000"/>
                <w:sz w:val="24"/>
                <w:szCs w:val="21"/>
              </w:rPr>
              <w:t>年</w:t>
            </w:r>
            <w:r>
              <w:rPr>
                <w:color w:val="000000"/>
                <w:sz w:val="24"/>
                <w:szCs w:val="21"/>
              </w:rPr>
              <w:t>12</w:t>
            </w:r>
            <w:r>
              <w:rPr>
                <w:color w:val="000000"/>
                <w:sz w:val="24"/>
                <w:szCs w:val="21"/>
              </w:rPr>
              <w:t>月</w:t>
            </w:r>
            <w:r>
              <w:rPr>
                <w:color w:val="000000"/>
                <w:sz w:val="24"/>
                <w:szCs w:val="21"/>
              </w:rPr>
              <w:t>10</w:t>
            </w:r>
            <w:r>
              <w:rPr>
                <w:color w:val="000000"/>
                <w:sz w:val="24"/>
                <w:szCs w:val="21"/>
              </w:rPr>
              <w:t>日，</w:t>
            </w:r>
            <w:r>
              <w:rPr>
                <w:rFonts w:hint="eastAsia"/>
                <w:color w:val="000000"/>
                <w:sz w:val="24"/>
                <w:szCs w:val="21"/>
              </w:rPr>
              <w:t>机械与汽车工程</w:t>
            </w:r>
            <w:r>
              <w:rPr>
                <w:color w:val="000000"/>
                <w:sz w:val="24"/>
                <w:szCs w:val="21"/>
              </w:rPr>
              <w:t>学院组织有关专家在</w:t>
            </w:r>
            <w:r>
              <w:rPr>
                <w:rFonts w:hint="eastAsia"/>
                <w:color w:val="000000"/>
                <w:sz w:val="24"/>
                <w:szCs w:val="21"/>
              </w:rPr>
              <w:t>综合楼</w:t>
            </w:r>
            <w:r>
              <w:rPr>
                <w:rFonts w:hint="eastAsia"/>
                <w:color w:val="000000"/>
                <w:sz w:val="24"/>
                <w:szCs w:val="21"/>
              </w:rPr>
              <w:t>9</w:t>
            </w:r>
            <w:r>
              <w:rPr>
                <w:color w:val="000000"/>
                <w:sz w:val="24"/>
                <w:szCs w:val="21"/>
              </w:rPr>
              <w:t>08</w:t>
            </w:r>
            <w:r>
              <w:rPr>
                <w:rFonts w:hint="eastAsia"/>
                <w:color w:val="000000"/>
                <w:sz w:val="24"/>
                <w:szCs w:val="21"/>
              </w:rPr>
              <w:t>会议室召开了机器人工程实验室扩建项目的工业机器人综合应用开发平台</w:t>
            </w:r>
            <w:r>
              <w:rPr>
                <w:color w:val="000000"/>
                <w:sz w:val="24"/>
                <w:szCs w:val="21"/>
              </w:rPr>
              <w:t>设备</w:t>
            </w:r>
            <w:r>
              <w:rPr>
                <w:rFonts w:hint="eastAsia"/>
                <w:color w:val="000000"/>
                <w:sz w:val="24"/>
                <w:szCs w:val="21"/>
              </w:rPr>
              <w:t>购置</w:t>
            </w:r>
            <w:r>
              <w:rPr>
                <w:color w:val="000000"/>
                <w:sz w:val="24"/>
                <w:szCs w:val="21"/>
              </w:rPr>
              <w:t>论证会。与</w:t>
            </w:r>
            <w:r>
              <w:rPr>
                <w:rFonts w:hint="eastAsia"/>
                <w:color w:val="000000"/>
                <w:sz w:val="24"/>
                <w:szCs w:val="21"/>
              </w:rPr>
              <w:t>会</w:t>
            </w:r>
            <w:r>
              <w:rPr>
                <w:color w:val="000000"/>
                <w:sz w:val="24"/>
                <w:szCs w:val="21"/>
              </w:rPr>
              <w:t>专家听取了用户申购报告，并进行了质询和讨论，形成如下意见：</w:t>
            </w:r>
          </w:p>
          <w:p w14:paraId="03FCB530" w14:textId="77777777" w:rsidR="006077F5" w:rsidRDefault="00791703">
            <w:pPr>
              <w:spacing w:line="360" w:lineRule="auto"/>
              <w:ind w:rightChars="60" w:right="126" w:firstLine="420"/>
              <w:rPr>
                <w:color w:val="000000"/>
                <w:sz w:val="24"/>
                <w:szCs w:val="21"/>
              </w:rPr>
            </w:pPr>
            <w:r>
              <w:rPr>
                <w:rFonts w:hint="eastAsia"/>
                <w:color w:val="000000"/>
                <w:sz w:val="24"/>
                <w:szCs w:val="21"/>
              </w:rPr>
              <w:t>该实验设备可解决目前专业教学设备单薄的问题，同时可助力学院机器人产业学院的建设，无论是对于学生的培养，还是老师的科研均具有重要的辅助作用。项目组成员前期进行了充分的调研，采购方案可行，经费预算合理，建议学校给予重点支持。</w:t>
            </w:r>
          </w:p>
          <w:p w14:paraId="10BFA983" w14:textId="77777777" w:rsidR="006077F5" w:rsidRDefault="006077F5">
            <w:pPr>
              <w:spacing w:line="360" w:lineRule="auto"/>
              <w:ind w:rightChars="60" w:right="126" w:firstLine="420"/>
              <w:rPr>
                <w:color w:val="000000"/>
                <w:szCs w:val="21"/>
              </w:rPr>
            </w:pPr>
          </w:p>
          <w:p w14:paraId="23D6CD79" w14:textId="77777777" w:rsidR="006077F5" w:rsidRDefault="006077F5">
            <w:pPr>
              <w:spacing w:line="360" w:lineRule="auto"/>
              <w:ind w:rightChars="60" w:right="126" w:firstLine="420"/>
              <w:rPr>
                <w:color w:val="000000"/>
                <w:szCs w:val="21"/>
              </w:rPr>
            </w:pPr>
          </w:p>
          <w:p w14:paraId="02956E5B" w14:textId="77777777" w:rsidR="006077F5" w:rsidRDefault="006077F5">
            <w:pPr>
              <w:spacing w:line="360" w:lineRule="auto"/>
              <w:ind w:rightChars="60" w:right="126" w:firstLine="420"/>
              <w:rPr>
                <w:color w:val="000000"/>
                <w:szCs w:val="21"/>
              </w:rPr>
            </w:pPr>
          </w:p>
          <w:p w14:paraId="39B752E7" w14:textId="77777777" w:rsidR="006077F5" w:rsidRDefault="006077F5">
            <w:pPr>
              <w:spacing w:line="360" w:lineRule="auto"/>
              <w:ind w:rightChars="60" w:right="126" w:firstLine="420"/>
              <w:rPr>
                <w:color w:val="000000"/>
                <w:szCs w:val="21"/>
              </w:rPr>
            </w:pPr>
          </w:p>
          <w:p w14:paraId="48F44A73" w14:textId="77777777" w:rsidR="006077F5" w:rsidRDefault="006077F5">
            <w:pPr>
              <w:spacing w:line="360" w:lineRule="auto"/>
              <w:ind w:rightChars="60" w:right="126" w:firstLine="420"/>
              <w:rPr>
                <w:color w:val="000000"/>
                <w:szCs w:val="21"/>
              </w:rPr>
            </w:pPr>
          </w:p>
          <w:p w14:paraId="5ED90926" w14:textId="77777777" w:rsidR="006077F5" w:rsidRDefault="006077F5">
            <w:pPr>
              <w:spacing w:line="360" w:lineRule="auto"/>
              <w:ind w:rightChars="60" w:right="126" w:firstLine="420"/>
              <w:rPr>
                <w:color w:val="000000"/>
                <w:szCs w:val="21"/>
              </w:rPr>
            </w:pPr>
          </w:p>
          <w:p w14:paraId="4740DBCF" w14:textId="77777777" w:rsidR="006077F5" w:rsidRDefault="006077F5">
            <w:pPr>
              <w:spacing w:line="360" w:lineRule="auto"/>
              <w:ind w:rightChars="60" w:right="126" w:firstLine="420"/>
              <w:rPr>
                <w:color w:val="000000"/>
                <w:szCs w:val="21"/>
              </w:rPr>
            </w:pPr>
          </w:p>
          <w:p w14:paraId="1E3D6859" w14:textId="77777777" w:rsidR="006077F5" w:rsidRDefault="00791703">
            <w:pPr>
              <w:spacing w:line="360" w:lineRule="auto"/>
              <w:ind w:right="420"/>
              <w:jc w:val="right"/>
              <w:rPr>
                <w:color w:val="000000"/>
                <w:szCs w:val="21"/>
              </w:rPr>
            </w:pPr>
            <w:r>
              <w:rPr>
                <w:rFonts w:hint="eastAsia"/>
                <w:color w:val="000000"/>
                <w:szCs w:val="21"/>
              </w:rPr>
              <w:t>（申请</w:t>
            </w:r>
            <w:r>
              <w:rPr>
                <w:color w:val="000000"/>
                <w:szCs w:val="21"/>
              </w:rPr>
              <w:t>部门盖章</w:t>
            </w:r>
            <w:r>
              <w:rPr>
                <w:rFonts w:hint="eastAsia"/>
                <w:color w:val="000000"/>
                <w:szCs w:val="21"/>
              </w:rPr>
              <w:t>）</w:t>
            </w:r>
          </w:p>
          <w:p w14:paraId="34D8D122" w14:textId="77777777" w:rsidR="006077F5" w:rsidRDefault="00791703">
            <w:pPr>
              <w:spacing w:line="360" w:lineRule="exact"/>
              <w:ind w:firstLineChars="100" w:firstLine="210"/>
              <w:rPr>
                <w:szCs w:val="21"/>
              </w:rPr>
            </w:pPr>
            <w:r>
              <w:rPr>
                <w:rFonts w:ascii="宋体" w:hAnsi="宋体" w:hint="eastAsia"/>
                <w:bCs/>
                <w:szCs w:val="21"/>
              </w:rPr>
              <w:t xml:space="preserve">               </w:t>
            </w: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 xml:space="preserve">  </w:t>
            </w:r>
            <w:r>
              <w:rPr>
                <w:rFonts w:hint="eastAsia"/>
                <w:szCs w:val="21"/>
              </w:rPr>
              <w:t>日</w:t>
            </w:r>
          </w:p>
          <w:p w14:paraId="7CDBE508" w14:textId="77777777" w:rsidR="006077F5" w:rsidRDefault="006077F5">
            <w:pPr>
              <w:spacing w:line="360" w:lineRule="exact"/>
              <w:rPr>
                <w:rFonts w:ascii="宋体" w:hAnsi="宋体"/>
                <w:color w:val="000000"/>
                <w:sz w:val="24"/>
                <w:szCs w:val="28"/>
              </w:rPr>
            </w:pPr>
          </w:p>
        </w:tc>
      </w:tr>
      <w:tr w:rsidR="006077F5" w14:paraId="6BFA7E78" w14:textId="77777777" w:rsidTr="003E364D">
        <w:tblPrEx>
          <w:tblBorders>
            <w:left w:val="single" w:sz="6" w:space="0" w:color="auto"/>
            <w:right w:val="single" w:sz="6" w:space="0" w:color="auto"/>
            <w:insideH w:val="single" w:sz="6" w:space="0" w:color="auto"/>
            <w:insideV w:val="single" w:sz="6" w:space="0" w:color="auto"/>
          </w:tblBorders>
        </w:tblPrEx>
        <w:trPr>
          <w:trHeight w:val="479"/>
          <w:jc w:val="center"/>
        </w:trPr>
        <w:tc>
          <w:tcPr>
            <w:tcW w:w="850" w:type="dxa"/>
            <w:vMerge/>
            <w:tcBorders>
              <w:right w:val="single" w:sz="4" w:space="0" w:color="auto"/>
            </w:tcBorders>
            <w:vAlign w:val="center"/>
          </w:tcPr>
          <w:p w14:paraId="46413AD1" w14:textId="77777777" w:rsidR="006077F5" w:rsidRDefault="006077F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F7A4F5F" w14:textId="77777777" w:rsidR="006077F5" w:rsidRDefault="00791703">
            <w:pPr>
              <w:wordWrap w:val="0"/>
              <w:spacing w:line="360" w:lineRule="exact"/>
              <w:jc w:val="center"/>
              <w:rPr>
                <w:rFonts w:ascii="宋体" w:hAnsi="宋体"/>
                <w:bCs/>
                <w:szCs w:val="21"/>
              </w:rPr>
            </w:pPr>
            <w:r>
              <w:rPr>
                <w:rFonts w:ascii="宋体" w:hAnsi="宋体" w:hint="eastAsia"/>
                <w:bCs/>
                <w:szCs w:val="21"/>
              </w:rPr>
              <w:t>专家姓名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2243DB7C" w14:textId="77777777" w:rsidR="006077F5" w:rsidRDefault="00791703">
            <w:pPr>
              <w:wordWrap w:val="0"/>
              <w:spacing w:line="360" w:lineRule="exact"/>
              <w:jc w:val="center"/>
              <w:rPr>
                <w:rFonts w:ascii="宋体" w:hAnsi="宋体"/>
                <w:bCs/>
                <w:szCs w:val="21"/>
              </w:rPr>
            </w:pPr>
            <w:r>
              <w:rPr>
                <w:rFonts w:ascii="宋体" w:hAnsi="宋体" w:hint="eastAsia"/>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047F413" w14:textId="77777777" w:rsidR="006077F5" w:rsidRDefault="00791703">
            <w:pPr>
              <w:wordWrap w:val="0"/>
              <w:spacing w:line="360" w:lineRule="exact"/>
              <w:jc w:val="center"/>
              <w:rPr>
                <w:rFonts w:ascii="宋体" w:hAnsi="宋体"/>
                <w:bCs/>
                <w:szCs w:val="21"/>
              </w:rPr>
            </w:pPr>
            <w:r>
              <w:rPr>
                <w:rFonts w:ascii="宋体" w:hAnsi="宋体" w:hint="eastAsia"/>
                <w:bCs/>
                <w:szCs w:val="21"/>
              </w:rPr>
              <w:t>职称</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036B3015" w14:textId="77777777" w:rsidR="006077F5" w:rsidRDefault="00791703">
            <w:pPr>
              <w:wordWrap w:val="0"/>
              <w:spacing w:line="360" w:lineRule="exact"/>
              <w:jc w:val="center"/>
              <w:rPr>
                <w:rFonts w:ascii="宋体" w:hAnsi="宋体"/>
                <w:bCs/>
                <w:szCs w:val="21"/>
              </w:rPr>
            </w:pPr>
            <w:r>
              <w:rPr>
                <w:rFonts w:ascii="宋体" w:hAnsi="宋体" w:hint="eastAsia"/>
                <w:bCs/>
                <w:szCs w:val="21"/>
              </w:rPr>
              <w:t>联系电话</w:t>
            </w:r>
          </w:p>
        </w:tc>
        <w:tc>
          <w:tcPr>
            <w:tcW w:w="1369" w:type="dxa"/>
            <w:gridSpan w:val="2"/>
            <w:tcBorders>
              <w:top w:val="single" w:sz="4" w:space="0" w:color="auto"/>
              <w:left w:val="single" w:sz="4" w:space="0" w:color="auto"/>
              <w:bottom w:val="single" w:sz="4" w:space="0" w:color="auto"/>
            </w:tcBorders>
            <w:vAlign w:val="center"/>
          </w:tcPr>
          <w:p w14:paraId="42204B6D" w14:textId="77777777" w:rsidR="006077F5" w:rsidRDefault="00791703">
            <w:pPr>
              <w:wordWrap w:val="0"/>
              <w:spacing w:line="360" w:lineRule="exact"/>
              <w:jc w:val="center"/>
              <w:rPr>
                <w:rFonts w:ascii="宋体" w:hAnsi="宋体"/>
                <w:bCs/>
                <w:szCs w:val="21"/>
              </w:rPr>
            </w:pPr>
            <w:r>
              <w:rPr>
                <w:rFonts w:ascii="宋体" w:hAnsi="宋体" w:hint="eastAsia"/>
                <w:bCs/>
                <w:szCs w:val="21"/>
              </w:rPr>
              <w:t>签名</w:t>
            </w:r>
          </w:p>
        </w:tc>
      </w:tr>
      <w:tr w:rsidR="006077F5" w14:paraId="64AA5A23" w14:textId="77777777" w:rsidTr="003E364D">
        <w:tblPrEx>
          <w:tblBorders>
            <w:left w:val="single" w:sz="6" w:space="0" w:color="auto"/>
            <w:right w:val="single" w:sz="6" w:space="0" w:color="auto"/>
            <w:insideH w:val="single" w:sz="6" w:space="0" w:color="auto"/>
            <w:insideV w:val="single" w:sz="6" w:space="0" w:color="auto"/>
          </w:tblBorders>
        </w:tblPrEx>
        <w:trPr>
          <w:trHeight w:val="558"/>
          <w:jc w:val="center"/>
        </w:trPr>
        <w:tc>
          <w:tcPr>
            <w:tcW w:w="850" w:type="dxa"/>
            <w:vMerge/>
            <w:tcBorders>
              <w:right w:val="single" w:sz="4" w:space="0" w:color="auto"/>
            </w:tcBorders>
            <w:vAlign w:val="center"/>
          </w:tcPr>
          <w:p w14:paraId="03D2B4B0" w14:textId="77777777" w:rsidR="006077F5" w:rsidRDefault="006077F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56A776A" w14:textId="77777777" w:rsidR="006077F5" w:rsidRDefault="00791703">
            <w:pPr>
              <w:spacing w:line="360" w:lineRule="exact"/>
              <w:jc w:val="left"/>
              <w:rPr>
                <w:rFonts w:ascii="宋体" w:hAnsi="宋体"/>
                <w:bCs/>
                <w:szCs w:val="21"/>
              </w:rPr>
            </w:pPr>
            <w:proofErr w:type="gramStart"/>
            <w:r>
              <w:rPr>
                <w:rFonts w:ascii="宋体" w:hAnsi="宋体" w:hint="eastAsia"/>
                <w:color w:val="000000"/>
                <w:szCs w:val="21"/>
              </w:rPr>
              <w:t>李增芳</w:t>
            </w:r>
            <w:proofErr w:type="gramEnd"/>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2073EF2F" w14:textId="77777777" w:rsidR="006077F5" w:rsidRDefault="00791703">
            <w:pPr>
              <w:wordWrap w:val="0"/>
              <w:spacing w:line="360" w:lineRule="exact"/>
              <w:jc w:val="center"/>
              <w:rPr>
                <w:rFonts w:ascii="宋体" w:hAnsi="宋体"/>
                <w:bCs/>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AAB911A" w14:textId="77777777" w:rsidR="006077F5" w:rsidRDefault="00791703">
            <w:pPr>
              <w:wordWrap w:val="0"/>
              <w:spacing w:line="360" w:lineRule="exact"/>
              <w:jc w:val="center"/>
              <w:rPr>
                <w:rFonts w:ascii="宋体" w:hAnsi="宋体"/>
                <w:bCs/>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42EA60AC" w14:textId="77777777" w:rsidR="006077F5" w:rsidRDefault="00791703">
            <w:r>
              <w:rPr>
                <w:rFonts w:ascii="宋体" w:hAnsi="宋体" w:hint="eastAsia"/>
                <w:bCs/>
                <w:szCs w:val="21"/>
              </w:rPr>
              <w:t>1</w:t>
            </w:r>
            <w:r>
              <w:rPr>
                <w:rFonts w:ascii="宋体" w:hAnsi="宋体"/>
                <w:bCs/>
                <w:szCs w:val="21"/>
              </w:rPr>
              <w:t>3588819135</w:t>
            </w:r>
          </w:p>
        </w:tc>
        <w:tc>
          <w:tcPr>
            <w:tcW w:w="1369" w:type="dxa"/>
            <w:gridSpan w:val="2"/>
            <w:tcBorders>
              <w:top w:val="single" w:sz="4" w:space="0" w:color="auto"/>
              <w:left w:val="single" w:sz="4" w:space="0" w:color="auto"/>
              <w:bottom w:val="single" w:sz="4" w:space="0" w:color="auto"/>
            </w:tcBorders>
            <w:vAlign w:val="center"/>
          </w:tcPr>
          <w:p w14:paraId="348B723D" w14:textId="2B167CA0" w:rsidR="006077F5" w:rsidRDefault="006077F5">
            <w:pPr>
              <w:wordWrap w:val="0"/>
              <w:spacing w:line="360" w:lineRule="exact"/>
              <w:jc w:val="center"/>
              <w:rPr>
                <w:rFonts w:ascii="宋体" w:hAnsi="宋体"/>
                <w:bCs/>
                <w:szCs w:val="21"/>
              </w:rPr>
            </w:pPr>
          </w:p>
        </w:tc>
      </w:tr>
      <w:tr w:rsidR="006077F5" w14:paraId="73AEBEA1" w14:textId="77777777" w:rsidTr="003E364D">
        <w:tblPrEx>
          <w:tblBorders>
            <w:left w:val="single" w:sz="6" w:space="0" w:color="auto"/>
            <w:right w:val="single" w:sz="6" w:space="0" w:color="auto"/>
            <w:insideH w:val="single" w:sz="6" w:space="0" w:color="auto"/>
            <w:insideV w:val="single" w:sz="6" w:space="0" w:color="auto"/>
          </w:tblBorders>
        </w:tblPrEx>
        <w:trPr>
          <w:trHeight w:val="541"/>
          <w:jc w:val="center"/>
        </w:trPr>
        <w:tc>
          <w:tcPr>
            <w:tcW w:w="850" w:type="dxa"/>
            <w:vMerge/>
            <w:tcBorders>
              <w:right w:val="single" w:sz="4" w:space="0" w:color="auto"/>
            </w:tcBorders>
            <w:vAlign w:val="center"/>
          </w:tcPr>
          <w:p w14:paraId="7650D198" w14:textId="77777777" w:rsidR="006077F5" w:rsidRDefault="006077F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585AF1B" w14:textId="77777777" w:rsidR="006077F5" w:rsidRDefault="00791703">
            <w:pPr>
              <w:wordWrap w:val="0"/>
              <w:spacing w:line="360" w:lineRule="exact"/>
              <w:jc w:val="left"/>
              <w:rPr>
                <w:rFonts w:ascii="宋体" w:hAnsi="宋体"/>
                <w:color w:val="000000"/>
                <w:szCs w:val="21"/>
              </w:rPr>
            </w:pPr>
            <w:r>
              <w:rPr>
                <w:rFonts w:ascii="宋体" w:hAnsi="宋体" w:hint="eastAsia"/>
                <w:color w:val="000000"/>
                <w:szCs w:val="21"/>
              </w:rPr>
              <w:t>丁明明</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449B4E17" w14:textId="77777777" w:rsidR="006077F5" w:rsidRDefault="00791703">
            <w:pPr>
              <w:wordWrap w:val="0"/>
              <w:spacing w:line="360" w:lineRule="exact"/>
              <w:jc w:val="center"/>
              <w:rPr>
                <w:rFonts w:ascii="宋体" w:hAnsi="宋体"/>
                <w:color w:val="000000"/>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50F9370" w14:textId="77777777" w:rsidR="006077F5" w:rsidRDefault="00791703">
            <w:pPr>
              <w:wordWrap w:val="0"/>
              <w:spacing w:line="360" w:lineRule="exact"/>
              <w:jc w:val="center"/>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1197E351" w14:textId="77777777" w:rsidR="006077F5" w:rsidRDefault="00791703">
            <w:r>
              <w:rPr>
                <w:rFonts w:ascii="宋体" w:hAnsi="宋体" w:hint="eastAsia"/>
                <w:bCs/>
                <w:szCs w:val="21"/>
              </w:rPr>
              <w:t>1</w:t>
            </w:r>
            <w:r>
              <w:rPr>
                <w:rFonts w:ascii="宋体" w:hAnsi="宋体"/>
                <w:bCs/>
                <w:szCs w:val="21"/>
              </w:rPr>
              <w:t>3958140342</w:t>
            </w:r>
          </w:p>
        </w:tc>
        <w:tc>
          <w:tcPr>
            <w:tcW w:w="1369" w:type="dxa"/>
            <w:gridSpan w:val="2"/>
            <w:tcBorders>
              <w:top w:val="single" w:sz="4" w:space="0" w:color="auto"/>
              <w:left w:val="single" w:sz="4" w:space="0" w:color="auto"/>
              <w:bottom w:val="single" w:sz="4" w:space="0" w:color="auto"/>
            </w:tcBorders>
            <w:vAlign w:val="center"/>
          </w:tcPr>
          <w:p w14:paraId="0AF853AD" w14:textId="18B7DC4C" w:rsidR="006077F5" w:rsidRDefault="006077F5">
            <w:pPr>
              <w:wordWrap w:val="0"/>
              <w:spacing w:line="360" w:lineRule="exact"/>
              <w:jc w:val="center"/>
              <w:rPr>
                <w:rFonts w:ascii="宋体" w:hAnsi="宋体"/>
                <w:color w:val="000000"/>
                <w:szCs w:val="21"/>
              </w:rPr>
            </w:pPr>
          </w:p>
        </w:tc>
      </w:tr>
      <w:tr w:rsidR="006077F5" w14:paraId="48FB4EF2" w14:textId="77777777" w:rsidTr="003E364D">
        <w:tblPrEx>
          <w:tblBorders>
            <w:left w:val="single" w:sz="6" w:space="0" w:color="auto"/>
            <w:right w:val="single" w:sz="6" w:space="0" w:color="auto"/>
            <w:insideH w:val="single" w:sz="6" w:space="0" w:color="auto"/>
            <w:insideV w:val="single" w:sz="6" w:space="0" w:color="auto"/>
          </w:tblBorders>
        </w:tblPrEx>
        <w:trPr>
          <w:trHeight w:val="563"/>
          <w:jc w:val="center"/>
        </w:trPr>
        <w:tc>
          <w:tcPr>
            <w:tcW w:w="850" w:type="dxa"/>
            <w:vMerge/>
            <w:tcBorders>
              <w:right w:val="single" w:sz="4" w:space="0" w:color="auto"/>
            </w:tcBorders>
            <w:vAlign w:val="center"/>
          </w:tcPr>
          <w:p w14:paraId="11D41BD4" w14:textId="77777777" w:rsidR="006077F5" w:rsidRDefault="006077F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13C58E1" w14:textId="77777777" w:rsidR="006077F5" w:rsidRDefault="00791703">
            <w:pPr>
              <w:wordWrap w:val="0"/>
              <w:spacing w:line="360" w:lineRule="exact"/>
              <w:jc w:val="left"/>
              <w:rPr>
                <w:rFonts w:ascii="宋体" w:hAnsi="宋体"/>
                <w:color w:val="000000"/>
                <w:szCs w:val="21"/>
              </w:rPr>
            </w:pPr>
            <w:r>
              <w:rPr>
                <w:rFonts w:ascii="宋体" w:hAnsi="宋体" w:hint="eastAsia"/>
                <w:color w:val="000000"/>
                <w:szCs w:val="21"/>
              </w:rPr>
              <w:t>方贵盛</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532A6071" w14:textId="77777777" w:rsidR="006077F5" w:rsidRDefault="00791703">
            <w:pPr>
              <w:wordWrap w:val="0"/>
              <w:spacing w:line="360" w:lineRule="exact"/>
              <w:jc w:val="center"/>
              <w:rPr>
                <w:rFonts w:ascii="宋体" w:hAnsi="宋体"/>
                <w:color w:val="000000"/>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BC2AB71" w14:textId="77777777" w:rsidR="006077F5" w:rsidRDefault="00791703">
            <w:pPr>
              <w:wordWrap w:val="0"/>
              <w:spacing w:line="360" w:lineRule="exact"/>
              <w:jc w:val="center"/>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1637C01B" w14:textId="77777777" w:rsidR="006077F5" w:rsidRDefault="00791703">
            <w:r>
              <w:rPr>
                <w:rFonts w:ascii="宋体" w:hAnsi="宋体" w:hint="eastAsia"/>
                <w:bCs/>
                <w:szCs w:val="21"/>
              </w:rPr>
              <w:t>1</w:t>
            </w:r>
            <w:r>
              <w:rPr>
                <w:rFonts w:ascii="宋体" w:hAnsi="宋体"/>
                <w:bCs/>
                <w:szCs w:val="21"/>
              </w:rPr>
              <w:t>3606620840</w:t>
            </w:r>
          </w:p>
        </w:tc>
        <w:tc>
          <w:tcPr>
            <w:tcW w:w="1369" w:type="dxa"/>
            <w:gridSpan w:val="2"/>
            <w:tcBorders>
              <w:top w:val="single" w:sz="4" w:space="0" w:color="auto"/>
              <w:left w:val="single" w:sz="4" w:space="0" w:color="auto"/>
              <w:bottom w:val="single" w:sz="4" w:space="0" w:color="auto"/>
            </w:tcBorders>
            <w:vAlign w:val="center"/>
          </w:tcPr>
          <w:p w14:paraId="73D18C2B" w14:textId="608AFEBD" w:rsidR="006077F5" w:rsidRDefault="006077F5">
            <w:pPr>
              <w:wordWrap w:val="0"/>
              <w:spacing w:line="360" w:lineRule="exact"/>
              <w:jc w:val="center"/>
              <w:rPr>
                <w:rFonts w:ascii="宋体" w:hAnsi="宋体"/>
                <w:color w:val="000000"/>
                <w:szCs w:val="21"/>
              </w:rPr>
            </w:pPr>
          </w:p>
        </w:tc>
      </w:tr>
      <w:tr w:rsidR="006077F5" w14:paraId="0167FD9D" w14:textId="77777777" w:rsidTr="003E364D">
        <w:tblPrEx>
          <w:tblBorders>
            <w:left w:val="single" w:sz="6" w:space="0" w:color="auto"/>
            <w:right w:val="single" w:sz="6" w:space="0" w:color="auto"/>
            <w:insideH w:val="single" w:sz="6" w:space="0" w:color="auto"/>
            <w:insideV w:val="single" w:sz="6" w:space="0" w:color="auto"/>
          </w:tblBorders>
        </w:tblPrEx>
        <w:trPr>
          <w:trHeight w:val="483"/>
          <w:jc w:val="center"/>
        </w:trPr>
        <w:tc>
          <w:tcPr>
            <w:tcW w:w="850" w:type="dxa"/>
            <w:vMerge/>
            <w:tcBorders>
              <w:right w:val="single" w:sz="4" w:space="0" w:color="auto"/>
            </w:tcBorders>
            <w:vAlign w:val="center"/>
          </w:tcPr>
          <w:p w14:paraId="6C108788" w14:textId="77777777" w:rsidR="006077F5" w:rsidRDefault="006077F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12C62A4" w14:textId="77777777" w:rsidR="006077F5" w:rsidRDefault="00791703">
            <w:pPr>
              <w:wordWrap w:val="0"/>
              <w:spacing w:line="360" w:lineRule="exact"/>
              <w:jc w:val="left"/>
              <w:rPr>
                <w:rFonts w:ascii="宋体" w:hAnsi="宋体"/>
                <w:color w:val="000000"/>
                <w:szCs w:val="21"/>
              </w:rPr>
            </w:pPr>
            <w:r>
              <w:rPr>
                <w:rFonts w:ascii="宋体" w:hAnsi="宋体" w:hint="eastAsia"/>
                <w:color w:val="000000"/>
                <w:szCs w:val="21"/>
              </w:rPr>
              <w:t>王红梅</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2ED11FB2" w14:textId="77777777" w:rsidR="006077F5" w:rsidRDefault="00791703">
            <w:pPr>
              <w:wordWrap w:val="0"/>
              <w:spacing w:line="360" w:lineRule="exact"/>
              <w:jc w:val="center"/>
              <w:rPr>
                <w:rFonts w:ascii="宋体" w:hAnsi="宋体"/>
                <w:color w:val="000000"/>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7B9BBA5" w14:textId="77777777" w:rsidR="006077F5" w:rsidRDefault="00791703">
            <w:pPr>
              <w:wordWrap w:val="0"/>
              <w:spacing w:line="360" w:lineRule="exact"/>
              <w:jc w:val="center"/>
              <w:rPr>
                <w:rFonts w:ascii="宋体" w:hAnsi="宋体"/>
                <w:color w:val="000000"/>
                <w:szCs w:val="21"/>
              </w:rPr>
            </w:pPr>
            <w:r>
              <w:rPr>
                <w:rFonts w:ascii="宋体" w:hAnsi="宋体" w:hint="eastAsia"/>
                <w:bCs/>
                <w:szCs w:val="21"/>
              </w:rPr>
              <w:t>副教授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1B606377" w14:textId="77777777" w:rsidR="006077F5" w:rsidRDefault="00791703">
            <w:r>
              <w:rPr>
                <w:rFonts w:ascii="宋体" w:hAnsi="宋体" w:hint="eastAsia"/>
                <w:bCs/>
                <w:szCs w:val="21"/>
              </w:rPr>
              <w:t>1</w:t>
            </w:r>
            <w:r>
              <w:rPr>
                <w:rFonts w:ascii="宋体" w:hAnsi="宋体"/>
                <w:bCs/>
                <w:szCs w:val="21"/>
              </w:rPr>
              <w:t>3958042396</w:t>
            </w:r>
          </w:p>
        </w:tc>
        <w:tc>
          <w:tcPr>
            <w:tcW w:w="1369" w:type="dxa"/>
            <w:gridSpan w:val="2"/>
            <w:tcBorders>
              <w:top w:val="single" w:sz="4" w:space="0" w:color="auto"/>
              <w:left w:val="single" w:sz="4" w:space="0" w:color="auto"/>
              <w:bottom w:val="single" w:sz="4" w:space="0" w:color="auto"/>
            </w:tcBorders>
            <w:vAlign w:val="center"/>
          </w:tcPr>
          <w:p w14:paraId="5BD47A63" w14:textId="4F5B7C2A" w:rsidR="006077F5" w:rsidRDefault="006077F5">
            <w:pPr>
              <w:wordWrap w:val="0"/>
              <w:spacing w:line="360" w:lineRule="exact"/>
              <w:jc w:val="center"/>
              <w:rPr>
                <w:rFonts w:ascii="宋体" w:hAnsi="宋体"/>
                <w:color w:val="000000"/>
                <w:szCs w:val="21"/>
              </w:rPr>
            </w:pPr>
          </w:p>
        </w:tc>
      </w:tr>
      <w:tr w:rsidR="006077F5" w14:paraId="44B05CDA" w14:textId="77777777" w:rsidTr="003E364D">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right w:val="single" w:sz="4" w:space="0" w:color="auto"/>
            </w:tcBorders>
            <w:vAlign w:val="center"/>
          </w:tcPr>
          <w:p w14:paraId="0D7914C1" w14:textId="77777777" w:rsidR="006077F5" w:rsidRDefault="006077F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91DE3BD" w14:textId="77777777" w:rsidR="006077F5" w:rsidRDefault="00791703">
            <w:pPr>
              <w:wordWrap w:val="0"/>
              <w:spacing w:line="360" w:lineRule="exact"/>
              <w:jc w:val="left"/>
              <w:rPr>
                <w:rFonts w:ascii="宋体" w:hAnsi="宋体"/>
                <w:color w:val="000000"/>
                <w:szCs w:val="21"/>
              </w:rPr>
            </w:pPr>
            <w:proofErr w:type="gramStart"/>
            <w:r>
              <w:rPr>
                <w:rFonts w:ascii="宋体" w:hAnsi="宋体" w:hint="eastAsia"/>
                <w:color w:val="000000"/>
                <w:szCs w:val="21"/>
              </w:rPr>
              <w:t>陈仙明</w:t>
            </w:r>
            <w:proofErr w:type="gramEnd"/>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0AB6B4C6" w14:textId="77777777" w:rsidR="006077F5" w:rsidRDefault="00791703">
            <w:pPr>
              <w:wordWrap w:val="0"/>
              <w:spacing w:line="360" w:lineRule="exact"/>
              <w:jc w:val="center"/>
              <w:rPr>
                <w:rFonts w:ascii="宋体" w:hAnsi="宋体"/>
                <w:color w:val="000000"/>
                <w:szCs w:val="21"/>
              </w:rPr>
            </w:pPr>
            <w:r>
              <w:rPr>
                <w:rFonts w:ascii="宋体" w:hAnsi="宋体" w:hint="eastAsia"/>
                <w:bCs/>
                <w:szCs w:val="21"/>
              </w:rPr>
              <w:t>浙江水利水电学院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E41C967" w14:textId="77777777" w:rsidR="006077F5" w:rsidRDefault="00791703">
            <w:pPr>
              <w:wordWrap w:val="0"/>
              <w:spacing w:line="360" w:lineRule="exact"/>
              <w:jc w:val="center"/>
              <w:rPr>
                <w:rFonts w:ascii="宋体" w:hAnsi="宋体"/>
                <w:color w:val="000000"/>
                <w:szCs w:val="21"/>
              </w:rPr>
            </w:pPr>
            <w:r>
              <w:rPr>
                <w:rFonts w:ascii="宋体" w:hAnsi="宋体" w:hint="eastAsia"/>
                <w:bCs/>
                <w:szCs w:val="21"/>
              </w:rPr>
              <w:t>副教授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5CD8341B" w14:textId="77777777" w:rsidR="006077F5" w:rsidRDefault="00791703">
            <w:r>
              <w:rPr>
                <w:rFonts w:ascii="宋体" w:hAnsi="宋体" w:hint="eastAsia"/>
                <w:bCs/>
                <w:szCs w:val="21"/>
              </w:rPr>
              <w:t>1</w:t>
            </w:r>
            <w:r>
              <w:rPr>
                <w:rFonts w:ascii="宋体" w:hAnsi="宋体"/>
                <w:bCs/>
                <w:szCs w:val="21"/>
              </w:rPr>
              <w:t>3868023235</w:t>
            </w:r>
          </w:p>
        </w:tc>
        <w:tc>
          <w:tcPr>
            <w:tcW w:w="1369" w:type="dxa"/>
            <w:gridSpan w:val="2"/>
            <w:tcBorders>
              <w:top w:val="single" w:sz="4" w:space="0" w:color="auto"/>
              <w:left w:val="single" w:sz="4" w:space="0" w:color="auto"/>
              <w:bottom w:val="single" w:sz="4" w:space="0" w:color="auto"/>
            </w:tcBorders>
            <w:vAlign w:val="center"/>
          </w:tcPr>
          <w:p w14:paraId="6D53D8C8" w14:textId="03B7397E" w:rsidR="006077F5" w:rsidRDefault="006077F5">
            <w:pPr>
              <w:wordWrap w:val="0"/>
              <w:spacing w:line="360" w:lineRule="exact"/>
              <w:jc w:val="center"/>
              <w:rPr>
                <w:rFonts w:ascii="宋体" w:hAnsi="宋体"/>
                <w:color w:val="000000"/>
                <w:szCs w:val="21"/>
              </w:rPr>
            </w:pPr>
          </w:p>
        </w:tc>
      </w:tr>
      <w:tr w:rsidR="006077F5" w14:paraId="4FE6D8DB" w14:textId="77777777" w:rsidTr="003E364D">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bottom w:val="single" w:sz="4" w:space="0" w:color="auto"/>
              <w:right w:val="single" w:sz="4" w:space="0" w:color="auto"/>
            </w:tcBorders>
            <w:vAlign w:val="center"/>
          </w:tcPr>
          <w:p w14:paraId="3CE6FC20" w14:textId="77777777" w:rsidR="006077F5" w:rsidRDefault="006077F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46324CE" w14:textId="77777777" w:rsidR="006077F5" w:rsidRDefault="006077F5">
            <w:pPr>
              <w:wordWrap w:val="0"/>
              <w:spacing w:line="360" w:lineRule="exact"/>
              <w:jc w:val="left"/>
              <w:rPr>
                <w:rFonts w:ascii="宋体" w:hAnsi="宋体"/>
                <w:color w:val="000000"/>
                <w:szCs w:val="21"/>
              </w:rPr>
            </w:pP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6A87A9C2" w14:textId="77777777" w:rsidR="006077F5" w:rsidRDefault="006077F5">
            <w:pPr>
              <w:wordWrap w:val="0"/>
              <w:spacing w:line="360" w:lineRule="exact"/>
              <w:jc w:val="center"/>
              <w:rPr>
                <w:rFonts w:ascii="宋体" w:hAnsi="宋体"/>
                <w:bCs/>
                <w:szCs w:val="21"/>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18856C8" w14:textId="77777777" w:rsidR="006077F5" w:rsidRDefault="006077F5">
            <w:pPr>
              <w:wordWrap w:val="0"/>
              <w:spacing w:line="360" w:lineRule="exact"/>
              <w:jc w:val="center"/>
              <w:rPr>
                <w:rFonts w:ascii="宋体" w:hAnsi="宋体"/>
                <w:bCs/>
                <w:szCs w:val="21"/>
              </w:rPr>
            </w:pP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167638A9" w14:textId="77777777" w:rsidR="006077F5" w:rsidRDefault="006077F5">
            <w:pPr>
              <w:rPr>
                <w:rFonts w:ascii="宋体" w:hAnsi="宋体"/>
                <w:bCs/>
                <w:szCs w:val="21"/>
              </w:rPr>
            </w:pPr>
          </w:p>
        </w:tc>
        <w:tc>
          <w:tcPr>
            <w:tcW w:w="1369" w:type="dxa"/>
            <w:gridSpan w:val="2"/>
            <w:tcBorders>
              <w:top w:val="single" w:sz="4" w:space="0" w:color="auto"/>
              <w:left w:val="single" w:sz="4" w:space="0" w:color="auto"/>
              <w:bottom w:val="single" w:sz="4" w:space="0" w:color="auto"/>
            </w:tcBorders>
            <w:vAlign w:val="center"/>
          </w:tcPr>
          <w:p w14:paraId="50686490" w14:textId="77777777" w:rsidR="006077F5" w:rsidRDefault="006077F5">
            <w:pPr>
              <w:wordWrap w:val="0"/>
              <w:spacing w:line="360" w:lineRule="exact"/>
              <w:jc w:val="center"/>
              <w:rPr>
                <w:rFonts w:ascii="宋体" w:hAnsi="宋体"/>
                <w:color w:val="000000"/>
                <w:szCs w:val="21"/>
              </w:rPr>
            </w:pPr>
          </w:p>
        </w:tc>
      </w:tr>
    </w:tbl>
    <w:p w14:paraId="6BB8DD22" w14:textId="5D5EE241" w:rsidR="006077F5" w:rsidRDefault="00791703" w:rsidP="0040471E">
      <w:pPr>
        <w:spacing w:afterLines="50" w:after="156"/>
        <w:jc w:val="center"/>
        <w:rPr>
          <w:sz w:val="10"/>
          <w:szCs w:val="10"/>
        </w:rPr>
      </w:pPr>
      <w:r>
        <w:rPr>
          <w:rFonts w:ascii="宋体" w:hAnsi="宋体"/>
          <w:b/>
          <w:bCs/>
          <w:sz w:val="44"/>
        </w:rPr>
        <w:br w:type="page"/>
      </w:r>
      <w:bookmarkStart w:id="0" w:name="_GoBack"/>
      <w:bookmarkEnd w:id="0"/>
      <w:r w:rsidR="0040471E">
        <w:rPr>
          <w:sz w:val="10"/>
          <w:szCs w:val="10"/>
        </w:rPr>
        <w:lastRenderedPageBreak/>
        <w:t xml:space="preserve"> </w:t>
      </w:r>
    </w:p>
    <w:sectPr w:rsidR="006077F5">
      <w:headerReference w:type="even" r:id="rId14"/>
      <w:headerReference w:type="default" r:id="rId15"/>
      <w:footerReference w:type="default" r:id="rId16"/>
      <w:headerReference w:type="first" r:id="rId17"/>
      <w:footerReference w:type="first" r:id="rId18"/>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C48A9" w14:textId="77777777" w:rsidR="00791703" w:rsidRDefault="00791703">
      <w:r>
        <w:separator/>
      </w:r>
    </w:p>
  </w:endnote>
  <w:endnote w:type="continuationSeparator" w:id="0">
    <w:p w14:paraId="0285FA3B" w14:textId="77777777" w:rsidR="00791703" w:rsidRDefault="0079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124D" w14:textId="77777777" w:rsidR="006077F5" w:rsidRDefault="0079170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303BB89" w14:textId="77777777" w:rsidR="006077F5" w:rsidRDefault="006077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488D" w14:textId="77777777" w:rsidR="006077F5" w:rsidRDefault="00791703">
    <w:pPr>
      <w:pStyle w:val="ab"/>
      <w:framePr w:wrap="around" w:vAnchor="text" w:hAnchor="margin" w:xAlign="center" w:y="1"/>
      <w:rPr>
        <w:rStyle w:val="af1"/>
        <w:sz w:val="24"/>
      </w:rPr>
    </w:pPr>
    <w:r>
      <w:rPr>
        <w:rStyle w:val="af1"/>
        <w:rFonts w:hint="eastAsia"/>
        <w:sz w:val="24"/>
      </w:rPr>
      <w:t>第</w:t>
    </w:r>
    <w:r>
      <w:rPr>
        <w:rStyle w:val="af1"/>
        <w:sz w:val="24"/>
      </w:rPr>
      <w:t>3</w:t>
    </w:r>
    <w:r>
      <w:rPr>
        <w:rStyle w:val="af1"/>
        <w:rFonts w:hint="eastAsia"/>
        <w:sz w:val="24"/>
      </w:rPr>
      <w:t>页</w:t>
    </w:r>
  </w:p>
  <w:p w14:paraId="0475289C" w14:textId="77777777" w:rsidR="006077F5" w:rsidRDefault="006077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BE87" w14:textId="77777777" w:rsidR="006077F5" w:rsidRDefault="006077F5">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411D" w14:textId="77777777" w:rsidR="006077F5" w:rsidRDefault="006077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49B20" w14:textId="77777777" w:rsidR="00791703" w:rsidRDefault="00791703">
      <w:r>
        <w:separator/>
      </w:r>
    </w:p>
  </w:footnote>
  <w:footnote w:type="continuationSeparator" w:id="0">
    <w:p w14:paraId="68D9CA92" w14:textId="77777777" w:rsidR="00791703" w:rsidRDefault="0079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7B9D" w14:textId="77777777" w:rsidR="006077F5" w:rsidRDefault="006077F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8059" w14:textId="77777777" w:rsidR="006077F5" w:rsidRDefault="006077F5">
    <w:pPr>
      <w:pStyle w:val="ad"/>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A011" w14:textId="77777777" w:rsidR="006077F5" w:rsidRDefault="006077F5">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003D" w14:textId="77777777" w:rsidR="006077F5" w:rsidRDefault="006077F5">
    <w:pPr>
      <w:pStyle w:val="ad"/>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96DA" w14:textId="77777777" w:rsidR="006077F5" w:rsidRDefault="006077F5">
    <w:pPr>
      <w:pStyle w:val="a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30F678"/>
    <w:multiLevelType w:val="multilevel"/>
    <w:tmpl w:val="9430F678"/>
    <w:lvl w:ilvl="0">
      <w:start w:val="1"/>
      <w:numFmt w:val="decimal"/>
      <w:suff w:val="space"/>
      <w:lvlText w:val="第%1章"/>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bullet"/>
      <w:lvlText w:val=""/>
      <w:lvlJc w:val="left"/>
      <w:pPr>
        <w:ind w:left="4263" w:hanging="720"/>
      </w:pPr>
      <w:rPr>
        <w:rFonts w:ascii="Wingdings" w:hAnsi="Wingdings" w:hint="default"/>
      </w:rPr>
    </w:lvl>
    <w:lvl w:ilvl="3">
      <w:start w:val="1"/>
      <w:numFmt w:val="decimal"/>
      <w:suff w:val="space"/>
      <w:lvlText w:val="%1.%2.%3.%4"/>
      <w:lvlJc w:val="left"/>
      <w:pPr>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MzhjNmU2OGE1MWE1ZTdlMmU0MGRmY2JlMTUxYjYifQ=="/>
  </w:docVars>
  <w:rsids>
    <w:rsidRoot w:val="00E411A1"/>
    <w:rsid w:val="000034AC"/>
    <w:rsid w:val="000036D4"/>
    <w:rsid w:val="00016853"/>
    <w:rsid w:val="00021ABB"/>
    <w:rsid w:val="000220DA"/>
    <w:rsid w:val="000257E1"/>
    <w:rsid w:val="000261C3"/>
    <w:rsid w:val="00032B2C"/>
    <w:rsid w:val="00032FA5"/>
    <w:rsid w:val="00040F3E"/>
    <w:rsid w:val="000418B7"/>
    <w:rsid w:val="00041B25"/>
    <w:rsid w:val="00044F9D"/>
    <w:rsid w:val="000455CF"/>
    <w:rsid w:val="0005062A"/>
    <w:rsid w:val="0005235D"/>
    <w:rsid w:val="00064656"/>
    <w:rsid w:val="0007094A"/>
    <w:rsid w:val="00070D1B"/>
    <w:rsid w:val="000878F3"/>
    <w:rsid w:val="000901EF"/>
    <w:rsid w:val="000919C0"/>
    <w:rsid w:val="00091CF1"/>
    <w:rsid w:val="00091F92"/>
    <w:rsid w:val="00095C73"/>
    <w:rsid w:val="000B03E3"/>
    <w:rsid w:val="000C5F18"/>
    <w:rsid w:val="000E08CC"/>
    <w:rsid w:val="000E2DA0"/>
    <w:rsid w:val="000E7D46"/>
    <w:rsid w:val="000F4134"/>
    <w:rsid w:val="001006CA"/>
    <w:rsid w:val="001069D9"/>
    <w:rsid w:val="0011153D"/>
    <w:rsid w:val="0012328E"/>
    <w:rsid w:val="001273F7"/>
    <w:rsid w:val="00131F1A"/>
    <w:rsid w:val="00140801"/>
    <w:rsid w:val="001463F7"/>
    <w:rsid w:val="001542CE"/>
    <w:rsid w:val="00161AF1"/>
    <w:rsid w:val="001644F5"/>
    <w:rsid w:val="0016592F"/>
    <w:rsid w:val="00166415"/>
    <w:rsid w:val="00182305"/>
    <w:rsid w:val="00184F1E"/>
    <w:rsid w:val="00186C1B"/>
    <w:rsid w:val="001951A3"/>
    <w:rsid w:val="00197438"/>
    <w:rsid w:val="001A1F2D"/>
    <w:rsid w:val="001A64C5"/>
    <w:rsid w:val="001B733A"/>
    <w:rsid w:val="001C4501"/>
    <w:rsid w:val="001D02D2"/>
    <w:rsid w:val="001D12DF"/>
    <w:rsid w:val="001D17D0"/>
    <w:rsid w:val="001D50E6"/>
    <w:rsid w:val="001D5DD6"/>
    <w:rsid w:val="001E6781"/>
    <w:rsid w:val="001F23E3"/>
    <w:rsid w:val="001F3449"/>
    <w:rsid w:val="001F7FF7"/>
    <w:rsid w:val="00202223"/>
    <w:rsid w:val="00203E9B"/>
    <w:rsid w:val="00210B4D"/>
    <w:rsid w:val="002122E4"/>
    <w:rsid w:val="0021447B"/>
    <w:rsid w:val="00215FC3"/>
    <w:rsid w:val="00224EB4"/>
    <w:rsid w:val="002255D8"/>
    <w:rsid w:val="002274A5"/>
    <w:rsid w:val="00227E9E"/>
    <w:rsid w:val="00232C3F"/>
    <w:rsid w:val="00235A06"/>
    <w:rsid w:val="0025621D"/>
    <w:rsid w:val="0026268A"/>
    <w:rsid w:val="00264998"/>
    <w:rsid w:val="002712BF"/>
    <w:rsid w:val="002823C6"/>
    <w:rsid w:val="00292286"/>
    <w:rsid w:val="0029340A"/>
    <w:rsid w:val="002A07FC"/>
    <w:rsid w:val="002A5515"/>
    <w:rsid w:val="002A714B"/>
    <w:rsid w:val="002B270F"/>
    <w:rsid w:val="002B728E"/>
    <w:rsid w:val="002C074B"/>
    <w:rsid w:val="002C2138"/>
    <w:rsid w:val="002D2F93"/>
    <w:rsid w:val="002D73D1"/>
    <w:rsid w:val="002F601B"/>
    <w:rsid w:val="002F798B"/>
    <w:rsid w:val="003064E7"/>
    <w:rsid w:val="00317244"/>
    <w:rsid w:val="003214E3"/>
    <w:rsid w:val="00321FA9"/>
    <w:rsid w:val="00324719"/>
    <w:rsid w:val="00332CE2"/>
    <w:rsid w:val="00333861"/>
    <w:rsid w:val="003375FE"/>
    <w:rsid w:val="00337D0A"/>
    <w:rsid w:val="00341D2B"/>
    <w:rsid w:val="003442B1"/>
    <w:rsid w:val="003626D7"/>
    <w:rsid w:val="00364170"/>
    <w:rsid w:val="00372A73"/>
    <w:rsid w:val="00381B8C"/>
    <w:rsid w:val="003912C7"/>
    <w:rsid w:val="00396B2B"/>
    <w:rsid w:val="003A59BF"/>
    <w:rsid w:val="003B6387"/>
    <w:rsid w:val="003B745B"/>
    <w:rsid w:val="003C00C9"/>
    <w:rsid w:val="003C1BA8"/>
    <w:rsid w:val="003D09B5"/>
    <w:rsid w:val="003D3C13"/>
    <w:rsid w:val="003D5851"/>
    <w:rsid w:val="003E32B7"/>
    <w:rsid w:val="003E364D"/>
    <w:rsid w:val="003E3873"/>
    <w:rsid w:val="003E38A1"/>
    <w:rsid w:val="003E3E64"/>
    <w:rsid w:val="003F0BFA"/>
    <w:rsid w:val="003F62D2"/>
    <w:rsid w:val="004045F5"/>
    <w:rsid w:val="0040471E"/>
    <w:rsid w:val="00406052"/>
    <w:rsid w:val="00422DF2"/>
    <w:rsid w:val="00431167"/>
    <w:rsid w:val="0043461A"/>
    <w:rsid w:val="004351B4"/>
    <w:rsid w:val="0045023A"/>
    <w:rsid w:val="00455A59"/>
    <w:rsid w:val="004619E6"/>
    <w:rsid w:val="00462198"/>
    <w:rsid w:val="0046613D"/>
    <w:rsid w:val="00493515"/>
    <w:rsid w:val="004B72BC"/>
    <w:rsid w:val="004C66E8"/>
    <w:rsid w:val="004C6B43"/>
    <w:rsid w:val="004E0428"/>
    <w:rsid w:val="004F25D4"/>
    <w:rsid w:val="004F46E4"/>
    <w:rsid w:val="004F6D96"/>
    <w:rsid w:val="00505C87"/>
    <w:rsid w:val="00520954"/>
    <w:rsid w:val="0052528E"/>
    <w:rsid w:val="00527CFE"/>
    <w:rsid w:val="0055064D"/>
    <w:rsid w:val="005539EC"/>
    <w:rsid w:val="00554292"/>
    <w:rsid w:val="005629FD"/>
    <w:rsid w:val="00563D8C"/>
    <w:rsid w:val="005678BE"/>
    <w:rsid w:val="00570D05"/>
    <w:rsid w:val="00573CE0"/>
    <w:rsid w:val="0057418D"/>
    <w:rsid w:val="00575F84"/>
    <w:rsid w:val="00576B5B"/>
    <w:rsid w:val="00584EB9"/>
    <w:rsid w:val="00595534"/>
    <w:rsid w:val="00596042"/>
    <w:rsid w:val="005A0394"/>
    <w:rsid w:val="005A4F5D"/>
    <w:rsid w:val="005B1917"/>
    <w:rsid w:val="005D2223"/>
    <w:rsid w:val="005D2FE3"/>
    <w:rsid w:val="005E30EA"/>
    <w:rsid w:val="005E485C"/>
    <w:rsid w:val="005E58CA"/>
    <w:rsid w:val="005F0379"/>
    <w:rsid w:val="005F427E"/>
    <w:rsid w:val="006077F5"/>
    <w:rsid w:val="00626628"/>
    <w:rsid w:val="00632EBF"/>
    <w:rsid w:val="00654D85"/>
    <w:rsid w:val="00655AFD"/>
    <w:rsid w:val="006575FA"/>
    <w:rsid w:val="006678FC"/>
    <w:rsid w:val="006716B8"/>
    <w:rsid w:val="006746BB"/>
    <w:rsid w:val="00677A1F"/>
    <w:rsid w:val="0068599C"/>
    <w:rsid w:val="006917AD"/>
    <w:rsid w:val="00696F10"/>
    <w:rsid w:val="006976A3"/>
    <w:rsid w:val="006A65F8"/>
    <w:rsid w:val="006B09EF"/>
    <w:rsid w:val="006B3230"/>
    <w:rsid w:val="006B6F45"/>
    <w:rsid w:val="006D44B4"/>
    <w:rsid w:val="006D59FB"/>
    <w:rsid w:val="006E1E39"/>
    <w:rsid w:val="006E26EC"/>
    <w:rsid w:val="006F0F71"/>
    <w:rsid w:val="00711D6A"/>
    <w:rsid w:val="0071300C"/>
    <w:rsid w:val="0073242F"/>
    <w:rsid w:val="00733101"/>
    <w:rsid w:val="00747161"/>
    <w:rsid w:val="0074792C"/>
    <w:rsid w:val="00756714"/>
    <w:rsid w:val="00760DBE"/>
    <w:rsid w:val="00765BAF"/>
    <w:rsid w:val="00765BFB"/>
    <w:rsid w:val="00773A36"/>
    <w:rsid w:val="00775CAA"/>
    <w:rsid w:val="00784C18"/>
    <w:rsid w:val="00787C4B"/>
    <w:rsid w:val="00791703"/>
    <w:rsid w:val="00792BE4"/>
    <w:rsid w:val="00792BED"/>
    <w:rsid w:val="007A34A1"/>
    <w:rsid w:val="007C7607"/>
    <w:rsid w:val="00803C31"/>
    <w:rsid w:val="00804523"/>
    <w:rsid w:val="00806B25"/>
    <w:rsid w:val="00813DBB"/>
    <w:rsid w:val="008157B3"/>
    <w:rsid w:val="00851AF9"/>
    <w:rsid w:val="008531B5"/>
    <w:rsid w:val="008609A4"/>
    <w:rsid w:val="00861596"/>
    <w:rsid w:val="00865160"/>
    <w:rsid w:val="0087192E"/>
    <w:rsid w:val="00873591"/>
    <w:rsid w:val="00882A09"/>
    <w:rsid w:val="00895433"/>
    <w:rsid w:val="00895A05"/>
    <w:rsid w:val="008971F1"/>
    <w:rsid w:val="008A4F29"/>
    <w:rsid w:val="008A51A3"/>
    <w:rsid w:val="008A7FF1"/>
    <w:rsid w:val="008C38F9"/>
    <w:rsid w:val="008D0C75"/>
    <w:rsid w:val="008D4156"/>
    <w:rsid w:val="008D740D"/>
    <w:rsid w:val="008E0447"/>
    <w:rsid w:val="008E32EE"/>
    <w:rsid w:val="0090607F"/>
    <w:rsid w:val="00917889"/>
    <w:rsid w:val="00921302"/>
    <w:rsid w:val="009236D2"/>
    <w:rsid w:val="00925014"/>
    <w:rsid w:val="00937947"/>
    <w:rsid w:val="0094080E"/>
    <w:rsid w:val="00942ACF"/>
    <w:rsid w:val="009461AF"/>
    <w:rsid w:val="009518D9"/>
    <w:rsid w:val="00951EB1"/>
    <w:rsid w:val="00974707"/>
    <w:rsid w:val="00981E14"/>
    <w:rsid w:val="0098307C"/>
    <w:rsid w:val="00983DF5"/>
    <w:rsid w:val="00990309"/>
    <w:rsid w:val="009914FA"/>
    <w:rsid w:val="009955DA"/>
    <w:rsid w:val="009B430D"/>
    <w:rsid w:val="009B7F3B"/>
    <w:rsid w:val="009D204D"/>
    <w:rsid w:val="009D3690"/>
    <w:rsid w:val="009D3D67"/>
    <w:rsid w:val="009F05A1"/>
    <w:rsid w:val="00A03A1D"/>
    <w:rsid w:val="00A3308F"/>
    <w:rsid w:val="00A50CE5"/>
    <w:rsid w:val="00A51C0B"/>
    <w:rsid w:val="00A52F61"/>
    <w:rsid w:val="00A537E7"/>
    <w:rsid w:val="00A55633"/>
    <w:rsid w:val="00A67FFD"/>
    <w:rsid w:val="00A7022F"/>
    <w:rsid w:val="00A70C1A"/>
    <w:rsid w:val="00A7316F"/>
    <w:rsid w:val="00A74F44"/>
    <w:rsid w:val="00A756ED"/>
    <w:rsid w:val="00A85685"/>
    <w:rsid w:val="00A9593E"/>
    <w:rsid w:val="00A95C64"/>
    <w:rsid w:val="00AB1174"/>
    <w:rsid w:val="00AB58AB"/>
    <w:rsid w:val="00AC27DC"/>
    <w:rsid w:val="00AC2F2B"/>
    <w:rsid w:val="00AD6D47"/>
    <w:rsid w:val="00AE090D"/>
    <w:rsid w:val="00AE712A"/>
    <w:rsid w:val="00AF4C96"/>
    <w:rsid w:val="00B048C4"/>
    <w:rsid w:val="00B072FB"/>
    <w:rsid w:val="00B16133"/>
    <w:rsid w:val="00B16CEE"/>
    <w:rsid w:val="00B17329"/>
    <w:rsid w:val="00B326CC"/>
    <w:rsid w:val="00B36860"/>
    <w:rsid w:val="00B50425"/>
    <w:rsid w:val="00B57870"/>
    <w:rsid w:val="00B578C9"/>
    <w:rsid w:val="00B64131"/>
    <w:rsid w:val="00B6490C"/>
    <w:rsid w:val="00B67223"/>
    <w:rsid w:val="00B82DCA"/>
    <w:rsid w:val="00B85014"/>
    <w:rsid w:val="00B85DD1"/>
    <w:rsid w:val="00B914F7"/>
    <w:rsid w:val="00B9155F"/>
    <w:rsid w:val="00B969B7"/>
    <w:rsid w:val="00BA2B49"/>
    <w:rsid w:val="00BA3D0B"/>
    <w:rsid w:val="00BA6256"/>
    <w:rsid w:val="00BA787D"/>
    <w:rsid w:val="00BB1727"/>
    <w:rsid w:val="00BB1E2E"/>
    <w:rsid w:val="00BB3E89"/>
    <w:rsid w:val="00BB45CA"/>
    <w:rsid w:val="00BB5260"/>
    <w:rsid w:val="00BC784D"/>
    <w:rsid w:val="00BD0401"/>
    <w:rsid w:val="00BD0E3F"/>
    <w:rsid w:val="00BE1398"/>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0676"/>
    <w:rsid w:val="00C6476F"/>
    <w:rsid w:val="00C64930"/>
    <w:rsid w:val="00C71DEF"/>
    <w:rsid w:val="00C737FC"/>
    <w:rsid w:val="00C77077"/>
    <w:rsid w:val="00C77C36"/>
    <w:rsid w:val="00C92993"/>
    <w:rsid w:val="00C945D3"/>
    <w:rsid w:val="00CA291E"/>
    <w:rsid w:val="00CA4B01"/>
    <w:rsid w:val="00CA5C7E"/>
    <w:rsid w:val="00CB04D0"/>
    <w:rsid w:val="00CC2A62"/>
    <w:rsid w:val="00CC3296"/>
    <w:rsid w:val="00CD7196"/>
    <w:rsid w:val="00CE00BF"/>
    <w:rsid w:val="00CE3E96"/>
    <w:rsid w:val="00CF10D6"/>
    <w:rsid w:val="00CF63DA"/>
    <w:rsid w:val="00D07468"/>
    <w:rsid w:val="00D1092A"/>
    <w:rsid w:val="00D133D3"/>
    <w:rsid w:val="00D20579"/>
    <w:rsid w:val="00D323D5"/>
    <w:rsid w:val="00D362E5"/>
    <w:rsid w:val="00D40C9B"/>
    <w:rsid w:val="00D519BE"/>
    <w:rsid w:val="00D546F1"/>
    <w:rsid w:val="00D61AB4"/>
    <w:rsid w:val="00D64CC7"/>
    <w:rsid w:val="00D673B8"/>
    <w:rsid w:val="00D70184"/>
    <w:rsid w:val="00D73F3D"/>
    <w:rsid w:val="00D84C38"/>
    <w:rsid w:val="00DA3A88"/>
    <w:rsid w:val="00DD4F61"/>
    <w:rsid w:val="00DE1F89"/>
    <w:rsid w:val="00DE2E14"/>
    <w:rsid w:val="00DE3BD6"/>
    <w:rsid w:val="00DE670C"/>
    <w:rsid w:val="00E05C3C"/>
    <w:rsid w:val="00E26E4F"/>
    <w:rsid w:val="00E30692"/>
    <w:rsid w:val="00E321A9"/>
    <w:rsid w:val="00E37F19"/>
    <w:rsid w:val="00E4107A"/>
    <w:rsid w:val="00E411A1"/>
    <w:rsid w:val="00E42429"/>
    <w:rsid w:val="00E6290F"/>
    <w:rsid w:val="00E62F5D"/>
    <w:rsid w:val="00E73F11"/>
    <w:rsid w:val="00E80FED"/>
    <w:rsid w:val="00E913B2"/>
    <w:rsid w:val="00E91DDB"/>
    <w:rsid w:val="00E9213C"/>
    <w:rsid w:val="00E947A0"/>
    <w:rsid w:val="00E94A71"/>
    <w:rsid w:val="00EA0A86"/>
    <w:rsid w:val="00EA3DE5"/>
    <w:rsid w:val="00EA7D1A"/>
    <w:rsid w:val="00EB5041"/>
    <w:rsid w:val="00EC0461"/>
    <w:rsid w:val="00EC65CF"/>
    <w:rsid w:val="00EC6A20"/>
    <w:rsid w:val="00EC79C8"/>
    <w:rsid w:val="00ED1576"/>
    <w:rsid w:val="00ED26E2"/>
    <w:rsid w:val="00ED7C16"/>
    <w:rsid w:val="00EE1DA6"/>
    <w:rsid w:val="00EF1E5B"/>
    <w:rsid w:val="00EF7093"/>
    <w:rsid w:val="00F00BD5"/>
    <w:rsid w:val="00F1347B"/>
    <w:rsid w:val="00F1351D"/>
    <w:rsid w:val="00F15BA7"/>
    <w:rsid w:val="00F17DEF"/>
    <w:rsid w:val="00F22A2E"/>
    <w:rsid w:val="00F26655"/>
    <w:rsid w:val="00F27AD0"/>
    <w:rsid w:val="00F3298A"/>
    <w:rsid w:val="00F44389"/>
    <w:rsid w:val="00F53576"/>
    <w:rsid w:val="00F576CF"/>
    <w:rsid w:val="00F608C6"/>
    <w:rsid w:val="00F608F7"/>
    <w:rsid w:val="00F63728"/>
    <w:rsid w:val="00F75A2C"/>
    <w:rsid w:val="00F75CC7"/>
    <w:rsid w:val="00F75DF7"/>
    <w:rsid w:val="00F8574D"/>
    <w:rsid w:val="00F86447"/>
    <w:rsid w:val="00F92A65"/>
    <w:rsid w:val="00F957A5"/>
    <w:rsid w:val="00FA18F1"/>
    <w:rsid w:val="00FA22C6"/>
    <w:rsid w:val="00FA3B20"/>
    <w:rsid w:val="00FB0AE1"/>
    <w:rsid w:val="00FB43E1"/>
    <w:rsid w:val="00FB5D65"/>
    <w:rsid w:val="00FB6EA9"/>
    <w:rsid w:val="00FB716D"/>
    <w:rsid w:val="00FC1FF6"/>
    <w:rsid w:val="00FC6043"/>
    <w:rsid w:val="00FD6CEC"/>
    <w:rsid w:val="00FD7A32"/>
    <w:rsid w:val="00FF2DCF"/>
    <w:rsid w:val="00FF4C6E"/>
    <w:rsid w:val="00FF4C71"/>
    <w:rsid w:val="00FF73A5"/>
    <w:rsid w:val="05577763"/>
    <w:rsid w:val="05EE428B"/>
    <w:rsid w:val="07CD79EE"/>
    <w:rsid w:val="0A053D41"/>
    <w:rsid w:val="0C1E10EA"/>
    <w:rsid w:val="11A336BE"/>
    <w:rsid w:val="11D5049D"/>
    <w:rsid w:val="11F35FE6"/>
    <w:rsid w:val="139323BD"/>
    <w:rsid w:val="156F29B6"/>
    <w:rsid w:val="162E461F"/>
    <w:rsid w:val="18D314AE"/>
    <w:rsid w:val="29AB0C0B"/>
    <w:rsid w:val="2A9F7442"/>
    <w:rsid w:val="2B944ACD"/>
    <w:rsid w:val="2DBD030B"/>
    <w:rsid w:val="32BA37B7"/>
    <w:rsid w:val="34476B80"/>
    <w:rsid w:val="37517D16"/>
    <w:rsid w:val="3D222279"/>
    <w:rsid w:val="3E8409D1"/>
    <w:rsid w:val="40B51316"/>
    <w:rsid w:val="411C1395"/>
    <w:rsid w:val="43D44885"/>
    <w:rsid w:val="440E2363"/>
    <w:rsid w:val="53F703D7"/>
    <w:rsid w:val="57106E4E"/>
    <w:rsid w:val="593E7CA2"/>
    <w:rsid w:val="5C677510"/>
    <w:rsid w:val="637644DD"/>
    <w:rsid w:val="64AF4D97"/>
    <w:rsid w:val="67A61D8F"/>
    <w:rsid w:val="6C7F4402"/>
    <w:rsid w:val="762F6E99"/>
    <w:rsid w:val="79F71A7C"/>
    <w:rsid w:val="7BD83B2F"/>
    <w:rsid w:val="7CE3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238560"/>
  <w15:docId w15:val="{FD59261B-B2BE-4DA9-A12D-9D1E17F6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qFormat/>
    <w:pPr>
      <w:keepNext/>
      <w:keepLines/>
      <w:spacing w:line="560" w:lineRule="exact"/>
      <w:jc w:val="center"/>
      <w:outlineLvl w:val="0"/>
    </w:pPr>
    <w:rPr>
      <w:rFonts w:ascii="Calibri" w:eastAsia="黑体" w:hAnsi="Calibri" w:cs="Times New Roman"/>
      <w:b/>
      <w:kern w:val="44"/>
      <w:sz w:val="32"/>
      <w:szCs w:val="24"/>
    </w:rPr>
  </w:style>
  <w:style w:type="paragraph" w:styleId="2">
    <w:name w:val="heading 2"/>
    <w:basedOn w:val="a"/>
    <w:next w:val="a0"/>
    <w:uiPriority w:val="9"/>
    <w:semiHidden/>
    <w:unhideWhenUsed/>
    <w:qFormat/>
    <w:pPr>
      <w:keepNext/>
      <w:keepLines/>
      <w:numPr>
        <w:ilvl w:val="1"/>
        <w:numId w:val="1"/>
      </w:numPr>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spacing w:line="360" w:lineRule="auto"/>
      <w:ind w:firstLineChars="200" w:firstLine="420"/>
    </w:pPr>
    <w:rPr>
      <w:rFonts w:ascii="Times New Roman" w:eastAsia="宋体" w:hAnsi="Times New Roman" w:cs="Times New Roman"/>
      <w:szCs w:val="24"/>
      <w:lang w:val="zh-CN"/>
    </w:rPr>
  </w:style>
  <w:style w:type="paragraph" w:styleId="a4">
    <w:name w:val="annotation text"/>
    <w:basedOn w:val="a"/>
    <w:link w:val="a5"/>
    <w:uiPriority w:val="99"/>
    <w:semiHidden/>
    <w:unhideWhenUsed/>
    <w:qFormat/>
    <w:pPr>
      <w:jc w:val="left"/>
    </w:pPr>
  </w:style>
  <w:style w:type="paragraph" w:styleId="a6">
    <w:name w:val="Block Text"/>
    <w:basedOn w:val="a"/>
    <w:uiPriority w:val="99"/>
    <w:semiHidden/>
    <w:unhideWhenUsed/>
    <w:qFormat/>
    <w:pPr>
      <w:spacing w:after="120"/>
      <w:ind w:leftChars="700" w:left="1440" w:rightChars="700" w:right="700"/>
    </w:pPr>
  </w:style>
  <w:style w:type="paragraph" w:styleId="a7">
    <w:name w:val="Plain Text"/>
    <w:basedOn w:val="a"/>
    <w:link w:val="a8"/>
    <w:qFormat/>
    <w:rPr>
      <w:rFonts w:ascii="宋体" w:eastAsia="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4"/>
    <w:next w:val="a4"/>
    <w:link w:val="af0"/>
    <w:uiPriority w:val="99"/>
    <w:semiHidden/>
    <w:unhideWhenUsed/>
    <w:qFormat/>
    <w:rPr>
      <w:b/>
      <w:bCs/>
    </w:rPr>
  </w:style>
  <w:style w:type="character" w:styleId="af1">
    <w:name w:val="page number"/>
    <w:basedOn w:val="a1"/>
    <w:qFormat/>
  </w:style>
  <w:style w:type="character" w:styleId="af2">
    <w:name w:val="annotation reference"/>
    <w:basedOn w:val="a1"/>
    <w:uiPriority w:val="99"/>
    <w:semiHidden/>
    <w:unhideWhenUsed/>
    <w:qFormat/>
    <w:rPr>
      <w:sz w:val="21"/>
      <w:szCs w:val="21"/>
    </w:rPr>
  </w:style>
  <w:style w:type="paragraph" w:styleId="af3">
    <w:name w:val="List Paragraph"/>
    <w:basedOn w:val="a"/>
    <w:uiPriority w:val="34"/>
    <w:qFormat/>
    <w:pPr>
      <w:ind w:firstLineChars="200" w:firstLine="420"/>
    </w:pPr>
  </w:style>
  <w:style w:type="character" w:customStyle="1" w:styleId="aa">
    <w:name w:val="批注框文本 字符"/>
    <w:basedOn w:val="a1"/>
    <w:link w:val="a9"/>
    <w:uiPriority w:val="99"/>
    <w:semiHidden/>
    <w:qFormat/>
    <w:rPr>
      <w:sz w:val="18"/>
      <w:szCs w:val="18"/>
    </w:rPr>
  </w:style>
  <w:style w:type="character" w:customStyle="1" w:styleId="a8">
    <w:name w:val="纯文本 字符"/>
    <w:basedOn w:val="a1"/>
    <w:link w:val="a7"/>
    <w:qFormat/>
    <w:rPr>
      <w:rFonts w:ascii="宋体" w:eastAsia="宋体" w:hAnsi="Courier New" w:cs="Courier New"/>
      <w:szCs w:val="21"/>
    </w:rPr>
  </w:style>
  <w:style w:type="character" w:customStyle="1" w:styleId="ac">
    <w:name w:val="页脚 字符"/>
    <w:basedOn w:val="a1"/>
    <w:link w:val="ab"/>
    <w:qFormat/>
    <w:rPr>
      <w:rFonts w:ascii="Times New Roman" w:eastAsia="宋体" w:hAnsi="Times New Roman" w:cs="Times New Roman"/>
      <w:sz w:val="18"/>
      <w:szCs w:val="18"/>
    </w:rPr>
  </w:style>
  <w:style w:type="character" w:customStyle="1" w:styleId="ae">
    <w:name w:val="页眉 字符"/>
    <w:basedOn w:val="a1"/>
    <w:link w:val="ad"/>
    <w:uiPriority w:val="99"/>
    <w:qFormat/>
    <w:rPr>
      <w:sz w:val="18"/>
      <w:szCs w:val="18"/>
    </w:rPr>
  </w:style>
  <w:style w:type="character" w:customStyle="1" w:styleId="11">
    <w:name w:val="纯文本 字符1"/>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character" w:customStyle="1" w:styleId="a5">
    <w:name w:val="批注文字 字符"/>
    <w:basedOn w:val="a1"/>
    <w:link w:val="a4"/>
    <w:uiPriority w:val="99"/>
    <w:semiHidden/>
    <w:qFormat/>
  </w:style>
  <w:style w:type="character" w:customStyle="1" w:styleId="af0">
    <w:name w:val="批注主题 字符"/>
    <w:basedOn w:val="a5"/>
    <w:link w:val="af"/>
    <w:uiPriority w:val="99"/>
    <w:semiHidden/>
    <w:qFormat/>
    <w:rPr>
      <w:b/>
      <w:bCs/>
    </w:rPr>
  </w:style>
  <w:style w:type="character" w:customStyle="1" w:styleId="10">
    <w:name w:val="标题 1 字符"/>
    <w:basedOn w:val="a1"/>
    <w:link w:val="1"/>
    <w:qFormat/>
    <w:rPr>
      <w:rFonts w:ascii="Calibri" w:eastAsia="黑体" w:hAnsi="Calibri" w:cs="Times New Roman"/>
      <w:b/>
      <w:kern w:val="4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702</Words>
  <Characters>4008</Characters>
  <Application>Microsoft Office Word</Application>
  <DocSecurity>0</DocSecurity>
  <Lines>33</Lines>
  <Paragraphs>9</Paragraphs>
  <ScaleCrop>false</ScaleCrop>
  <Company>微软中国</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12</cp:revision>
  <cp:lastPrinted>2019-10-10T07:37:00Z</cp:lastPrinted>
  <dcterms:created xsi:type="dcterms:W3CDTF">2022-12-13T08:17:00Z</dcterms:created>
  <dcterms:modified xsi:type="dcterms:W3CDTF">2024-03-07T02:36:00Z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3E57F4E6816A487DB9DC01933C40747E</vt:lpwstr>
  </property>
</Properties>
</file>